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4FF2" w:rsidRPr="00336634" w:rsidRDefault="00DB4FF2" w:rsidP="00BD6082">
      <w:pPr>
        <w:jc w:val="center"/>
        <w:rPr>
          <w:sz w:val="26"/>
        </w:rPr>
      </w:pPr>
      <w:bookmarkStart w:id="0" w:name="_РАЗДЕЛ_IV._Техническое"/>
      <w:bookmarkStart w:id="1" w:name="_РАЗДЕЛ_V._Проект"/>
      <w:bookmarkEnd w:id="0"/>
      <w:bookmarkEnd w:id="1"/>
      <w:r w:rsidRPr="00336634">
        <w:rPr>
          <w:sz w:val="26"/>
        </w:rPr>
        <w:t>ДОГОВОР № _________</w:t>
      </w:r>
    </w:p>
    <w:p w:rsidR="00DB4FF2" w:rsidRPr="00336634" w:rsidRDefault="00DB4FF2" w:rsidP="00DB4FF2">
      <w:pPr>
        <w:widowControl w:val="0"/>
        <w:suppressAutoHyphens/>
        <w:jc w:val="center"/>
        <w:rPr>
          <w:sz w:val="26"/>
          <w:szCs w:val="26"/>
        </w:rPr>
      </w:pPr>
    </w:p>
    <w:p w:rsidR="00DB4FF2" w:rsidRPr="00336634" w:rsidRDefault="00DB4FF2" w:rsidP="009C6878">
      <w:pPr>
        <w:pStyle w:val="aff8"/>
        <w:widowControl w:val="0"/>
        <w:tabs>
          <w:tab w:val="left" w:pos="0"/>
        </w:tabs>
        <w:suppressAutoHyphens/>
        <w:ind w:firstLine="284"/>
        <w:rPr>
          <w:b/>
          <w:bCs/>
          <w:i w:val="0"/>
        </w:rPr>
      </w:pPr>
      <w:r w:rsidRPr="00336634">
        <w:rPr>
          <w:b/>
          <w:bCs/>
          <w:i w:val="0"/>
        </w:rPr>
        <w:t>г.</w:t>
      </w:r>
      <w:r w:rsidRPr="00336634">
        <w:rPr>
          <w:b/>
          <w:bCs/>
          <w:i w:val="0"/>
          <w:lang w:val="en-US"/>
        </w:rPr>
        <w:t> </w:t>
      </w:r>
      <w:r w:rsidRPr="00336634">
        <w:rPr>
          <w:b/>
          <w:bCs/>
          <w:i w:val="0"/>
        </w:rPr>
        <w:t>___________</w:t>
      </w:r>
      <w:r w:rsidRPr="00336634">
        <w:rPr>
          <w:b/>
          <w:bCs/>
          <w:i w:val="0"/>
        </w:rPr>
        <w:tab/>
      </w:r>
      <w:r w:rsidRPr="00336634">
        <w:rPr>
          <w:b/>
          <w:bCs/>
          <w:i w:val="0"/>
        </w:rPr>
        <w:tab/>
      </w:r>
      <w:r w:rsidRPr="00336634">
        <w:rPr>
          <w:b/>
          <w:bCs/>
          <w:i w:val="0"/>
        </w:rPr>
        <w:tab/>
      </w:r>
      <w:r w:rsidRPr="00336634">
        <w:rPr>
          <w:b/>
          <w:bCs/>
          <w:i w:val="0"/>
        </w:rPr>
        <w:tab/>
      </w:r>
      <w:r w:rsidRPr="00336634">
        <w:rPr>
          <w:b/>
          <w:bCs/>
          <w:i w:val="0"/>
        </w:rPr>
        <w:tab/>
        <w:t xml:space="preserve">                      «____»</w:t>
      </w:r>
      <w:r w:rsidRPr="00336634">
        <w:rPr>
          <w:b/>
          <w:bCs/>
          <w:i w:val="0"/>
          <w:lang w:val="en-US"/>
        </w:rPr>
        <w:t> </w:t>
      </w:r>
      <w:r w:rsidRPr="00336634">
        <w:rPr>
          <w:b/>
          <w:bCs/>
          <w:i w:val="0"/>
        </w:rPr>
        <w:t>___________</w:t>
      </w:r>
      <w:r w:rsidRPr="00336634">
        <w:rPr>
          <w:b/>
          <w:bCs/>
          <w:i w:val="0"/>
          <w:lang w:val="en-US"/>
        </w:rPr>
        <w:t> </w:t>
      </w:r>
      <w:r w:rsidRPr="00336634">
        <w:rPr>
          <w:b/>
          <w:bCs/>
          <w:i w:val="0"/>
        </w:rPr>
        <w:t>20__</w:t>
      </w:r>
      <w:r w:rsidRPr="00336634">
        <w:rPr>
          <w:b/>
          <w:bCs/>
          <w:i w:val="0"/>
          <w:lang w:val="en-US"/>
        </w:rPr>
        <w:t> </w:t>
      </w:r>
      <w:r w:rsidRPr="00336634">
        <w:rPr>
          <w:b/>
          <w:bCs/>
          <w:i w:val="0"/>
        </w:rPr>
        <w:t>г.</w:t>
      </w:r>
    </w:p>
    <w:p w:rsidR="00DB4FF2" w:rsidRPr="00336634" w:rsidRDefault="00DB4FF2" w:rsidP="00DB4FF2">
      <w:pPr>
        <w:widowControl w:val="0"/>
        <w:suppressAutoHyphens/>
        <w:jc w:val="center"/>
        <w:rPr>
          <w:sz w:val="26"/>
          <w:szCs w:val="26"/>
        </w:rPr>
      </w:pPr>
    </w:p>
    <w:p w:rsidR="00DB4FF2" w:rsidRPr="00336634" w:rsidRDefault="00DB4FF2" w:rsidP="00DB4FF2">
      <w:pPr>
        <w:pStyle w:val="37"/>
        <w:widowControl w:val="0"/>
        <w:suppressAutoHyphens/>
        <w:spacing w:before="60"/>
      </w:pPr>
      <w:r w:rsidRPr="00336634">
        <w:rPr>
          <w:b/>
          <w:bCs/>
        </w:rPr>
        <w:t>Публичное акционерное общество «Башинформсвязь» (ПАО «Башинформсвязь»)</w:t>
      </w:r>
      <w:r w:rsidRPr="00336634">
        <w:rPr>
          <w:bCs/>
          <w:i/>
          <w:iCs/>
        </w:rPr>
        <w:t>,</w:t>
      </w:r>
      <w:r w:rsidRPr="00336634">
        <w:t xml:space="preserve"> именуемое в дальнейшем </w:t>
      </w:r>
      <w:r w:rsidRPr="00336634">
        <w:rPr>
          <w:b/>
          <w:bCs/>
        </w:rPr>
        <w:t>«Заказчик»</w:t>
      </w:r>
      <w:r w:rsidRPr="00336634">
        <w:rPr>
          <w:b/>
        </w:rPr>
        <w:t>,</w:t>
      </w:r>
      <w:r w:rsidRPr="00336634">
        <w:t xml:space="preserve"> в лице Генерального директора </w:t>
      </w:r>
      <w:r w:rsidRPr="00336634">
        <w:rPr>
          <w:b/>
        </w:rPr>
        <w:t>Долгоаршинных Марата Гайнулловича</w:t>
      </w:r>
      <w:r w:rsidRPr="00336634">
        <w:t xml:space="preserve">, действующего на основании </w:t>
      </w:r>
      <w:r w:rsidRPr="00336634">
        <w:rPr>
          <w:b/>
        </w:rPr>
        <w:t>Устава</w:t>
      </w:r>
      <w:r w:rsidRPr="00336634">
        <w:t xml:space="preserve">, с одной стороны, и </w:t>
      </w:r>
      <w:r w:rsidRPr="00336634">
        <w:rPr>
          <w:b/>
          <w:bCs/>
        </w:rPr>
        <w:t>____________________</w:t>
      </w:r>
      <w:r w:rsidRPr="00336634">
        <w:t>, именуемое в дальнейшем «Подрядчик», в лице _____________________________, действующего на основании ___________________, с другой стороны,  совместно именуемые «Стороны», заключили договор от ____ _________________20__г. №________________ (далее по тексту – Договор) о нижеследующем:</w:t>
      </w:r>
    </w:p>
    <w:p w:rsidR="00DB4FF2" w:rsidRPr="003376D7" w:rsidRDefault="00DB4FF2" w:rsidP="00DB4FF2">
      <w:pPr>
        <w:autoSpaceDE w:val="0"/>
        <w:autoSpaceDN w:val="0"/>
        <w:adjustRightInd w:val="0"/>
        <w:ind w:firstLine="720"/>
        <w:rPr>
          <w:sz w:val="26"/>
          <w:szCs w:val="26"/>
        </w:rPr>
      </w:pPr>
    </w:p>
    <w:p w:rsidR="00DB4FF2" w:rsidRPr="003376D7" w:rsidRDefault="00DB4FF2" w:rsidP="00DB4FF2">
      <w:pPr>
        <w:autoSpaceDE w:val="0"/>
        <w:autoSpaceDN w:val="0"/>
        <w:adjustRightInd w:val="0"/>
        <w:spacing w:before="108" w:after="108"/>
        <w:ind w:left="360"/>
        <w:jc w:val="center"/>
        <w:outlineLvl w:val="0"/>
        <w:rPr>
          <w:b/>
          <w:bCs/>
          <w:sz w:val="26"/>
          <w:szCs w:val="26"/>
        </w:rPr>
      </w:pPr>
      <w:r w:rsidRPr="003376D7">
        <w:rPr>
          <w:b/>
          <w:bCs/>
          <w:sz w:val="26"/>
          <w:szCs w:val="26"/>
        </w:rPr>
        <w:t>Определения</w:t>
      </w:r>
    </w:p>
    <w:p w:rsidR="008560D3" w:rsidRPr="00FF4BD8" w:rsidRDefault="00DB4FF2" w:rsidP="00336634">
      <w:pPr>
        <w:pStyle w:val="27"/>
        <w:widowControl w:val="0"/>
        <w:suppressAutoHyphens/>
        <w:spacing w:before="60" w:line="240" w:lineRule="auto"/>
        <w:ind w:left="0"/>
        <w:rPr>
          <w:color w:val="0D0D0D" w:themeColor="text1" w:themeTint="F2"/>
          <w:sz w:val="26"/>
          <w:szCs w:val="26"/>
        </w:rPr>
      </w:pPr>
      <w:r w:rsidRPr="00FF4BD8">
        <w:rPr>
          <w:color w:val="0D0D0D" w:themeColor="text1" w:themeTint="F2"/>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8560D3" w:rsidRPr="00FF4BD8" w:rsidRDefault="008560D3" w:rsidP="00EB1290">
      <w:pPr>
        <w:pStyle w:val="27"/>
        <w:widowControl w:val="0"/>
        <w:suppressAutoHyphens/>
        <w:spacing w:after="0" w:line="240" w:lineRule="auto"/>
        <w:ind w:left="0"/>
        <w:rPr>
          <w:color w:val="0D0D0D" w:themeColor="text1" w:themeTint="F2"/>
          <w:sz w:val="26"/>
          <w:szCs w:val="26"/>
        </w:rPr>
      </w:pPr>
      <w:r w:rsidRPr="00FF4BD8">
        <w:rPr>
          <w:b/>
          <w:bCs/>
          <w:color w:val="0D0D0D" w:themeColor="text1" w:themeTint="F2"/>
          <w:sz w:val="26"/>
          <w:szCs w:val="26"/>
        </w:rPr>
        <w:t xml:space="preserve">«Акт </w:t>
      </w:r>
      <w:r w:rsidR="000769AC">
        <w:rPr>
          <w:b/>
          <w:bCs/>
          <w:color w:val="0D0D0D" w:themeColor="text1" w:themeTint="F2"/>
          <w:sz w:val="26"/>
          <w:szCs w:val="26"/>
        </w:rPr>
        <w:t>рабочей комиссии</w:t>
      </w:r>
      <w:r w:rsidRPr="00FF4BD8">
        <w:rPr>
          <w:b/>
          <w:bCs/>
          <w:color w:val="0D0D0D" w:themeColor="text1" w:themeTint="F2"/>
          <w:sz w:val="26"/>
          <w:szCs w:val="26"/>
        </w:rPr>
        <w:t xml:space="preserve">» - </w:t>
      </w:r>
      <w:r w:rsidR="000769AC">
        <w:rPr>
          <w:color w:val="0D0D0D" w:themeColor="text1" w:themeTint="F2"/>
          <w:sz w:val="26"/>
          <w:szCs w:val="26"/>
        </w:rPr>
        <w:t xml:space="preserve">Акт </w:t>
      </w:r>
      <w:r w:rsidRPr="00FF4BD8">
        <w:rPr>
          <w:color w:val="0D0D0D" w:themeColor="text1" w:themeTint="F2"/>
          <w:sz w:val="26"/>
          <w:szCs w:val="26"/>
        </w:rPr>
        <w:t>приёмки законченного капитальным строительством Объекта (Этапа строительства) рабочей комиссией (оформле</w:t>
      </w:r>
      <w:r w:rsidR="000769AC">
        <w:rPr>
          <w:color w:val="0D0D0D" w:themeColor="text1" w:themeTint="F2"/>
          <w:sz w:val="26"/>
          <w:szCs w:val="26"/>
        </w:rPr>
        <w:t>нный по форме из приложения МР-3</w:t>
      </w:r>
      <w:r w:rsidRPr="00FF4BD8">
        <w:rPr>
          <w:color w:val="0D0D0D" w:themeColor="text1" w:themeTint="F2"/>
          <w:sz w:val="26"/>
          <w:szCs w:val="26"/>
        </w:rPr>
        <w:t>п).</w:t>
      </w:r>
    </w:p>
    <w:p w:rsidR="00EB1290" w:rsidRPr="00FF4BD8" w:rsidRDefault="00EB1290" w:rsidP="00EB1290">
      <w:pPr>
        <w:pStyle w:val="27"/>
        <w:widowControl w:val="0"/>
        <w:suppressAutoHyphens/>
        <w:spacing w:after="0" w:line="240" w:lineRule="auto"/>
        <w:ind w:left="0"/>
        <w:rPr>
          <w:color w:val="0D0D0D" w:themeColor="text1" w:themeTint="F2"/>
          <w:sz w:val="26"/>
          <w:szCs w:val="26"/>
        </w:rPr>
      </w:pPr>
    </w:p>
    <w:p w:rsidR="008560D3" w:rsidRPr="00FF4BD8" w:rsidRDefault="008560D3" w:rsidP="00EB1290">
      <w:pPr>
        <w:widowControl w:val="0"/>
        <w:suppressAutoHyphens/>
        <w:rPr>
          <w:color w:val="0D0D0D" w:themeColor="text1" w:themeTint="F2"/>
          <w:sz w:val="26"/>
          <w:szCs w:val="26"/>
        </w:rPr>
      </w:pPr>
      <w:r w:rsidRPr="00FF4BD8">
        <w:rPr>
          <w:b/>
          <w:bCs/>
          <w:color w:val="0D0D0D" w:themeColor="text1" w:themeTint="F2"/>
          <w:sz w:val="26"/>
          <w:szCs w:val="26"/>
        </w:rPr>
        <w:t xml:space="preserve">«Акт приёмки Объекта (Этапа строительства)» - </w:t>
      </w:r>
      <w:r w:rsidRPr="00FF4BD8">
        <w:rPr>
          <w:color w:val="0D0D0D" w:themeColor="text1" w:themeTint="F2"/>
          <w:sz w:val="26"/>
          <w:szCs w:val="26"/>
        </w:rPr>
        <w:t xml:space="preserve">Акт приёмки законченного капитальным строительством Объекта (Этапа строительства) приёмочной комиссией (оформленный по форме КС-14). </w:t>
      </w:r>
    </w:p>
    <w:p w:rsidR="00EB1290" w:rsidRPr="00FF4BD8" w:rsidRDefault="00EB1290" w:rsidP="00EB1290">
      <w:pPr>
        <w:widowControl w:val="0"/>
        <w:suppressAutoHyphens/>
        <w:rPr>
          <w:color w:val="0D0D0D" w:themeColor="text1" w:themeTint="F2"/>
          <w:sz w:val="26"/>
          <w:szCs w:val="26"/>
        </w:rPr>
      </w:pPr>
    </w:p>
    <w:p w:rsidR="008560D3" w:rsidRPr="00FF4BD8" w:rsidRDefault="008560D3" w:rsidP="00EB1290">
      <w:pPr>
        <w:widowControl w:val="0"/>
        <w:suppressAutoHyphens/>
        <w:rPr>
          <w:color w:val="0D0D0D" w:themeColor="text1" w:themeTint="F2"/>
          <w:sz w:val="26"/>
          <w:szCs w:val="26"/>
        </w:rPr>
      </w:pPr>
      <w:r w:rsidRPr="00FF4BD8">
        <w:rPr>
          <w:b/>
          <w:color w:val="0D0D0D" w:themeColor="text1" w:themeTint="F2"/>
          <w:sz w:val="26"/>
          <w:szCs w:val="26"/>
        </w:rPr>
        <w:t>«Акт приёмки Услуг»</w:t>
      </w:r>
      <w:r w:rsidRPr="00FF4BD8">
        <w:rPr>
          <w:color w:val="0D0D0D" w:themeColor="text1" w:themeTint="F2"/>
          <w:sz w:val="26"/>
          <w:szCs w:val="26"/>
        </w:rPr>
        <w:t xml:space="preserve"> - документ, подписываемый Подрядчиком и Заказчиком по результатам оказания Услуг.</w:t>
      </w:r>
    </w:p>
    <w:p w:rsidR="00EB1290" w:rsidRPr="00FF4BD8" w:rsidRDefault="00EB1290" w:rsidP="00EB1290">
      <w:pPr>
        <w:widowControl w:val="0"/>
        <w:suppressAutoHyphens/>
        <w:rPr>
          <w:color w:val="0D0D0D" w:themeColor="text1" w:themeTint="F2"/>
          <w:sz w:val="26"/>
          <w:szCs w:val="26"/>
        </w:rPr>
      </w:pPr>
    </w:p>
    <w:p w:rsidR="008560D3" w:rsidRDefault="008560D3" w:rsidP="00EB1290">
      <w:pPr>
        <w:rPr>
          <w:color w:val="FF0000"/>
          <w:sz w:val="26"/>
        </w:rPr>
      </w:pPr>
      <w:r w:rsidRPr="00FF4BD8">
        <w:rPr>
          <w:color w:val="0D0D0D" w:themeColor="text1" w:themeTint="F2"/>
          <w:sz w:val="26"/>
        </w:rPr>
        <w:t>«</w:t>
      </w:r>
      <w:r w:rsidRPr="00FF4BD8">
        <w:rPr>
          <w:b/>
          <w:color w:val="0D0D0D" w:themeColor="text1" w:themeTint="F2"/>
          <w:sz w:val="26"/>
        </w:rPr>
        <w:t>Вспомогательное оборудование</w:t>
      </w:r>
      <w:r w:rsidRPr="00FF4BD8">
        <w:rPr>
          <w:color w:val="0D0D0D" w:themeColor="text1" w:themeTint="F2"/>
          <w:sz w:val="26"/>
        </w:rPr>
        <w:t>»</w:t>
      </w:r>
      <w:r w:rsidRPr="00FF4BD8">
        <w:rPr>
          <w:i/>
          <w:color w:val="0D0D0D" w:themeColor="text1" w:themeTint="F2"/>
          <w:sz w:val="26"/>
        </w:rPr>
        <w:t xml:space="preserve"> - </w:t>
      </w:r>
      <w:r w:rsidRPr="00FF4BD8">
        <w:rPr>
          <w:color w:val="0D0D0D" w:themeColor="text1" w:themeTint="F2"/>
          <w:sz w:val="26"/>
        </w:rPr>
        <w:t xml:space="preserve">оптические станционные кроссы, ОРШ, ОРК, поставляемые Подрядчиком или Заказчиком, в соответствии с условиями настоящего Договора и </w:t>
      </w:r>
      <w:r w:rsidRPr="00FF4BD8">
        <w:rPr>
          <w:color w:val="0D0D0D" w:themeColor="text1" w:themeTint="F2"/>
          <w:sz w:val="26"/>
          <w:szCs w:val="26"/>
        </w:rPr>
        <w:t>Проектной</w:t>
      </w:r>
      <w:r w:rsidRPr="00FF4BD8">
        <w:rPr>
          <w:color w:val="0D0D0D" w:themeColor="text1" w:themeTint="F2"/>
          <w:sz w:val="26"/>
        </w:rPr>
        <w:t xml:space="preserve"> документацией, которое необходимо для выполнения СМР и </w:t>
      </w:r>
      <w:r w:rsidRPr="00FF4BD8">
        <w:rPr>
          <w:color w:val="0D0D0D" w:themeColor="text1" w:themeTint="F2"/>
          <w:sz w:val="26"/>
          <w:szCs w:val="26"/>
        </w:rPr>
        <w:t xml:space="preserve">ввода Объекта (Этапа </w:t>
      </w:r>
      <w:r w:rsidRPr="00A12714">
        <w:rPr>
          <w:color w:val="0D0D0D" w:themeColor="text1" w:themeTint="F2"/>
          <w:sz w:val="26"/>
          <w:szCs w:val="26"/>
        </w:rPr>
        <w:t>строительства) в эксплуатацию</w:t>
      </w:r>
      <w:r w:rsidRPr="00A12714">
        <w:rPr>
          <w:color w:val="0D0D0D" w:themeColor="text1" w:themeTint="F2"/>
          <w:sz w:val="26"/>
        </w:rPr>
        <w:t xml:space="preserve">. </w:t>
      </w:r>
    </w:p>
    <w:p w:rsidR="00EB1290" w:rsidRPr="00296826" w:rsidRDefault="00EB1290" w:rsidP="00EB1290">
      <w:pPr>
        <w:rPr>
          <w:color w:val="FF0000"/>
          <w:sz w:val="26"/>
          <w:szCs w:val="26"/>
        </w:rPr>
      </w:pPr>
    </w:p>
    <w:p w:rsidR="008560D3" w:rsidRPr="00FF4BD8" w:rsidRDefault="008560D3" w:rsidP="00EB1290">
      <w:pPr>
        <w:rPr>
          <w:color w:val="0D0D0D" w:themeColor="text1" w:themeTint="F2"/>
          <w:sz w:val="26"/>
          <w:szCs w:val="26"/>
        </w:rPr>
      </w:pPr>
      <w:r w:rsidRPr="00FF4BD8">
        <w:rPr>
          <w:b/>
          <w:color w:val="0D0D0D" w:themeColor="text1" w:themeTint="F2"/>
          <w:sz w:val="26"/>
          <w:szCs w:val="26"/>
        </w:rPr>
        <w:t>«Домохозяйство»</w:t>
      </w:r>
      <w:r w:rsidRPr="00FF4BD8">
        <w:rPr>
          <w:color w:val="0D0D0D" w:themeColor="text1" w:themeTint="F2"/>
          <w:sz w:val="26"/>
          <w:szCs w:val="26"/>
        </w:rPr>
        <w:t xml:space="preserve"> – квартира в жилом доме, либо частный дом, либо секция в сблокированных домах (дуплексах, таунхаусах).</w:t>
      </w:r>
    </w:p>
    <w:p w:rsidR="00EB1290" w:rsidRPr="00FF4BD8" w:rsidRDefault="00EB1290" w:rsidP="00EB1290">
      <w:pPr>
        <w:rPr>
          <w:color w:val="0D0D0D" w:themeColor="text1" w:themeTint="F2"/>
          <w:sz w:val="26"/>
          <w:szCs w:val="26"/>
        </w:rPr>
      </w:pPr>
    </w:p>
    <w:p w:rsidR="008560D3" w:rsidRPr="00FF4BD8" w:rsidRDefault="008560D3" w:rsidP="00EB1290">
      <w:pPr>
        <w:rPr>
          <w:color w:val="0D0D0D" w:themeColor="text1" w:themeTint="F2"/>
          <w:sz w:val="26"/>
          <w:szCs w:val="26"/>
        </w:rPr>
      </w:pPr>
      <w:r w:rsidRPr="00FF4BD8">
        <w:rPr>
          <w:b/>
          <w:bCs/>
          <w:color w:val="0D0D0D" w:themeColor="text1" w:themeTint="F2"/>
          <w:sz w:val="26"/>
          <w:szCs w:val="26"/>
        </w:rPr>
        <w:t xml:space="preserve">«Дополнительные работы» - </w:t>
      </w:r>
      <w:r w:rsidRPr="00FF4BD8">
        <w:rPr>
          <w:color w:val="0D0D0D" w:themeColor="text1" w:themeTint="F2"/>
          <w:sz w:val="26"/>
          <w:szCs w:val="26"/>
        </w:rPr>
        <w:t>обнаруженные в ходе выполнения СМР и неучтённые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EB1290" w:rsidRPr="00FF4BD8" w:rsidRDefault="00EB1290" w:rsidP="00EB1290">
      <w:pPr>
        <w:rPr>
          <w:color w:val="0D0D0D" w:themeColor="text1" w:themeTint="F2"/>
          <w:sz w:val="26"/>
          <w:szCs w:val="26"/>
        </w:rPr>
      </w:pPr>
    </w:p>
    <w:p w:rsidR="00DB4FF2" w:rsidRPr="00FF4BD8" w:rsidRDefault="008560D3" w:rsidP="00EB1290">
      <w:pPr>
        <w:pStyle w:val="27"/>
        <w:widowControl w:val="0"/>
        <w:suppressAutoHyphens/>
        <w:spacing w:after="0" w:line="240" w:lineRule="auto"/>
        <w:ind w:left="0"/>
        <w:rPr>
          <w:color w:val="0D0D0D" w:themeColor="text1" w:themeTint="F2"/>
          <w:sz w:val="26"/>
          <w:szCs w:val="26"/>
        </w:rPr>
      </w:pPr>
      <w:r w:rsidRPr="00FF4BD8">
        <w:rPr>
          <w:b/>
          <w:color w:val="0D0D0D" w:themeColor="text1" w:themeTint="F2"/>
          <w:sz w:val="26"/>
          <w:szCs w:val="26"/>
        </w:rPr>
        <w:t xml:space="preserve"> </w:t>
      </w:r>
      <w:r w:rsidR="00DB4FF2" w:rsidRPr="00FF4BD8">
        <w:rPr>
          <w:b/>
          <w:color w:val="0D0D0D" w:themeColor="text1" w:themeTint="F2"/>
          <w:sz w:val="26"/>
          <w:szCs w:val="26"/>
        </w:rPr>
        <w:t>«Заказчик»</w:t>
      </w:r>
      <w:r w:rsidR="00DB4FF2" w:rsidRPr="00FF4BD8">
        <w:rPr>
          <w:color w:val="0D0D0D" w:themeColor="text1" w:themeTint="F2"/>
          <w:sz w:val="26"/>
          <w:szCs w:val="26"/>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EB1290" w:rsidRPr="00FF4BD8" w:rsidRDefault="00EB1290" w:rsidP="00EB1290">
      <w:pPr>
        <w:pStyle w:val="27"/>
        <w:widowControl w:val="0"/>
        <w:suppressAutoHyphens/>
        <w:spacing w:after="0" w:line="240" w:lineRule="auto"/>
        <w:ind w:left="0"/>
        <w:rPr>
          <w:color w:val="0D0D0D" w:themeColor="text1" w:themeTint="F2"/>
          <w:sz w:val="26"/>
          <w:szCs w:val="26"/>
        </w:rPr>
      </w:pPr>
    </w:p>
    <w:p w:rsidR="00EB1290" w:rsidRPr="00FF4BD8" w:rsidRDefault="00EB1290" w:rsidP="00EB1290">
      <w:pPr>
        <w:pStyle w:val="27"/>
        <w:widowControl w:val="0"/>
        <w:suppressAutoHyphens/>
        <w:spacing w:after="0" w:line="240" w:lineRule="auto"/>
        <w:ind w:left="0"/>
        <w:rPr>
          <w:color w:val="0D0D0D" w:themeColor="text1" w:themeTint="F2"/>
          <w:sz w:val="26"/>
          <w:szCs w:val="26"/>
        </w:rPr>
      </w:pPr>
    </w:p>
    <w:p w:rsidR="00DB4FF2" w:rsidRPr="00FF4BD8" w:rsidRDefault="008560D3" w:rsidP="00EB1290">
      <w:pPr>
        <w:pStyle w:val="27"/>
        <w:widowControl w:val="0"/>
        <w:suppressAutoHyphens/>
        <w:spacing w:after="0" w:line="240" w:lineRule="auto"/>
        <w:ind w:left="0"/>
        <w:rPr>
          <w:b/>
          <w:bCs/>
          <w:color w:val="0D0D0D" w:themeColor="text1" w:themeTint="F2"/>
          <w:sz w:val="26"/>
          <w:szCs w:val="26"/>
        </w:rPr>
      </w:pPr>
      <w:r w:rsidRPr="00296826">
        <w:rPr>
          <w:b/>
          <w:bCs/>
          <w:color w:val="FF0000"/>
          <w:sz w:val="26"/>
          <w:szCs w:val="26"/>
        </w:rPr>
        <w:t xml:space="preserve"> </w:t>
      </w:r>
      <w:r w:rsidR="00DB4FF2" w:rsidRPr="00FF4BD8">
        <w:rPr>
          <w:b/>
          <w:bCs/>
          <w:color w:val="0D0D0D" w:themeColor="text1" w:themeTint="F2"/>
          <w:sz w:val="26"/>
          <w:szCs w:val="26"/>
        </w:rPr>
        <w:t>«Заказ»</w:t>
      </w:r>
      <w:r w:rsidR="00DB4FF2" w:rsidRPr="00FF4BD8">
        <w:rPr>
          <w:color w:val="0D0D0D" w:themeColor="text1" w:themeTint="F2"/>
          <w:sz w:val="26"/>
          <w:szCs w:val="26"/>
        </w:rPr>
        <w:t xml:space="preserve"> - задание на выполнение Работ, согласованное Сторонами в порядке, </w:t>
      </w:r>
      <w:r w:rsidR="00DB4FF2" w:rsidRPr="00FF4BD8">
        <w:rPr>
          <w:color w:val="0D0D0D" w:themeColor="text1" w:themeTint="F2"/>
          <w:sz w:val="26"/>
          <w:szCs w:val="26"/>
        </w:rPr>
        <w:lastRenderedPageBreak/>
        <w:t>предусмотренном настоящим Договором. Форма Заказа - Приложение № 2 к настоящему Договору.</w:t>
      </w:r>
      <w:r w:rsidRPr="00FF4BD8">
        <w:rPr>
          <w:b/>
          <w:bCs/>
          <w:color w:val="0D0D0D" w:themeColor="text1" w:themeTint="F2"/>
          <w:sz w:val="26"/>
          <w:szCs w:val="26"/>
        </w:rPr>
        <w:t xml:space="preserve"> </w:t>
      </w:r>
    </w:p>
    <w:p w:rsidR="002445BD" w:rsidRPr="00FF4BD8" w:rsidRDefault="002445BD" w:rsidP="00EB1290">
      <w:pPr>
        <w:widowControl w:val="0"/>
        <w:suppressAutoHyphens/>
        <w:rPr>
          <w:color w:val="0D0D0D" w:themeColor="text1" w:themeTint="F2"/>
          <w:sz w:val="26"/>
          <w:szCs w:val="26"/>
        </w:rPr>
      </w:pPr>
    </w:p>
    <w:p w:rsidR="00DB4FF2" w:rsidRPr="00FF4BD8" w:rsidRDefault="008560D3" w:rsidP="00EB1290">
      <w:pPr>
        <w:widowControl w:val="0"/>
        <w:suppressAutoHyphens/>
        <w:rPr>
          <w:color w:val="0D0D0D" w:themeColor="text1" w:themeTint="F2"/>
          <w:sz w:val="26"/>
          <w:szCs w:val="26"/>
        </w:rPr>
      </w:pPr>
      <w:r w:rsidRPr="00FF4BD8">
        <w:rPr>
          <w:b/>
          <w:color w:val="0D0D0D" w:themeColor="text1" w:themeTint="F2"/>
          <w:sz w:val="26"/>
          <w:szCs w:val="26"/>
        </w:rPr>
        <w:t xml:space="preserve"> </w:t>
      </w:r>
      <w:r w:rsidR="00DB4FF2" w:rsidRPr="00FF4BD8">
        <w:rPr>
          <w:b/>
          <w:color w:val="0D0D0D" w:themeColor="text1" w:themeTint="F2"/>
          <w:sz w:val="26"/>
          <w:szCs w:val="26"/>
        </w:rPr>
        <w:t>«И</w:t>
      </w:r>
      <w:r w:rsidR="00DB4FF2" w:rsidRPr="00FF4BD8">
        <w:rPr>
          <w:b/>
          <w:bCs/>
          <w:color w:val="0D0D0D" w:themeColor="text1" w:themeTint="F2"/>
          <w:sz w:val="26"/>
          <w:szCs w:val="26"/>
        </w:rPr>
        <w:t>сполнительная документация»</w:t>
      </w:r>
      <w:r w:rsidR="00DB4FF2" w:rsidRPr="00FF4BD8">
        <w:rPr>
          <w:color w:val="0D0D0D" w:themeColor="text1" w:themeTint="F2"/>
          <w:sz w:val="26"/>
          <w:szCs w:val="26"/>
        </w:rPr>
        <w:t xml:space="preserve"> - совокупность документов, отражающих 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w:t>
      </w:r>
      <w:r w:rsidR="00A61F1B">
        <w:rPr>
          <w:color w:val="0D0D0D" w:themeColor="text1" w:themeTint="F2"/>
          <w:sz w:val="26"/>
          <w:szCs w:val="26"/>
        </w:rPr>
        <w:t xml:space="preserve">и сдаче </w:t>
      </w:r>
      <w:r w:rsidR="00DB4FF2" w:rsidRPr="00FF4BD8">
        <w:rPr>
          <w:color w:val="0D0D0D" w:themeColor="text1" w:themeTint="F2"/>
          <w:sz w:val="26"/>
          <w:szCs w:val="26"/>
        </w:rPr>
        <w:t>исполнительной документации на работы, выполненные по строительству, развитию и реконструкции сетей связи ПАО «Башинформсвязь» (МР</w:t>
      </w:r>
      <w:r w:rsidR="00BA1D5D">
        <w:rPr>
          <w:color w:val="0D0D0D" w:themeColor="text1" w:themeTint="F2"/>
          <w:sz w:val="26"/>
          <w:szCs w:val="26"/>
        </w:rPr>
        <w:t>-3</w:t>
      </w:r>
      <w:r w:rsidR="00DB4FF2" w:rsidRPr="00FF4BD8">
        <w:rPr>
          <w:color w:val="0D0D0D" w:themeColor="text1" w:themeTint="F2"/>
          <w:sz w:val="26"/>
          <w:szCs w:val="26"/>
        </w:rPr>
        <w:t>п) и РД 45.156-2000, в том числе:</w:t>
      </w:r>
    </w:p>
    <w:p w:rsidR="00DB4FF2" w:rsidRPr="00FF4BD8" w:rsidRDefault="00DB4FF2" w:rsidP="00995F2B">
      <w:pPr>
        <w:pStyle w:val="aa"/>
        <w:numPr>
          <w:ilvl w:val="0"/>
          <w:numId w:val="111"/>
        </w:numPr>
        <w:rPr>
          <w:color w:val="0D0D0D" w:themeColor="text1" w:themeTint="F2"/>
          <w:sz w:val="26"/>
          <w:szCs w:val="26"/>
        </w:rPr>
      </w:pPr>
      <w:r w:rsidRPr="00FF4BD8">
        <w:rPr>
          <w:color w:val="0D0D0D" w:themeColor="text1" w:themeTint="F2"/>
          <w:sz w:val="26"/>
          <w:szCs w:val="26"/>
        </w:rPr>
        <w:t>Письменное согласование Застройщика или УК, или ТСЖ или собрания собственников помещений МКД на проведение работ в жилом доме</w:t>
      </w:r>
      <w:r w:rsidR="0098244E" w:rsidRPr="00FF4BD8">
        <w:rPr>
          <w:color w:val="0D0D0D" w:themeColor="text1" w:themeTint="F2"/>
          <w:sz w:val="26"/>
          <w:szCs w:val="26"/>
        </w:rPr>
        <w:t xml:space="preserve"> и придомовой территории</w:t>
      </w:r>
      <w:r w:rsidRPr="00FF4BD8">
        <w:rPr>
          <w:color w:val="0D0D0D" w:themeColor="text1" w:themeTint="F2"/>
          <w:sz w:val="26"/>
          <w:szCs w:val="26"/>
        </w:rPr>
        <w:t>;</w:t>
      </w:r>
    </w:p>
    <w:p w:rsidR="00DB4FF2" w:rsidRPr="00FF4BD8" w:rsidRDefault="00DB4FF2" w:rsidP="00995F2B">
      <w:pPr>
        <w:pStyle w:val="aa"/>
        <w:widowControl w:val="0"/>
        <w:numPr>
          <w:ilvl w:val="0"/>
          <w:numId w:val="111"/>
        </w:numPr>
        <w:suppressAutoHyphens/>
        <w:rPr>
          <w:color w:val="0D0D0D" w:themeColor="text1" w:themeTint="F2"/>
          <w:sz w:val="26"/>
          <w:szCs w:val="26"/>
        </w:rPr>
      </w:pPr>
      <w:r w:rsidRPr="00FF4BD8">
        <w:rPr>
          <w:color w:val="0D0D0D" w:themeColor="text1" w:themeTint="F2"/>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DB4FF2" w:rsidRPr="00FF4BD8" w:rsidRDefault="00DB4FF2" w:rsidP="00995F2B">
      <w:pPr>
        <w:pStyle w:val="aa"/>
        <w:widowControl w:val="0"/>
        <w:numPr>
          <w:ilvl w:val="0"/>
          <w:numId w:val="111"/>
        </w:numPr>
        <w:suppressAutoHyphens/>
        <w:rPr>
          <w:color w:val="0D0D0D" w:themeColor="text1" w:themeTint="F2"/>
          <w:sz w:val="26"/>
          <w:szCs w:val="26"/>
        </w:rPr>
      </w:pPr>
      <w:r w:rsidRPr="00FF4BD8">
        <w:rPr>
          <w:color w:val="0D0D0D" w:themeColor="text1" w:themeTint="F2"/>
          <w:sz w:val="26"/>
          <w:szCs w:val="26"/>
        </w:rPr>
        <w:t>Адресная программа построенной сети – таблица соответствия установленных дроп-муфт и подключаемых к ним домохозяйств</w:t>
      </w:r>
      <w:r w:rsidR="00C815A8" w:rsidRPr="00FF4BD8">
        <w:rPr>
          <w:color w:val="0D0D0D" w:themeColor="text1" w:themeTint="F2"/>
          <w:sz w:val="26"/>
          <w:szCs w:val="26"/>
        </w:rPr>
        <w:t xml:space="preserve"> и организаций (для объектов </w:t>
      </w:r>
      <w:r w:rsidR="00C815A8" w:rsidRPr="00FF4BD8">
        <w:rPr>
          <w:color w:val="0D0D0D" w:themeColor="text1" w:themeTint="F2"/>
          <w:sz w:val="26"/>
          <w:szCs w:val="26"/>
          <w:lang w:val="en-US"/>
        </w:rPr>
        <w:t>P</w:t>
      </w:r>
      <w:r w:rsidR="00C815A8" w:rsidRPr="00FF4BD8">
        <w:rPr>
          <w:color w:val="0D0D0D" w:themeColor="text1" w:themeTint="F2"/>
          <w:sz w:val="26"/>
          <w:szCs w:val="26"/>
        </w:rPr>
        <w:t>2</w:t>
      </w:r>
      <w:r w:rsidR="00C815A8" w:rsidRPr="00FF4BD8">
        <w:rPr>
          <w:color w:val="0D0D0D" w:themeColor="text1" w:themeTint="F2"/>
          <w:sz w:val="26"/>
          <w:szCs w:val="26"/>
          <w:lang w:val="en-US"/>
        </w:rPr>
        <w:t>P</w:t>
      </w:r>
      <w:r w:rsidR="00C815A8" w:rsidRPr="00FF4BD8">
        <w:rPr>
          <w:color w:val="0D0D0D" w:themeColor="text1" w:themeTint="F2"/>
          <w:sz w:val="26"/>
          <w:szCs w:val="26"/>
        </w:rPr>
        <w:t>, FTTH);</w:t>
      </w:r>
    </w:p>
    <w:p w:rsidR="00DB4FF2" w:rsidRPr="00FF4BD8" w:rsidRDefault="00DB4FF2" w:rsidP="00995F2B">
      <w:pPr>
        <w:widowControl w:val="0"/>
        <w:numPr>
          <w:ilvl w:val="0"/>
          <w:numId w:val="111"/>
        </w:numPr>
        <w:suppressAutoHyphens/>
        <w:rPr>
          <w:color w:val="0D0D0D" w:themeColor="text1" w:themeTint="F2"/>
          <w:sz w:val="26"/>
          <w:szCs w:val="26"/>
        </w:rPr>
      </w:pPr>
      <w:r w:rsidRPr="00FF4BD8">
        <w:rPr>
          <w:color w:val="0D0D0D" w:themeColor="text1" w:themeTint="F2"/>
          <w:sz w:val="26"/>
          <w:szCs w:val="26"/>
        </w:rPr>
        <w:t>другая документация, предусмотренная строительными нормами, правилами и действующими нормативными документами.</w:t>
      </w:r>
    </w:p>
    <w:p w:rsidR="00296826" w:rsidRPr="00FF4BD8" w:rsidRDefault="00296826" w:rsidP="00EB1290">
      <w:pPr>
        <w:widowControl w:val="0"/>
        <w:suppressAutoHyphens/>
        <w:ind w:left="1571" w:firstLine="0"/>
        <w:rPr>
          <w:color w:val="0D0D0D" w:themeColor="text1" w:themeTint="F2"/>
          <w:sz w:val="26"/>
          <w:szCs w:val="26"/>
        </w:rPr>
      </w:pPr>
    </w:p>
    <w:p w:rsidR="00396D6F" w:rsidRPr="00FF4BD8" w:rsidRDefault="008471AF" w:rsidP="00EB1290">
      <w:pPr>
        <w:widowControl w:val="0"/>
        <w:suppressAutoHyphens/>
        <w:ind w:firstLine="0"/>
        <w:rPr>
          <w:color w:val="0D0D0D" w:themeColor="text1" w:themeTint="F2"/>
          <w:sz w:val="26"/>
          <w:szCs w:val="26"/>
        </w:rPr>
      </w:pPr>
      <w:r w:rsidRPr="00FF4BD8">
        <w:rPr>
          <w:b/>
          <w:color w:val="0D0D0D" w:themeColor="text1" w:themeTint="F2"/>
          <w:sz w:val="26"/>
          <w:szCs w:val="26"/>
        </w:rPr>
        <w:t xml:space="preserve">            «КИД»</w:t>
      </w:r>
      <w:r w:rsidRPr="00FF4BD8">
        <w:rPr>
          <w:color w:val="0D0D0D" w:themeColor="text1" w:themeTint="F2"/>
          <w:sz w:val="26"/>
          <w:szCs w:val="26"/>
        </w:rPr>
        <w:t xml:space="preserve"> - комплект исполнительной документации (полный)</w:t>
      </w:r>
    </w:p>
    <w:p w:rsidR="00396D6F" w:rsidRPr="00FF4BD8" w:rsidRDefault="00396D6F" w:rsidP="00EB1290">
      <w:pPr>
        <w:widowControl w:val="0"/>
        <w:suppressAutoHyphens/>
        <w:ind w:firstLine="0"/>
        <w:rPr>
          <w:color w:val="0D0D0D" w:themeColor="text1" w:themeTint="F2"/>
          <w:sz w:val="26"/>
          <w:szCs w:val="26"/>
        </w:rPr>
      </w:pPr>
    </w:p>
    <w:p w:rsidR="00396D6F" w:rsidRPr="00FF4BD8" w:rsidRDefault="00396D6F" w:rsidP="00396D6F">
      <w:pPr>
        <w:widowControl w:val="0"/>
        <w:suppressAutoHyphens/>
        <w:ind w:firstLine="567"/>
        <w:rPr>
          <w:color w:val="0D0D0D" w:themeColor="text1" w:themeTint="F2"/>
          <w:sz w:val="26"/>
          <w:szCs w:val="26"/>
        </w:rPr>
      </w:pPr>
      <w:r w:rsidRPr="00FF4BD8">
        <w:rPr>
          <w:b/>
          <w:color w:val="0D0D0D" w:themeColor="text1" w:themeTint="F2"/>
          <w:sz w:val="26"/>
          <w:szCs w:val="26"/>
        </w:rPr>
        <w:t xml:space="preserve">   «КС-14»</w:t>
      </w:r>
      <w:r w:rsidRPr="00FF4BD8">
        <w:rPr>
          <w:color w:val="0D0D0D" w:themeColor="text1" w:themeTint="F2"/>
          <w:sz w:val="26"/>
          <w:szCs w:val="26"/>
        </w:rPr>
        <w:t xml:space="preserve"> - Акт приёмки законченного строительством объекта приёмочной комиссией.</w:t>
      </w:r>
      <w:r w:rsidR="0078248A" w:rsidRPr="00FF4BD8">
        <w:rPr>
          <w:color w:val="0D0D0D" w:themeColor="text1" w:themeTint="F2"/>
          <w:sz w:val="26"/>
          <w:szCs w:val="26"/>
        </w:rPr>
        <w:t xml:space="preserve"> (см. </w:t>
      </w:r>
      <w:r w:rsidR="0078248A" w:rsidRPr="00FF4BD8">
        <w:rPr>
          <w:b/>
          <w:bCs/>
          <w:color w:val="0D0D0D" w:themeColor="text1" w:themeTint="F2"/>
          <w:sz w:val="26"/>
          <w:szCs w:val="26"/>
        </w:rPr>
        <w:t>«Акт приёмки Объекта (Этапа строительства)»</w:t>
      </w:r>
      <w:r w:rsidR="0078248A" w:rsidRPr="00FF4BD8">
        <w:rPr>
          <w:bCs/>
          <w:color w:val="0D0D0D" w:themeColor="text1" w:themeTint="F2"/>
          <w:sz w:val="26"/>
          <w:szCs w:val="26"/>
        </w:rPr>
        <w:t>)</w:t>
      </w:r>
    </w:p>
    <w:p w:rsidR="00B95436" w:rsidRPr="00FF4BD8" w:rsidRDefault="00B95436" w:rsidP="00EB1290">
      <w:pPr>
        <w:widowControl w:val="0"/>
        <w:suppressAutoHyphens/>
        <w:rPr>
          <w:color w:val="0D0D0D" w:themeColor="text1" w:themeTint="F2"/>
          <w:sz w:val="26"/>
          <w:szCs w:val="26"/>
        </w:rPr>
      </w:pPr>
    </w:p>
    <w:p w:rsidR="00C815A8" w:rsidRPr="00FF4BD8" w:rsidRDefault="00DB4FF2" w:rsidP="00EB1290">
      <w:pPr>
        <w:ind w:firstLine="720"/>
        <w:rPr>
          <w:color w:val="0D0D0D" w:themeColor="text1" w:themeTint="F2"/>
          <w:sz w:val="26"/>
          <w:szCs w:val="26"/>
        </w:rPr>
      </w:pPr>
      <w:r w:rsidRPr="00FF4BD8">
        <w:rPr>
          <w:b/>
          <w:bCs/>
          <w:color w:val="0D0D0D" w:themeColor="text1" w:themeTint="F2"/>
          <w:sz w:val="26"/>
          <w:szCs w:val="26"/>
        </w:rPr>
        <w:t xml:space="preserve"> «Материалы» - </w:t>
      </w:r>
      <w:r w:rsidRPr="00FF4BD8">
        <w:rPr>
          <w:color w:val="0D0D0D" w:themeColor="text1" w:themeTint="F2"/>
          <w:sz w:val="26"/>
          <w:szCs w:val="26"/>
        </w:rPr>
        <w:t>любые материальные ресурсы (строительные и монтажные материалы, волоконно-оптический кабель, патч-корды, кабель-рост,</w:t>
      </w:r>
      <w:r w:rsidR="00C815A8" w:rsidRPr="00FF4BD8">
        <w:rPr>
          <w:color w:val="0D0D0D" w:themeColor="text1" w:themeTint="F2"/>
          <w:sz w:val="26"/>
          <w:szCs w:val="26"/>
        </w:rPr>
        <w:t xml:space="preserve"> ОРШ,</w:t>
      </w:r>
      <w:r w:rsidRPr="00FF4BD8">
        <w:rPr>
          <w:color w:val="0D0D0D" w:themeColor="text1" w:themeTint="F2"/>
          <w:sz w:val="26"/>
          <w:szCs w:val="26"/>
        </w:rPr>
        <w:t xml:space="preserve"> оптические муфты, сплиттерные муфты, дроп муфты, линейно-кабельные изделия, конструкции опоры, приставки, средства для монтажа и пр.), которые необходимы для выполнения СМР и ввода Объекта (Этапа строительства) в эксплуатацию. Материалы предоставляются Подрядчиком </w:t>
      </w:r>
      <w:r w:rsidR="00405447" w:rsidRPr="00FF4BD8">
        <w:rPr>
          <w:color w:val="0D0D0D" w:themeColor="text1" w:themeTint="F2"/>
          <w:sz w:val="26"/>
          <w:szCs w:val="26"/>
        </w:rPr>
        <w:t xml:space="preserve">или Заказчиком, </w:t>
      </w:r>
      <w:r w:rsidRPr="00FF4BD8">
        <w:rPr>
          <w:color w:val="0D0D0D" w:themeColor="text1" w:themeTint="F2"/>
          <w:sz w:val="26"/>
          <w:szCs w:val="26"/>
        </w:rPr>
        <w:t xml:space="preserve">на условиях, </w:t>
      </w:r>
      <w:r w:rsidR="009F11EB" w:rsidRPr="00FF4BD8">
        <w:rPr>
          <w:color w:val="0D0D0D" w:themeColor="text1" w:themeTint="F2"/>
          <w:sz w:val="26"/>
          <w:szCs w:val="26"/>
        </w:rPr>
        <w:t>определённых</w:t>
      </w:r>
      <w:r w:rsidRPr="00FF4BD8">
        <w:rPr>
          <w:color w:val="0D0D0D" w:themeColor="text1" w:themeTint="F2"/>
          <w:sz w:val="26"/>
          <w:szCs w:val="26"/>
        </w:rPr>
        <w:t xml:space="preserve">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r w:rsidR="00C815A8" w:rsidRPr="00FF4BD8">
        <w:rPr>
          <w:color w:val="0D0D0D" w:themeColor="text1" w:themeTint="F2"/>
          <w:sz w:val="26"/>
          <w:szCs w:val="26"/>
        </w:rPr>
        <w:t xml:space="preserve"> Материалы должны быть письменно согласованы с Заказчиком до начала СМР по Объектам.</w:t>
      </w:r>
    </w:p>
    <w:p w:rsidR="00B95436" w:rsidRPr="00FF4BD8" w:rsidRDefault="00B95436" w:rsidP="00EB1290">
      <w:pPr>
        <w:ind w:firstLine="720"/>
        <w:rPr>
          <w:color w:val="0D0D0D" w:themeColor="text1" w:themeTint="F2"/>
          <w:sz w:val="26"/>
          <w:szCs w:val="26"/>
        </w:rPr>
      </w:pPr>
    </w:p>
    <w:p w:rsidR="009F11EB" w:rsidRPr="00FF4BD8" w:rsidRDefault="009F11EB" w:rsidP="00EB1290">
      <w:pPr>
        <w:suppressAutoHyphens/>
        <w:rPr>
          <w:color w:val="0D0D0D" w:themeColor="text1" w:themeTint="F2"/>
          <w:sz w:val="26"/>
          <w:szCs w:val="26"/>
        </w:rPr>
      </w:pPr>
      <w:r w:rsidRPr="00FF4BD8">
        <w:rPr>
          <w:b/>
          <w:bCs/>
          <w:color w:val="0D0D0D" w:themeColor="text1" w:themeTint="F2"/>
          <w:sz w:val="26"/>
          <w:szCs w:val="26"/>
        </w:rPr>
        <w:t>Материально-технические ресурсы (МТР)</w:t>
      </w:r>
      <w:r w:rsidRPr="00FF4BD8">
        <w:rPr>
          <w:bCs/>
          <w:color w:val="0D0D0D" w:themeColor="text1" w:themeTint="F2"/>
          <w:sz w:val="26"/>
          <w:szCs w:val="26"/>
        </w:rPr>
        <w:t xml:space="preserve"> - </w:t>
      </w:r>
      <w:r w:rsidRPr="00FF4BD8">
        <w:rPr>
          <w:color w:val="0D0D0D" w:themeColor="text1" w:themeTint="F2"/>
          <w:sz w:val="26"/>
          <w:szCs w:val="26"/>
        </w:rPr>
        <w:t>определённые финансовые, трудовые и (или) материальные ресурсы, необходимые для надлежащего исполнения Договора.</w:t>
      </w:r>
    </w:p>
    <w:p w:rsidR="00B95436" w:rsidRPr="00FF4BD8" w:rsidRDefault="00B95436" w:rsidP="00EB1290">
      <w:pPr>
        <w:suppressAutoHyphens/>
        <w:rPr>
          <w:color w:val="0D0D0D" w:themeColor="text1" w:themeTint="F2"/>
          <w:sz w:val="26"/>
          <w:szCs w:val="26"/>
        </w:rPr>
      </w:pPr>
    </w:p>
    <w:p w:rsidR="007032D5" w:rsidRPr="00931D3C" w:rsidRDefault="007032D5" w:rsidP="00EB1290">
      <w:pPr>
        <w:rPr>
          <w:color w:val="0D0D0D" w:themeColor="text1" w:themeTint="F2"/>
          <w:sz w:val="26"/>
          <w:szCs w:val="26"/>
        </w:rPr>
      </w:pPr>
      <w:r w:rsidRPr="00931D3C">
        <w:rPr>
          <w:b/>
          <w:color w:val="0D0D0D" w:themeColor="text1" w:themeTint="F2"/>
          <w:sz w:val="26"/>
          <w:szCs w:val="26"/>
        </w:rPr>
        <w:t>МР</w:t>
      </w:r>
      <w:r w:rsidR="00BA1D5D" w:rsidRPr="00BA1D5D">
        <w:rPr>
          <w:b/>
          <w:color w:val="0D0D0D" w:themeColor="text1" w:themeTint="F2"/>
          <w:sz w:val="26"/>
          <w:szCs w:val="26"/>
        </w:rPr>
        <w:t>-3</w:t>
      </w:r>
      <w:r w:rsidRPr="00BA1D5D">
        <w:rPr>
          <w:b/>
          <w:color w:val="0D0D0D" w:themeColor="text1" w:themeTint="F2"/>
          <w:sz w:val="26"/>
          <w:szCs w:val="26"/>
        </w:rPr>
        <w:t>п</w:t>
      </w:r>
      <w:r w:rsidRPr="00931D3C">
        <w:rPr>
          <w:color w:val="0D0D0D" w:themeColor="text1" w:themeTint="F2"/>
          <w:sz w:val="26"/>
          <w:szCs w:val="26"/>
        </w:rPr>
        <w:t xml:space="preserve"> - «Методические рекомендации для подрядных организаций по оформлению </w:t>
      </w:r>
      <w:r w:rsidR="00A61F1B">
        <w:rPr>
          <w:color w:val="0D0D0D" w:themeColor="text1" w:themeTint="F2"/>
          <w:sz w:val="26"/>
          <w:szCs w:val="26"/>
        </w:rPr>
        <w:t xml:space="preserve">и сдаче </w:t>
      </w:r>
      <w:r w:rsidRPr="00931D3C">
        <w:rPr>
          <w:color w:val="0D0D0D" w:themeColor="text1" w:themeTint="F2"/>
          <w:sz w:val="26"/>
          <w:szCs w:val="26"/>
        </w:rPr>
        <w:t>исполнительной документации на работы, выполненные по строительству, развитию и реконструкции сетей связи ПАО «Башинформсвязь».</w:t>
      </w:r>
    </w:p>
    <w:p w:rsidR="002445BD" w:rsidRPr="00931D3C" w:rsidRDefault="002445BD" w:rsidP="00EB1290">
      <w:pPr>
        <w:rPr>
          <w:color w:val="0D0D0D" w:themeColor="text1" w:themeTint="F2"/>
          <w:sz w:val="26"/>
          <w:szCs w:val="26"/>
        </w:rPr>
      </w:pPr>
    </w:p>
    <w:p w:rsidR="009F11EB" w:rsidRPr="00931D3C" w:rsidRDefault="009F11EB" w:rsidP="00EB1290">
      <w:pPr>
        <w:rPr>
          <w:color w:val="0D0D0D" w:themeColor="text1" w:themeTint="F2"/>
          <w:sz w:val="26"/>
          <w:szCs w:val="26"/>
        </w:rPr>
      </w:pPr>
      <w:r w:rsidRPr="00931D3C">
        <w:rPr>
          <w:b/>
          <w:color w:val="0D0D0D" w:themeColor="text1" w:themeTint="F2"/>
          <w:sz w:val="26"/>
          <w:szCs w:val="26"/>
        </w:rPr>
        <w:lastRenderedPageBreak/>
        <w:t xml:space="preserve">Нормативно – правовые акты </w:t>
      </w:r>
      <w:r w:rsidRPr="00931D3C">
        <w:rPr>
          <w:b/>
          <w:bCs/>
          <w:i/>
          <w:color w:val="0D0D0D" w:themeColor="text1" w:themeTint="F2"/>
          <w:sz w:val="26"/>
          <w:szCs w:val="26"/>
        </w:rPr>
        <w:t>–</w:t>
      </w:r>
      <w:r w:rsidRPr="00931D3C">
        <w:rPr>
          <w:color w:val="0D0D0D" w:themeColor="text1" w:themeTint="F2"/>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EB1290" w:rsidRPr="00296826" w:rsidRDefault="00EB1290" w:rsidP="00EB1290">
      <w:pPr>
        <w:rPr>
          <w:color w:val="FF0000"/>
          <w:sz w:val="26"/>
          <w:szCs w:val="26"/>
        </w:rPr>
      </w:pPr>
    </w:p>
    <w:p w:rsidR="009F11EB" w:rsidRDefault="008560D3" w:rsidP="00EB1290">
      <w:pPr>
        <w:suppressAutoHyphens/>
        <w:rPr>
          <w:bCs/>
          <w:color w:val="0D0D0D" w:themeColor="text1" w:themeTint="F2"/>
          <w:sz w:val="26"/>
          <w:szCs w:val="26"/>
        </w:rPr>
      </w:pPr>
      <w:r w:rsidRPr="00931D3C">
        <w:rPr>
          <w:b/>
          <w:bCs/>
          <w:color w:val="0D0D0D" w:themeColor="text1" w:themeTint="F2"/>
          <w:sz w:val="26"/>
          <w:szCs w:val="26"/>
        </w:rPr>
        <w:t>«Оборудование»</w:t>
      </w:r>
      <w:r w:rsidRPr="00931D3C">
        <w:rPr>
          <w:bCs/>
          <w:color w:val="0D0D0D" w:themeColor="text1" w:themeTint="F2"/>
          <w:sz w:val="26"/>
          <w:szCs w:val="26"/>
        </w:rPr>
        <w:t xml:space="preserve"> - ТШ, </w:t>
      </w:r>
      <w:r w:rsidRPr="00931D3C">
        <w:rPr>
          <w:bCs/>
          <w:color w:val="0D0D0D" w:themeColor="text1" w:themeTint="F2"/>
          <w:sz w:val="26"/>
          <w:szCs w:val="26"/>
          <w:lang w:val="en-US"/>
        </w:rPr>
        <w:t>OLT</w:t>
      </w:r>
      <w:r w:rsidRPr="00931D3C">
        <w:rPr>
          <w:bCs/>
          <w:color w:val="0D0D0D" w:themeColor="text1" w:themeTint="F2"/>
          <w:sz w:val="26"/>
          <w:szCs w:val="26"/>
        </w:rPr>
        <w:t xml:space="preserve">, предусмотренные Проектной документацией, которое необходимо </w:t>
      </w:r>
      <w:r w:rsidRPr="00931D3C">
        <w:rPr>
          <w:color w:val="0D0D0D" w:themeColor="text1" w:themeTint="F2"/>
          <w:sz w:val="26"/>
          <w:szCs w:val="26"/>
        </w:rPr>
        <w:t>для создания и ввода</w:t>
      </w:r>
      <w:r w:rsidRPr="00931D3C">
        <w:rPr>
          <w:bCs/>
          <w:color w:val="0D0D0D" w:themeColor="text1" w:themeTint="F2"/>
          <w:sz w:val="26"/>
          <w:szCs w:val="26"/>
        </w:rPr>
        <w:t xml:space="preserve"> Объекта </w:t>
      </w:r>
      <w:r w:rsidRPr="00931D3C">
        <w:rPr>
          <w:color w:val="0D0D0D" w:themeColor="text1" w:themeTint="F2"/>
          <w:sz w:val="26"/>
          <w:szCs w:val="26"/>
        </w:rPr>
        <w:t xml:space="preserve">(Этапа строительства) </w:t>
      </w:r>
      <w:r w:rsidRPr="00931D3C">
        <w:rPr>
          <w:bCs/>
          <w:color w:val="0D0D0D" w:themeColor="text1" w:themeTint="F2"/>
          <w:sz w:val="26"/>
          <w:szCs w:val="26"/>
        </w:rPr>
        <w:t>в эксплуатацию. Оборудование предоставляется Заказчиком на условиях, определённых в настоящем Договоре.</w:t>
      </w:r>
    </w:p>
    <w:p w:rsidR="003A5236" w:rsidRDefault="003A5236" w:rsidP="00EB1290">
      <w:pPr>
        <w:suppressAutoHyphens/>
        <w:rPr>
          <w:bCs/>
          <w:color w:val="0D0D0D" w:themeColor="text1" w:themeTint="F2"/>
          <w:sz w:val="26"/>
          <w:szCs w:val="26"/>
        </w:rPr>
      </w:pPr>
    </w:p>
    <w:p w:rsidR="003A5236" w:rsidRPr="00931D3C" w:rsidRDefault="003A5236" w:rsidP="00EB1290">
      <w:pPr>
        <w:suppressAutoHyphens/>
        <w:rPr>
          <w:bCs/>
          <w:color w:val="0D0D0D" w:themeColor="text1" w:themeTint="F2"/>
          <w:sz w:val="26"/>
          <w:szCs w:val="26"/>
        </w:rPr>
      </w:pPr>
      <w:r w:rsidRPr="00931D3C">
        <w:rPr>
          <w:b/>
          <w:bCs/>
          <w:color w:val="0D0D0D" w:themeColor="text1" w:themeTint="F2"/>
          <w:sz w:val="26"/>
          <w:szCs w:val="26"/>
        </w:rPr>
        <w:t xml:space="preserve">«Объект» - </w:t>
      </w:r>
      <w:r w:rsidRPr="00931D3C">
        <w:rPr>
          <w:bCs/>
          <w:color w:val="0D0D0D" w:themeColor="text1" w:themeTint="F2"/>
          <w:sz w:val="26"/>
          <w:szCs w:val="26"/>
        </w:rPr>
        <w:t xml:space="preserve">волоконно-оптические линии связи (ВОЛС) и сети </w:t>
      </w:r>
      <w:r w:rsidRPr="00931D3C">
        <w:rPr>
          <w:bCs/>
          <w:color w:val="0D0D0D" w:themeColor="text1" w:themeTint="F2"/>
          <w:sz w:val="26"/>
          <w:szCs w:val="26"/>
          <w:lang w:val="en-US"/>
        </w:rPr>
        <w:t>PON</w:t>
      </w:r>
      <w:r w:rsidRPr="00931D3C">
        <w:rPr>
          <w:bCs/>
          <w:color w:val="0D0D0D" w:themeColor="text1" w:themeTint="F2"/>
          <w:sz w:val="26"/>
          <w:szCs w:val="26"/>
        </w:rPr>
        <w:t xml:space="preserve"> в Республике</w:t>
      </w:r>
      <w:r w:rsidRPr="00931D3C">
        <w:rPr>
          <w:color w:val="0D0D0D" w:themeColor="text1" w:themeTint="F2"/>
          <w:sz w:val="26"/>
          <w:szCs w:val="26"/>
        </w:rPr>
        <w:t xml:space="preserve"> Башкортостан</w:t>
      </w:r>
      <w:r w:rsidRPr="00931D3C">
        <w:rPr>
          <w:bCs/>
          <w:color w:val="0D0D0D" w:themeColor="text1" w:themeTint="F2"/>
          <w:sz w:val="26"/>
          <w:szCs w:val="26"/>
        </w:rPr>
        <w:t>, строительство которых осуществляется по Заказам на условиях настоящего Договора.</w:t>
      </w:r>
    </w:p>
    <w:p w:rsidR="00EB1290" w:rsidRPr="00931D3C" w:rsidRDefault="00EB1290" w:rsidP="00EB1290">
      <w:pPr>
        <w:suppressAutoHyphens/>
        <w:rPr>
          <w:color w:val="0D0D0D" w:themeColor="text1" w:themeTint="F2"/>
          <w:sz w:val="26"/>
          <w:szCs w:val="26"/>
        </w:rPr>
      </w:pPr>
    </w:p>
    <w:p w:rsidR="009F11EB" w:rsidRPr="00931D3C" w:rsidRDefault="009F11EB" w:rsidP="00CE3F00">
      <w:pPr>
        <w:ind w:firstLine="993"/>
        <w:rPr>
          <w:color w:val="0D0D0D" w:themeColor="text1" w:themeTint="F2"/>
          <w:sz w:val="26"/>
          <w:szCs w:val="26"/>
        </w:rPr>
      </w:pPr>
      <w:r w:rsidRPr="00931D3C">
        <w:rPr>
          <w:b/>
          <w:color w:val="0D0D0D" w:themeColor="text1" w:themeTint="F2"/>
          <w:sz w:val="26"/>
          <w:szCs w:val="26"/>
        </w:rPr>
        <w:t>Проект производства работ (ППР)</w:t>
      </w:r>
      <w:r w:rsidRPr="00931D3C">
        <w:rPr>
          <w:color w:val="0D0D0D" w:themeColor="text1" w:themeTint="F2"/>
          <w:sz w:val="26"/>
          <w:szCs w:val="26"/>
        </w:rPr>
        <w:t xml:space="preserve"> - документ, регламентирующий организацию производства строительных работ в соответствии с технологическими правилами, требованиями к охране труда, экологической безопасности и качеству работ.</w:t>
      </w:r>
    </w:p>
    <w:p w:rsidR="00B95436" w:rsidRPr="00931D3C" w:rsidRDefault="00B95436" w:rsidP="00EB1290">
      <w:pPr>
        <w:rPr>
          <w:color w:val="0D0D0D" w:themeColor="text1" w:themeTint="F2"/>
        </w:rPr>
      </w:pPr>
    </w:p>
    <w:p w:rsidR="00B95436" w:rsidRPr="00931D3C" w:rsidRDefault="00DB4FF2" w:rsidP="00EB1290">
      <w:pPr>
        <w:widowControl w:val="0"/>
        <w:tabs>
          <w:tab w:val="num" w:pos="737"/>
          <w:tab w:val="left" w:pos="851"/>
          <w:tab w:val="left" w:pos="4122"/>
        </w:tabs>
        <w:autoSpaceDE w:val="0"/>
        <w:autoSpaceDN w:val="0"/>
        <w:adjustRightInd w:val="0"/>
        <w:ind w:right="57" w:firstLine="0"/>
        <w:rPr>
          <w:color w:val="0D0D0D" w:themeColor="text1" w:themeTint="F2"/>
          <w:sz w:val="26"/>
          <w:szCs w:val="26"/>
        </w:rPr>
      </w:pPr>
      <w:r w:rsidRPr="00931D3C">
        <w:rPr>
          <w:b/>
          <w:bCs/>
          <w:color w:val="0D0D0D" w:themeColor="text1" w:themeTint="F2"/>
          <w:sz w:val="26"/>
          <w:szCs w:val="26"/>
        </w:rPr>
        <w:t xml:space="preserve">              </w:t>
      </w:r>
      <w:r w:rsidR="00C815A8" w:rsidRPr="00931D3C">
        <w:rPr>
          <w:b/>
          <w:bCs/>
          <w:color w:val="0D0D0D" w:themeColor="text1" w:themeTint="F2"/>
          <w:sz w:val="26"/>
          <w:szCs w:val="26"/>
        </w:rPr>
        <w:t xml:space="preserve">«Площадка строительства (Адресная программа)» </w:t>
      </w:r>
      <w:r w:rsidR="00C815A8" w:rsidRPr="00931D3C">
        <w:rPr>
          <w:b/>
          <w:color w:val="0D0D0D" w:themeColor="text1" w:themeTint="F2"/>
          <w:sz w:val="26"/>
          <w:szCs w:val="26"/>
        </w:rPr>
        <w:t>-</w:t>
      </w:r>
      <w:r w:rsidR="00C815A8" w:rsidRPr="00931D3C">
        <w:rPr>
          <w:color w:val="0D0D0D" w:themeColor="text1" w:themeTint="F2"/>
          <w:sz w:val="26"/>
          <w:szCs w:val="26"/>
        </w:rPr>
        <w:t xml:space="preserve"> территория, на которой выполняются Работы. Территорией выполнения работ, в рамках настоящего договора, является вся территория Республики Башкортостан (РБ).</w:t>
      </w:r>
    </w:p>
    <w:p w:rsidR="0003022A" w:rsidRPr="00931D3C" w:rsidRDefault="0003022A" w:rsidP="00EB1290">
      <w:pPr>
        <w:widowControl w:val="0"/>
        <w:tabs>
          <w:tab w:val="num" w:pos="737"/>
          <w:tab w:val="left" w:pos="851"/>
          <w:tab w:val="left" w:pos="4122"/>
        </w:tabs>
        <w:autoSpaceDE w:val="0"/>
        <w:autoSpaceDN w:val="0"/>
        <w:adjustRightInd w:val="0"/>
        <w:ind w:right="57" w:firstLine="0"/>
        <w:rPr>
          <w:color w:val="0D0D0D" w:themeColor="text1" w:themeTint="F2"/>
          <w:sz w:val="26"/>
          <w:szCs w:val="26"/>
        </w:rPr>
      </w:pPr>
    </w:p>
    <w:p w:rsidR="0003022A" w:rsidRPr="00931D3C" w:rsidRDefault="0003022A" w:rsidP="0003022A">
      <w:pPr>
        <w:widowControl w:val="0"/>
        <w:tabs>
          <w:tab w:val="num" w:pos="737"/>
          <w:tab w:val="left" w:pos="851"/>
          <w:tab w:val="left" w:pos="4122"/>
        </w:tabs>
        <w:autoSpaceDE w:val="0"/>
        <w:autoSpaceDN w:val="0"/>
        <w:adjustRightInd w:val="0"/>
        <w:ind w:right="57" w:firstLine="993"/>
        <w:rPr>
          <w:bCs/>
          <w:color w:val="0D0D0D" w:themeColor="text1" w:themeTint="F2"/>
          <w:sz w:val="26"/>
          <w:szCs w:val="26"/>
        </w:rPr>
      </w:pPr>
      <w:r w:rsidRPr="00931D3C">
        <w:rPr>
          <w:b/>
          <w:bCs/>
          <w:color w:val="0D0D0D" w:themeColor="text1" w:themeTint="F2"/>
          <w:sz w:val="26"/>
          <w:szCs w:val="26"/>
        </w:rPr>
        <w:t xml:space="preserve">«Приёмка законченных строительством линейных сооружений» - </w:t>
      </w:r>
      <w:r w:rsidRPr="00931D3C">
        <w:rPr>
          <w:bCs/>
          <w:color w:val="0D0D0D" w:themeColor="text1" w:themeTint="F2"/>
          <w:sz w:val="26"/>
          <w:szCs w:val="26"/>
        </w:rPr>
        <w:t>подразделяется на:</w:t>
      </w:r>
    </w:p>
    <w:p w:rsidR="0003022A" w:rsidRPr="00931D3C" w:rsidRDefault="0003022A" w:rsidP="0003022A">
      <w:pPr>
        <w:widowControl w:val="0"/>
        <w:tabs>
          <w:tab w:val="num" w:pos="737"/>
          <w:tab w:val="left" w:pos="851"/>
          <w:tab w:val="left" w:pos="4122"/>
        </w:tabs>
        <w:autoSpaceDE w:val="0"/>
        <w:autoSpaceDN w:val="0"/>
        <w:adjustRightInd w:val="0"/>
        <w:ind w:right="57" w:firstLine="993"/>
        <w:rPr>
          <w:bCs/>
          <w:color w:val="0D0D0D" w:themeColor="text1" w:themeTint="F2"/>
          <w:sz w:val="26"/>
          <w:szCs w:val="26"/>
        </w:rPr>
      </w:pPr>
      <w:r w:rsidRPr="00931D3C">
        <w:rPr>
          <w:b/>
          <w:bCs/>
          <w:color w:val="0D0D0D" w:themeColor="text1" w:themeTint="F2"/>
          <w:sz w:val="26"/>
          <w:szCs w:val="26"/>
        </w:rPr>
        <w:t xml:space="preserve"> </w:t>
      </w:r>
      <w:r w:rsidRPr="00931D3C">
        <w:rPr>
          <w:bCs/>
          <w:color w:val="0D0D0D" w:themeColor="text1" w:themeTint="F2"/>
          <w:sz w:val="26"/>
          <w:szCs w:val="26"/>
        </w:rPr>
        <w:t>а) приёмку линейных сооружений заказчиком или уполномоченным инвестором от исполнителя (генерального подрядчика в соответствии с договором подряда (контракта) на строительство, осу</w:t>
      </w:r>
      <w:r w:rsidR="00C11849" w:rsidRPr="00931D3C">
        <w:rPr>
          <w:bCs/>
          <w:color w:val="0D0D0D" w:themeColor="text1" w:themeTint="F2"/>
          <w:sz w:val="26"/>
          <w:szCs w:val="26"/>
        </w:rPr>
        <w:t>ществляемую рабочими комиссиями с оформлением актов</w:t>
      </w:r>
      <w:r w:rsidR="00C11849" w:rsidRPr="00931D3C">
        <w:rPr>
          <w:b/>
          <w:bCs/>
          <w:color w:val="0D0D0D" w:themeColor="text1" w:themeTint="F2"/>
          <w:sz w:val="26"/>
          <w:szCs w:val="26"/>
        </w:rPr>
        <w:t xml:space="preserve"> </w:t>
      </w:r>
      <w:r w:rsidR="00A61F1B">
        <w:rPr>
          <w:bCs/>
          <w:color w:val="0D0D0D" w:themeColor="text1" w:themeTint="F2"/>
          <w:sz w:val="26"/>
          <w:szCs w:val="26"/>
        </w:rPr>
        <w:t>рабочей комиссии</w:t>
      </w:r>
      <w:r w:rsidR="00C11849" w:rsidRPr="00931D3C">
        <w:rPr>
          <w:bCs/>
          <w:color w:val="0D0D0D" w:themeColor="text1" w:themeTint="F2"/>
          <w:sz w:val="26"/>
          <w:szCs w:val="26"/>
        </w:rPr>
        <w:t>.</w:t>
      </w:r>
    </w:p>
    <w:p w:rsidR="0003022A" w:rsidRPr="00931D3C" w:rsidRDefault="0003022A" w:rsidP="0003022A">
      <w:pPr>
        <w:widowControl w:val="0"/>
        <w:tabs>
          <w:tab w:val="num" w:pos="737"/>
          <w:tab w:val="left" w:pos="851"/>
          <w:tab w:val="left" w:pos="4122"/>
        </w:tabs>
        <w:autoSpaceDE w:val="0"/>
        <w:autoSpaceDN w:val="0"/>
        <w:adjustRightInd w:val="0"/>
        <w:ind w:right="57" w:firstLine="993"/>
        <w:rPr>
          <w:bCs/>
          <w:color w:val="0D0D0D" w:themeColor="text1" w:themeTint="F2"/>
          <w:sz w:val="26"/>
          <w:szCs w:val="26"/>
        </w:rPr>
      </w:pPr>
    </w:p>
    <w:p w:rsidR="0003022A" w:rsidRPr="00931D3C" w:rsidRDefault="0003022A" w:rsidP="0003022A">
      <w:pPr>
        <w:widowControl w:val="0"/>
        <w:tabs>
          <w:tab w:val="num" w:pos="737"/>
          <w:tab w:val="left" w:pos="851"/>
          <w:tab w:val="left" w:pos="4122"/>
        </w:tabs>
        <w:autoSpaceDE w:val="0"/>
        <w:autoSpaceDN w:val="0"/>
        <w:adjustRightInd w:val="0"/>
        <w:ind w:right="57" w:firstLine="993"/>
        <w:rPr>
          <w:bCs/>
          <w:color w:val="0D0D0D" w:themeColor="text1" w:themeTint="F2"/>
          <w:sz w:val="26"/>
          <w:szCs w:val="26"/>
        </w:rPr>
      </w:pPr>
      <w:r w:rsidRPr="00931D3C">
        <w:rPr>
          <w:bCs/>
          <w:color w:val="0D0D0D" w:themeColor="text1" w:themeTint="F2"/>
          <w:sz w:val="26"/>
          <w:szCs w:val="26"/>
        </w:rPr>
        <w:t>б) приёмку линейных сооружений в эксплуатацию, осуществляемую приёмочной</w:t>
      </w:r>
      <w:r w:rsidR="00C11849" w:rsidRPr="00931D3C">
        <w:rPr>
          <w:bCs/>
          <w:color w:val="0D0D0D" w:themeColor="text1" w:themeTint="F2"/>
          <w:sz w:val="26"/>
          <w:szCs w:val="26"/>
        </w:rPr>
        <w:t xml:space="preserve"> комиссией от заказчика с оформлением актов</w:t>
      </w:r>
      <w:r w:rsidR="00C11849" w:rsidRPr="00931D3C">
        <w:rPr>
          <w:b/>
          <w:bCs/>
          <w:color w:val="0D0D0D" w:themeColor="text1" w:themeTint="F2"/>
          <w:sz w:val="26"/>
          <w:szCs w:val="26"/>
        </w:rPr>
        <w:t xml:space="preserve"> </w:t>
      </w:r>
      <w:r w:rsidR="00C11849" w:rsidRPr="00931D3C">
        <w:rPr>
          <w:bCs/>
          <w:color w:val="0D0D0D" w:themeColor="text1" w:themeTint="F2"/>
          <w:sz w:val="26"/>
          <w:szCs w:val="26"/>
        </w:rPr>
        <w:t>КС-14.</w:t>
      </w:r>
    </w:p>
    <w:p w:rsidR="0003022A" w:rsidRPr="00931D3C" w:rsidRDefault="0003022A" w:rsidP="0003022A">
      <w:pPr>
        <w:widowControl w:val="0"/>
        <w:tabs>
          <w:tab w:val="num" w:pos="737"/>
          <w:tab w:val="left" w:pos="851"/>
          <w:tab w:val="left" w:pos="4122"/>
        </w:tabs>
        <w:autoSpaceDE w:val="0"/>
        <w:autoSpaceDN w:val="0"/>
        <w:adjustRightInd w:val="0"/>
        <w:ind w:right="57" w:firstLine="993"/>
        <w:rPr>
          <w:bCs/>
          <w:color w:val="0D0D0D" w:themeColor="text1" w:themeTint="F2"/>
          <w:sz w:val="26"/>
          <w:szCs w:val="26"/>
        </w:rPr>
      </w:pPr>
    </w:p>
    <w:p w:rsidR="0003022A" w:rsidRPr="00931D3C" w:rsidRDefault="004A64C4" w:rsidP="00C11849">
      <w:pPr>
        <w:widowControl w:val="0"/>
        <w:tabs>
          <w:tab w:val="num" w:pos="737"/>
          <w:tab w:val="left" w:pos="851"/>
          <w:tab w:val="left" w:pos="4122"/>
        </w:tabs>
        <w:autoSpaceDE w:val="0"/>
        <w:autoSpaceDN w:val="0"/>
        <w:adjustRightInd w:val="0"/>
        <w:ind w:right="57" w:firstLine="993"/>
        <w:rPr>
          <w:color w:val="0D0D0D" w:themeColor="text1" w:themeTint="F2"/>
          <w:sz w:val="26"/>
          <w:szCs w:val="26"/>
        </w:rPr>
      </w:pPr>
      <w:r w:rsidRPr="00931D3C">
        <w:rPr>
          <w:bCs/>
          <w:color w:val="0D0D0D" w:themeColor="text1" w:themeTint="F2"/>
          <w:sz w:val="26"/>
          <w:szCs w:val="26"/>
        </w:rPr>
        <w:t xml:space="preserve">в) </w:t>
      </w:r>
      <w:r>
        <w:rPr>
          <w:bCs/>
          <w:color w:val="0D0D0D" w:themeColor="text1" w:themeTint="F2"/>
          <w:sz w:val="26"/>
          <w:szCs w:val="26"/>
        </w:rPr>
        <w:t>выдачу</w:t>
      </w:r>
      <w:r w:rsidR="0003022A" w:rsidRPr="00931D3C">
        <w:rPr>
          <w:bCs/>
          <w:color w:val="0D0D0D" w:themeColor="text1" w:themeTint="F2"/>
          <w:sz w:val="26"/>
          <w:szCs w:val="26"/>
        </w:rPr>
        <w:t xml:space="preserve"> органом Роскомнадзора разрешения на эксплуатацию линейных сооружений.</w:t>
      </w:r>
    </w:p>
    <w:p w:rsidR="00DB4FF2" w:rsidRPr="00931D3C" w:rsidRDefault="00DB4FF2" w:rsidP="00EB1290">
      <w:pPr>
        <w:widowControl w:val="0"/>
        <w:tabs>
          <w:tab w:val="num" w:pos="737"/>
          <w:tab w:val="left" w:pos="851"/>
          <w:tab w:val="left" w:pos="4122"/>
        </w:tabs>
        <w:autoSpaceDE w:val="0"/>
        <w:autoSpaceDN w:val="0"/>
        <w:adjustRightInd w:val="0"/>
        <w:ind w:right="57"/>
        <w:rPr>
          <w:i/>
          <w:color w:val="0D0D0D" w:themeColor="text1" w:themeTint="F2"/>
          <w:sz w:val="26"/>
        </w:rPr>
      </w:pPr>
      <w:r w:rsidRPr="00931D3C">
        <w:rPr>
          <w:color w:val="0D0D0D" w:themeColor="text1" w:themeTint="F2"/>
          <w:sz w:val="26"/>
          <w:szCs w:val="26"/>
        </w:rPr>
        <w:t xml:space="preserve"> </w:t>
      </w:r>
    </w:p>
    <w:p w:rsidR="00DB4FF2" w:rsidRPr="00931D3C" w:rsidRDefault="00DB4FF2" w:rsidP="00CE3F00">
      <w:pPr>
        <w:widowControl w:val="0"/>
        <w:tabs>
          <w:tab w:val="num" w:pos="993"/>
        </w:tabs>
        <w:suppressAutoHyphens/>
        <w:ind w:firstLine="567"/>
        <w:rPr>
          <w:color w:val="0D0D0D" w:themeColor="text1" w:themeTint="F2"/>
          <w:sz w:val="26"/>
          <w:szCs w:val="26"/>
        </w:rPr>
      </w:pPr>
      <w:r w:rsidRPr="00931D3C">
        <w:rPr>
          <w:b/>
          <w:bCs/>
          <w:color w:val="0D0D0D" w:themeColor="text1" w:themeTint="F2"/>
          <w:sz w:val="26"/>
          <w:szCs w:val="26"/>
        </w:rPr>
        <w:tab/>
        <w:t xml:space="preserve">«Проектная документация» - </w:t>
      </w:r>
      <w:r w:rsidR="00C815A8" w:rsidRPr="00931D3C">
        <w:rPr>
          <w:bCs/>
          <w:color w:val="0D0D0D" w:themeColor="text1" w:themeTint="F2"/>
          <w:sz w:val="26"/>
          <w:szCs w:val="26"/>
        </w:rPr>
        <w:t xml:space="preserve">предварительная согласованная рабочая документация (схемы), </w:t>
      </w:r>
      <w:r w:rsidRPr="00931D3C">
        <w:rPr>
          <w:bCs/>
          <w:color w:val="0D0D0D" w:themeColor="text1" w:themeTint="F2"/>
          <w:sz w:val="26"/>
          <w:szCs w:val="26"/>
        </w:rPr>
        <w:t>согласованный</w:t>
      </w:r>
      <w:r w:rsidRPr="00931D3C">
        <w:rPr>
          <w:b/>
          <w:bCs/>
          <w:color w:val="0D0D0D" w:themeColor="text1" w:themeTint="F2"/>
          <w:sz w:val="26"/>
          <w:szCs w:val="26"/>
        </w:rPr>
        <w:t xml:space="preserve"> </w:t>
      </w:r>
      <w:r w:rsidRPr="00931D3C">
        <w:rPr>
          <w:color w:val="0D0D0D" w:themeColor="text1" w:themeTint="F2"/>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B95436" w:rsidRPr="00931D3C" w:rsidRDefault="00B95436" w:rsidP="00EB1290">
      <w:pPr>
        <w:widowControl w:val="0"/>
        <w:tabs>
          <w:tab w:val="num" w:pos="851"/>
        </w:tabs>
        <w:suppressAutoHyphens/>
        <w:rPr>
          <w:color w:val="0D0D0D" w:themeColor="text1" w:themeTint="F2"/>
          <w:sz w:val="26"/>
          <w:szCs w:val="26"/>
        </w:rPr>
      </w:pPr>
    </w:p>
    <w:p w:rsidR="00DB4FF2" w:rsidRPr="00931D3C" w:rsidRDefault="00DB4FF2" w:rsidP="00EB1290">
      <w:pPr>
        <w:widowControl w:val="0"/>
        <w:suppressAutoHyphens/>
        <w:rPr>
          <w:color w:val="0D0D0D" w:themeColor="text1" w:themeTint="F2"/>
          <w:sz w:val="26"/>
          <w:szCs w:val="26"/>
        </w:rPr>
      </w:pPr>
      <w:r w:rsidRPr="00296826">
        <w:rPr>
          <w:b/>
          <w:bCs/>
          <w:color w:val="FF0000"/>
          <w:sz w:val="26"/>
          <w:szCs w:val="26"/>
        </w:rPr>
        <w:t xml:space="preserve"> </w:t>
      </w:r>
      <w:r w:rsidRPr="00931D3C">
        <w:rPr>
          <w:b/>
          <w:bCs/>
          <w:color w:val="0D0D0D" w:themeColor="text1" w:themeTint="F2"/>
          <w:sz w:val="26"/>
          <w:szCs w:val="26"/>
        </w:rPr>
        <w:t>«Работы»</w:t>
      </w:r>
      <w:r w:rsidRPr="00931D3C">
        <w:rPr>
          <w:color w:val="0D0D0D" w:themeColor="text1" w:themeTint="F2"/>
          <w:sz w:val="26"/>
          <w:szCs w:val="26"/>
        </w:rPr>
        <w:t xml:space="preserve"> - все строительно-монтажные работы, работы по проектированию, Услуги, выполняемые при строительстве</w:t>
      </w:r>
      <w:r w:rsidRPr="00931D3C">
        <w:rPr>
          <w:i/>
          <w:color w:val="0D0D0D" w:themeColor="text1" w:themeTint="F2"/>
          <w:sz w:val="26"/>
        </w:rPr>
        <w:t xml:space="preserve"> </w:t>
      </w:r>
      <w:r w:rsidRPr="00931D3C">
        <w:rPr>
          <w:color w:val="0D0D0D" w:themeColor="text1" w:themeTint="F2"/>
          <w:sz w:val="26"/>
          <w:szCs w:val="26"/>
        </w:rPr>
        <w:t xml:space="preserve">Объекта (Этапа строительства), подлежащие </w:t>
      </w:r>
      <w:r w:rsidRPr="00931D3C">
        <w:rPr>
          <w:color w:val="0D0D0D" w:themeColor="text1" w:themeTint="F2"/>
          <w:sz w:val="26"/>
          <w:szCs w:val="26"/>
        </w:rPr>
        <w:lastRenderedPageBreak/>
        <w:t xml:space="preserve">выполнению Подрядчиком, в соответствии с Заказом, Проектной документацией, условиями настоящего Договора. </w:t>
      </w:r>
    </w:p>
    <w:p w:rsidR="00B95436" w:rsidRPr="00931D3C" w:rsidRDefault="00B95436" w:rsidP="00EB1290">
      <w:pPr>
        <w:widowControl w:val="0"/>
        <w:suppressAutoHyphens/>
        <w:rPr>
          <w:color w:val="0D0D0D" w:themeColor="text1" w:themeTint="F2"/>
          <w:sz w:val="26"/>
          <w:szCs w:val="26"/>
        </w:rPr>
      </w:pPr>
    </w:p>
    <w:p w:rsidR="003A5236" w:rsidRDefault="00DB4FF2" w:rsidP="00EB1290">
      <w:pPr>
        <w:widowControl w:val="0"/>
        <w:suppressAutoHyphens/>
        <w:rPr>
          <w:color w:val="0D0D0D" w:themeColor="text1" w:themeTint="F2"/>
          <w:sz w:val="26"/>
          <w:szCs w:val="26"/>
        </w:rPr>
      </w:pPr>
      <w:r w:rsidRPr="00931D3C">
        <w:rPr>
          <w:b/>
          <w:color w:val="0D0D0D" w:themeColor="text1" w:themeTint="F2"/>
          <w:sz w:val="26"/>
          <w:szCs w:val="26"/>
        </w:rPr>
        <w:t>«Работы по проектированию»</w:t>
      </w:r>
      <w:r w:rsidRPr="00931D3C">
        <w:rPr>
          <w:color w:val="0D0D0D" w:themeColor="text1" w:themeTint="F2"/>
          <w:sz w:val="26"/>
          <w:szCs w:val="26"/>
        </w:rPr>
        <w:t xml:space="preserve"> - проектные </w:t>
      </w:r>
      <w:r w:rsidRPr="00931D3C">
        <w:rPr>
          <w:color w:val="0D0D0D" w:themeColor="text1" w:themeTint="F2"/>
          <w:sz w:val="26"/>
        </w:rPr>
        <w:t>и изыскательские</w:t>
      </w:r>
      <w:r w:rsidRPr="00931D3C">
        <w:rPr>
          <w:i/>
          <w:color w:val="0D0D0D" w:themeColor="text1" w:themeTint="F2"/>
          <w:sz w:val="26"/>
        </w:rPr>
        <w:t xml:space="preserve"> </w:t>
      </w:r>
      <w:r w:rsidRPr="00931D3C">
        <w:rPr>
          <w:color w:val="0D0D0D" w:themeColor="text1" w:themeTint="F2"/>
          <w:sz w:val="26"/>
          <w:szCs w:val="26"/>
        </w:rPr>
        <w:t xml:space="preserve">работы, необходимые для разработки </w:t>
      </w:r>
      <w:r w:rsidR="00C815A8" w:rsidRPr="00931D3C">
        <w:rPr>
          <w:color w:val="0D0D0D" w:themeColor="text1" w:themeTint="F2"/>
          <w:sz w:val="26"/>
          <w:szCs w:val="26"/>
        </w:rPr>
        <w:t xml:space="preserve">рабочей и </w:t>
      </w:r>
      <w:r w:rsidRPr="00931D3C">
        <w:rPr>
          <w:color w:val="0D0D0D" w:themeColor="text1" w:themeTint="F2"/>
          <w:sz w:val="26"/>
          <w:szCs w:val="26"/>
        </w:rPr>
        <w:t>Проектной документации</w:t>
      </w:r>
      <w:r w:rsidR="00C815A8" w:rsidRPr="00931D3C">
        <w:rPr>
          <w:color w:val="0D0D0D" w:themeColor="text1" w:themeTint="F2"/>
          <w:sz w:val="26"/>
          <w:szCs w:val="26"/>
        </w:rPr>
        <w:t>,</w:t>
      </w:r>
      <w:r w:rsidRPr="00931D3C">
        <w:rPr>
          <w:color w:val="0D0D0D" w:themeColor="text1" w:themeTint="F2"/>
          <w:sz w:val="26"/>
          <w:szCs w:val="26"/>
        </w:rPr>
        <w:t xml:space="preserve"> </w:t>
      </w:r>
      <w:r w:rsidR="00C815A8" w:rsidRPr="00931D3C">
        <w:rPr>
          <w:color w:val="0D0D0D" w:themeColor="text1" w:themeTint="F2"/>
          <w:sz w:val="26"/>
          <w:szCs w:val="26"/>
        </w:rPr>
        <w:t xml:space="preserve">в том числе и предварительной рабочей документации (схемы) </w:t>
      </w:r>
      <w:r w:rsidRPr="00931D3C">
        <w:rPr>
          <w:color w:val="0D0D0D" w:themeColor="text1" w:themeTint="F2"/>
          <w:sz w:val="26"/>
          <w:szCs w:val="26"/>
        </w:rPr>
        <w:t>и подлежащие выполнению Подрядчиком в соответствии с условиями настоящего Договора и Технического задания (Приложение №1 к Договору).</w:t>
      </w:r>
    </w:p>
    <w:p w:rsidR="003A5236" w:rsidRDefault="003A5236" w:rsidP="00EB1290">
      <w:pPr>
        <w:widowControl w:val="0"/>
        <w:suppressAutoHyphens/>
        <w:rPr>
          <w:color w:val="0D0D0D" w:themeColor="text1" w:themeTint="F2"/>
          <w:sz w:val="26"/>
          <w:szCs w:val="26"/>
        </w:rPr>
      </w:pPr>
    </w:p>
    <w:p w:rsidR="00DB4FF2" w:rsidRPr="00931D3C" w:rsidRDefault="003A5236" w:rsidP="00CE3F00">
      <w:pPr>
        <w:rPr>
          <w:color w:val="0D0D0D" w:themeColor="text1" w:themeTint="F2"/>
          <w:sz w:val="26"/>
          <w:szCs w:val="26"/>
        </w:rPr>
      </w:pPr>
      <w:r w:rsidRPr="00A12714">
        <w:rPr>
          <w:b/>
          <w:color w:val="0D0D0D" w:themeColor="text1" w:themeTint="F2"/>
          <w:sz w:val="26"/>
          <w:szCs w:val="26"/>
        </w:rPr>
        <w:t>Руководство по строительству</w:t>
      </w:r>
      <w:r w:rsidRPr="00A12714">
        <w:rPr>
          <w:color w:val="0D0D0D" w:themeColor="text1" w:themeTint="F2"/>
          <w:sz w:val="26"/>
          <w:szCs w:val="26"/>
        </w:rPr>
        <w:t xml:space="preserve"> – Нормативно-технический документ «Руководства по строительству линейных сооружений местных сетей связи», Минсвязи России - АООТ «ССКТБ-ТОМАСС», - М. 1996. утверждённый Минсвязи РФ 21.12.1995 г. С</w:t>
      </w:r>
      <w:r w:rsidRPr="00A12714">
        <w:rPr>
          <w:rFonts w:hint="eastAsia"/>
          <w:color w:val="0D0D0D" w:themeColor="text1" w:themeTint="F2"/>
          <w:sz w:val="26"/>
          <w:szCs w:val="26"/>
        </w:rPr>
        <w:t>одержит</w:t>
      </w:r>
      <w:r w:rsidRPr="00A12714">
        <w:rPr>
          <w:color w:val="0D0D0D" w:themeColor="text1" w:themeTint="F2"/>
          <w:sz w:val="26"/>
          <w:szCs w:val="26"/>
        </w:rPr>
        <w:t xml:space="preserve"> </w:t>
      </w:r>
      <w:r w:rsidRPr="00A12714">
        <w:rPr>
          <w:rFonts w:hint="eastAsia"/>
          <w:color w:val="0D0D0D" w:themeColor="text1" w:themeTint="F2"/>
          <w:sz w:val="26"/>
          <w:szCs w:val="26"/>
        </w:rPr>
        <w:t>требования</w:t>
      </w:r>
      <w:r w:rsidRPr="00A12714">
        <w:rPr>
          <w:color w:val="0D0D0D" w:themeColor="text1" w:themeTint="F2"/>
          <w:sz w:val="26"/>
          <w:szCs w:val="26"/>
        </w:rPr>
        <w:t xml:space="preserve"> </w:t>
      </w:r>
      <w:r w:rsidRPr="00A12714">
        <w:rPr>
          <w:rFonts w:hint="eastAsia"/>
          <w:color w:val="0D0D0D" w:themeColor="text1" w:themeTint="F2"/>
          <w:sz w:val="26"/>
          <w:szCs w:val="26"/>
        </w:rPr>
        <w:t>и</w:t>
      </w:r>
      <w:r w:rsidRPr="00A12714">
        <w:rPr>
          <w:color w:val="0D0D0D" w:themeColor="text1" w:themeTint="F2"/>
          <w:sz w:val="26"/>
          <w:szCs w:val="26"/>
        </w:rPr>
        <w:t xml:space="preserve"> </w:t>
      </w:r>
      <w:r w:rsidRPr="00A12714">
        <w:rPr>
          <w:rFonts w:hint="eastAsia"/>
          <w:color w:val="0D0D0D" w:themeColor="text1" w:themeTint="F2"/>
          <w:sz w:val="26"/>
          <w:szCs w:val="26"/>
        </w:rPr>
        <w:t>указания</w:t>
      </w:r>
      <w:r w:rsidRPr="00A12714">
        <w:rPr>
          <w:color w:val="0D0D0D" w:themeColor="text1" w:themeTint="F2"/>
          <w:sz w:val="26"/>
          <w:szCs w:val="26"/>
        </w:rPr>
        <w:t xml:space="preserve"> </w:t>
      </w:r>
      <w:r w:rsidRPr="00A12714">
        <w:rPr>
          <w:rFonts w:hint="eastAsia"/>
          <w:color w:val="0D0D0D" w:themeColor="text1" w:themeTint="F2"/>
          <w:sz w:val="26"/>
          <w:szCs w:val="26"/>
        </w:rPr>
        <w:t>по</w:t>
      </w:r>
      <w:r w:rsidRPr="00A12714">
        <w:rPr>
          <w:color w:val="0D0D0D" w:themeColor="text1" w:themeTint="F2"/>
          <w:sz w:val="26"/>
          <w:szCs w:val="26"/>
        </w:rPr>
        <w:t xml:space="preserve"> </w:t>
      </w:r>
      <w:r w:rsidRPr="00A12714">
        <w:rPr>
          <w:rFonts w:hint="eastAsia"/>
          <w:color w:val="0D0D0D" w:themeColor="text1" w:themeTint="F2"/>
          <w:sz w:val="26"/>
          <w:szCs w:val="26"/>
        </w:rPr>
        <w:t>технологии</w:t>
      </w:r>
      <w:r w:rsidRPr="00A12714">
        <w:rPr>
          <w:color w:val="0D0D0D" w:themeColor="text1" w:themeTint="F2"/>
          <w:sz w:val="26"/>
          <w:szCs w:val="26"/>
        </w:rPr>
        <w:t xml:space="preserve"> </w:t>
      </w:r>
      <w:r w:rsidRPr="00A12714">
        <w:rPr>
          <w:rFonts w:hint="eastAsia"/>
          <w:color w:val="0D0D0D" w:themeColor="text1" w:themeTint="F2"/>
          <w:sz w:val="26"/>
          <w:szCs w:val="26"/>
        </w:rPr>
        <w:t>и</w:t>
      </w:r>
      <w:r w:rsidRPr="00A12714">
        <w:rPr>
          <w:color w:val="0D0D0D" w:themeColor="text1" w:themeTint="F2"/>
          <w:sz w:val="26"/>
          <w:szCs w:val="26"/>
        </w:rPr>
        <w:t xml:space="preserve"> </w:t>
      </w:r>
      <w:r w:rsidRPr="00A12714">
        <w:rPr>
          <w:rFonts w:hint="eastAsia"/>
          <w:color w:val="0D0D0D" w:themeColor="text1" w:themeTint="F2"/>
          <w:sz w:val="26"/>
          <w:szCs w:val="26"/>
        </w:rPr>
        <w:t>организации</w:t>
      </w:r>
      <w:r w:rsidRPr="00A12714">
        <w:rPr>
          <w:color w:val="0D0D0D" w:themeColor="text1" w:themeTint="F2"/>
          <w:sz w:val="26"/>
          <w:szCs w:val="26"/>
        </w:rPr>
        <w:t xml:space="preserve"> </w:t>
      </w:r>
      <w:r w:rsidRPr="00A12714">
        <w:rPr>
          <w:rFonts w:hint="eastAsia"/>
          <w:color w:val="0D0D0D" w:themeColor="text1" w:themeTint="F2"/>
          <w:sz w:val="26"/>
          <w:szCs w:val="26"/>
        </w:rPr>
        <w:t>строительства</w:t>
      </w:r>
      <w:r w:rsidRPr="00A12714">
        <w:rPr>
          <w:color w:val="0D0D0D" w:themeColor="text1" w:themeTint="F2"/>
          <w:sz w:val="26"/>
          <w:szCs w:val="26"/>
        </w:rPr>
        <w:t xml:space="preserve"> </w:t>
      </w:r>
      <w:r w:rsidRPr="00A12714">
        <w:rPr>
          <w:rFonts w:hint="eastAsia"/>
          <w:color w:val="0D0D0D" w:themeColor="text1" w:themeTint="F2"/>
          <w:sz w:val="26"/>
          <w:szCs w:val="26"/>
        </w:rPr>
        <w:t>линейных</w:t>
      </w:r>
      <w:r w:rsidRPr="00A12714">
        <w:rPr>
          <w:color w:val="0D0D0D" w:themeColor="text1" w:themeTint="F2"/>
          <w:sz w:val="26"/>
          <w:szCs w:val="26"/>
        </w:rPr>
        <w:t xml:space="preserve"> </w:t>
      </w:r>
      <w:r w:rsidRPr="00A12714">
        <w:rPr>
          <w:rFonts w:hint="eastAsia"/>
          <w:color w:val="0D0D0D" w:themeColor="text1" w:themeTint="F2"/>
          <w:sz w:val="26"/>
          <w:szCs w:val="26"/>
        </w:rPr>
        <w:t>сооружений</w:t>
      </w:r>
      <w:r w:rsidRPr="00A12714">
        <w:rPr>
          <w:color w:val="0D0D0D" w:themeColor="text1" w:themeTint="F2"/>
          <w:sz w:val="26"/>
          <w:szCs w:val="26"/>
        </w:rPr>
        <w:t xml:space="preserve"> </w:t>
      </w:r>
      <w:r w:rsidRPr="00A12714">
        <w:rPr>
          <w:rFonts w:hint="eastAsia"/>
          <w:color w:val="0D0D0D" w:themeColor="text1" w:themeTint="F2"/>
          <w:sz w:val="26"/>
          <w:szCs w:val="26"/>
        </w:rPr>
        <w:t>местных</w:t>
      </w:r>
      <w:r w:rsidRPr="00A12714">
        <w:rPr>
          <w:color w:val="0D0D0D" w:themeColor="text1" w:themeTint="F2"/>
          <w:sz w:val="26"/>
          <w:szCs w:val="26"/>
        </w:rPr>
        <w:t xml:space="preserve"> </w:t>
      </w:r>
      <w:r w:rsidRPr="00A12714">
        <w:rPr>
          <w:rFonts w:hint="eastAsia"/>
          <w:color w:val="0D0D0D" w:themeColor="text1" w:themeTint="F2"/>
          <w:sz w:val="26"/>
          <w:szCs w:val="26"/>
        </w:rPr>
        <w:t>сетей</w:t>
      </w:r>
      <w:r w:rsidRPr="00A12714">
        <w:rPr>
          <w:color w:val="0D0D0D" w:themeColor="text1" w:themeTint="F2"/>
          <w:sz w:val="26"/>
          <w:szCs w:val="26"/>
        </w:rPr>
        <w:t xml:space="preserve"> </w:t>
      </w:r>
      <w:r w:rsidRPr="00A12714">
        <w:rPr>
          <w:rFonts w:hint="eastAsia"/>
          <w:color w:val="0D0D0D" w:themeColor="text1" w:themeTint="F2"/>
          <w:sz w:val="26"/>
          <w:szCs w:val="26"/>
        </w:rPr>
        <w:t>связи</w:t>
      </w:r>
      <w:r w:rsidRPr="00A12714">
        <w:rPr>
          <w:color w:val="0D0D0D" w:themeColor="text1" w:themeTint="F2"/>
          <w:sz w:val="26"/>
          <w:szCs w:val="26"/>
        </w:rPr>
        <w:t xml:space="preserve">, </w:t>
      </w:r>
      <w:r w:rsidRPr="00A12714">
        <w:rPr>
          <w:rFonts w:hint="eastAsia"/>
          <w:color w:val="0D0D0D" w:themeColor="text1" w:themeTint="F2"/>
          <w:sz w:val="26"/>
          <w:szCs w:val="26"/>
        </w:rPr>
        <w:t>обязательные</w:t>
      </w:r>
      <w:r w:rsidRPr="00A12714">
        <w:rPr>
          <w:color w:val="0D0D0D" w:themeColor="text1" w:themeTint="F2"/>
          <w:sz w:val="26"/>
          <w:szCs w:val="26"/>
        </w:rPr>
        <w:t xml:space="preserve"> </w:t>
      </w:r>
      <w:r w:rsidRPr="00A12714">
        <w:rPr>
          <w:rFonts w:hint="eastAsia"/>
          <w:color w:val="0D0D0D" w:themeColor="text1" w:themeTint="F2"/>
          <w:sz w:val="26"/>
          <w:szCs w:val="26"/>
        </w:rPr>
        <w:t>для</w:t>
      </w:r>
      <w:r w:rsidRPr="00A12714">
        <w:rPr>
          <w:color w:val="0D0D0D" w:themeColor="text1" w:themeTint="F2"/>
          <w:sz w:val="26"/>
          <w:szCs w:val="26"/>
        </w:rPr>
        <w:t xml:space="preserve"> </w:t>
      </w:r>
      <w:r w:rsidRPr="00A12714">
        <w:rPr>
          <w:rFonts w:hint="eastAsia"/>
          <w:color w:val="0D0D0D" w:themeColor="text1" w:themeTint="F2"/>
          <w:sz w:val="26"/>
          <w:szCs w:val="26"/>
        </w:rPr>
        <w:t>всех</w:t>
      </w:r>
      <w:r w:rsidRPr="00A12714">
        <w:rPr>
          <w:color w:val="0D0D0D" w:themeColor="text1" w:themeTint="F2"/>
          <w:sz w:val="26"/>
          <w:szCs w:val="26"/>
        </w:rPr>
        <w:t xml:space="preserve"> </w:t>
      </w:r>
      <w:r w:rsidRPr="00A12714">
        <w:rPr>
          <w:rFonts w:hint="eastAsia"/>
          <w:color w:val="0D0D0D" w:themeColor="text1" w:themeTint="F2"/>
          <w:sz w:val="26"/>
          <w:szCs w:val="26"/>
        </w:rPr>
        <w:t>организаций</w:t>
      </w:r>
      <w:r w:rsidRPr="00A12714">
        <w:rPr>
          <w:color w:val="0D0D0D" w:themeColor="text1" w:themeTint="F2"/>
          <w:sz w:val="26"/>
          <w:szCs w:val="26"/>
        </w:rPr>
        <w:t xml:space="preserve">, </w:t>
      </w:r>
      <w:r w:rsidRPr="00A12714">
        <w:rPr>
          <w:rFonts w:hint="eastAsia"/>
          <w:color w:val="0D0D0D" w:themeColor="text1" w:themeTint="F2"/>
          <w:sz w:val="26"/>
          <w:szCs w:val="26"/>
        </w:rPr>
        <w:t>осуществляющих</w:t>
      </w:r>
      <w:r w:rsidRPr="00A12714">
        <w:rPr>
          <w:color w:val="0D0D0D" w:themeColor="text1" w:themeTint="F2"/>
          <w:sz w:val="26"/>
          <w:szCs w:val="26"/>
        </w:rPr>
        <w:t xml:space="preserve"> </w:t>
      </w:r>
      <w:r w:rsidRPr="00A12714">
        <w:rPr>
          <w:rFonts w:hint="eastAsia"/>
          <w:color w:val="0D0D0D" w:themeColor="text1" w:themeTint="F2"/>
          <w:sz w:val="26"/>
          <w:szCs w:val="26"/>
        </w:rPr>
        <w:t>строительство</w:t>
      </w:r>
      <w:r w:rsidRPr="00A12714">
        <w:rPr>
          <w:color w:val="0D0D0D" w:themeColor="text1" w:themeTint="F2"/>
          <w:sz w:val="26"/>
          <w:szCs w:val="26"/>
        </w:rPr>
        <w:t xml:space="preserve">, </w:t>
      </w:r>
      <w:r w:rsidRPr="00A12714">
        <w:rPr>
          <w:rFonts w:hint="eastAsia"/>
          <w:color w:val="0D0D0D" w:themeColor="text1" w:themeTint="F2"/>
          <w:sz w:val="26"/>
          <w:szCs w:val="26"/>
        </w:rPr>
        <w:t>проектирование</w:t>
      </w:r>
      <w:r w:rsidRPr="00A12714">
        <w:rPr>
          <w:color w:val="0D0D0D" w:themeColor="text1" w:themeTint="F2"/>
          <w:sz w:val="26"/>
          <w:szCs w:val="26"/>
        </w:rPr>
        <w:t xml:space="preserve"> </w:t>
      </w:r>
      <w:r w:rsidRPr="00A12714">
        <w:rPr>
          <w:rFonts w:hint="eastAsia"/>
          <w:color w:val="0D0D0D" w:themeColor="text1" w:themeTint="F2"/>
          <w:sz w:val="26"/>
          <w:szCs w:val="26"/>
        </w:rPr>
        <w:t>и</w:t>
      </w:r>
      <w:r w:rsidRPr="00A12714">
        <w:rPr>
          <w:color w:val="0D0D0D" w:themeColor="text1" w:themeTint="F2"/>
          <w:sz w:val="26"/>
          <w:szCs w:val="26"/>
        </w:rPr>
        <w:t xml:space="preserve"> </w:t>
      </w:r>
      <w:r w:rsidRPr="00A12714">
        <w:rPr>
          <w:rFonts w:hint="eastAsia"/>
          <w:color w:val="0D0D0D" w:themeColor="text1" w:themeTint="F2"/>
          <w:sz w:val="26"/>
          <w:szCs w:val="26"/>
        </w:rPr>
        <w:t>эксплуатацию</w:t>
      </w:r>
      <w:r w:rsidRPr="00A12714">
        <w:rPr>
          <w:color w:val="0D0D0D" w:themeColor="text1" w:themeTint="F2"/>
          <w:sz w:val="26"/>
          <w:szCs w:val="26"/>
        </w:rPr>
        <w:t xml:space="preserve"> </w:t>
      </w:r>
      <w:r w:rsidRPr="00A12714">
        <w:rPr>
          <w:rFonts w:hint="eastAsia"/>
          <w:color w:val="0D0D0D" w:themeColor="text1" w:themeTint="F2"/>
          <w:sz w:val="26"/>
          <w:szCs w:val="26"/>
        </w:rPr>
        <w:t>указанных</w:t>
      </w:r>
      <w:r w:rsidRPr="00A12714">
        <w:rPr>
          <w:color w:val="0D0D0D" w:themeColor="text1" w:themeTint="F2"/>
          <w:sz w:val="26"/>
          <w:szCs w:val="26"/>
        </w:rPr>
        <w:t xml:space="preserve"> </w:t>
      </w:r>
      <w:r w:rsidRPr="00A12714">
        <w:rPr>
          <w:rFonts w:hint="eastAsia"/>
          <w:color w:val="0D0D0D" w:themeColor="text1" w:themeTint="F2"/>
          <w:sz w:val="26"/>
          <w:szCs w:val="26"/>
        </w:rPr>
        <w:t>сооружений</w:t>
      </w:r>
      <w:r w:rsidRPr="00A12714">
        <w:rPr>
          <w:color w:val="0D0D0D" w:themeColor="text1" w:themeTint="F2"/>
          <w:sz w:val="26"/>
          <w:szCs w:val="26"/>
        </w:rPr>
        <w:t>.</w:t>
      </w:r>
      <w:r w:rsidR="00DB4FF2" w:rsidRPr="00931D3C">
        <w:rPr>
          <w:color w:val="0D0D0D" w:themeColor="text1" w:themeTint="F2"/>
          <w:sz w:val="26"/>
          <w:szCs w:val="26"/>
        </w:rPr>
        <w:t xml:space="preserve">  </w:t>
      </w:r>
    </w:p>
    <w:p w:rsidR="00B95436" w:rsidRPr="00296826" w:rsidRDefault="00B95436" w:rsidP="00B95436">
      <w:pPr>
        <w:widowControl w:val="0"/>
        <w:suppressAutoHyphens/>
        <w:rPr>
          <w:color w:val="FF0000"/>
          <w:sz w:val="26"/>
          <w:szCs w:val="26"/>
        </w:rPr>
      </w:pPr>
    </w:p>
    <w:p w:rsidR="00DB4FF2" w:rsidRDefault="00DB4FF2" w:rsidP="002445BD">
      <w:pPr>
        <w:rPr>
          <w:color w:val="0D0D0D" w:themeColor="text1" w:themeTint="F2"/>
          <w:sz w:val="26"/>
          <w:szCs w:val="26"/>
        </w:rPr>
      </w:pPr>
      <w:r w:rsidRPr="00931D3C">
        <w:rPr>
          <w:b/>
          <w:bCs/>
          <w:color w:val="0D0D0D" w:themeColor="text1" w:themeTint="F2"/>
          <w:sz w:val="26"/>
          <w:szCs w:val="26"/>
        </w:rPr>
        <w:t xml:space="preserve">«Скрытые работы» - </w:t>
      </w:r>
      <w:r w:rsidRPr="00931D3C">
        <w:rPr>
          <w:color w:val="0D0D0D" w:themeColor="text1" w:themeTint="F2"/>
          <w:sz w:val="26"/>
          <w:szCs w:val="26"/>
        </w:rPr>
        <w:t xml:space="preserve">отдельные виды СМР, которые недоступны для визуальной оценки рабочими и </w:t>
      </w:r>
      <w:r w:rsidR="006B31A2" w:rsidRPr="00931D3C">
        <w:rPr>
          <w:color w:val="0D0D0D" w:themeColor="text1" w:themeTint="F2"/>
          <w:sz w:val="26"/>
          <w:szCs w:val="26"/>
        </w:rPr>
        <w:t>приёмочными</w:t>
      </w:r>
      <w:r w:rsidRPr="00931D3C">
        <w:rPr>
          <w:color w:val="0D0D0D" w:themeColor="text1" w:themeTint="F2"/>
          <w:sz w:val="26"/>
          <w:szCs w:val="26"/>
        </w:rPr>
        <w:t xml:space="preserve"> комиссиями при сдаче Объектов (Этапов строительства) в эксплуатацию и скрываемые последующими работами и конструкциями. </w:t>
      </w:r>
    </w:p>
    <w:p w:rsidR="003A5236" w:rsidRDefault="003A5236" w:rsidP="002445BD">
      <w:pPr>
        <w:rPr>
          <w:color w:val="0D0D0D" w:themeColor="text1" w:themeTint="F2"/>
          <w:sz w:val="26"/>
          <w:szCs w:val="26"/>
        </w:rPr>
      </w:pPr>
    </w:p>
    <w:p w:rsidR="003A5236" w:rsidRPr="00931D3C" w:rsidRDefault="003A5236" w:rsidP="002445BD">
      <w:pPr>
        <w:rPr>
          <w:color w:val="0D0D0D" w:themeColor="text1" w:themeTint="F2"/>
          <w:sz w:val="26"/>
          <w:szCs w:val="26"/>
        </w:rPr>
      </w:pPr>
      <w:r w:rsidRPr="003A5236">
        <w:rPr>
          <w:b/>
          <w:color w:val="0D0D0D" w:themeColor="text1" w:themeTint="F2"/>
          <w:sz w:val="26"/>
          <w:szCs w:val="26"/>
        </w:rPr>
        <w:t>«СРО»</w:t>
      </w:r>
      <w:r>
        <w:rPr>
          <w:color w:val="0D0D0D" w:themeColor="text1" w:themeTint="F2"/>
          <w:sz w:val="26"/>
          <w:szCs w:val="26"/>
        </w:rPr>
        <w:t xml:space="preserve"> - </w:t>
      </w:r>
      <w:r w:rsidR="00F026F2">
        <w:rPr>
          <w:color w:val="0D0D0D" w:themeColor="text1" w:themeTint="F2"/>
          <w:sz w:val="26"/>
          <w:szCs w:val="26"/>
        </w:rPr>
        <w:t>саморегулируемые</w:t>
      </w:r>
      <w:r>
        <w:rPr>
          <w:color w:val="0D0D0D" w:themeColor="text1" w:themeTint="F2"/>
          <w:sz w:val="26"/>
          <w:szCs w:val="26"/>
        </w:rPr>
        <w:t xml:space="preserve"> </w:t>
      </w:r>
      <w:r w:rsidR="00F026F2">
        <w:rPr>
          <w:color w:val="0D0D0D" w:themeColor="text1" w:themeTint="F2"/>
          <w:sz w:val="26"/>
          <w:szCs w:val="26"/>
        </w:rPr>
        <w:t>организации</w:t>
      </w:r>
      <w:r>
        <w:rPr>
          <w:color w:val="0D0D0D" w:themeColor="text1" w:themeTint="F2"/>
          <w:sz w:val="26"/>
          <w:szCs w:val="26"/>
        </w:rPr>
        <w:t>. Н</w:t>
      </w:r>
      <w:r w:rsidRPr="003A5236">
        <w:rPr>
          <w:color w:val="0D0D0D" w:themeColor="text1" w:themeTint="F2"/>
          <w:sz w:val="26"/>
          <w:szCs w:val="26"/>
        </w:rPr>
        <w:t>екоммерческие организации, объединяющие субъекты предпринимательской деятельности, работающие в определённой отрасли производства товаров (работ, услуг), либо объединяющие субъекты профессиональной деятельности определённого вида.</w:t>
      </w:r>
    </w:p>
    <w:p w:rsidR="00B95436" w:rsidRPr="00931D3C" w:rsidRDefault="00B95436" w:rsidP="002445BD">
      <w:pPr>
        <w:rPr>
          <w:color w:val="0D0D0D" w:themeColor="text1" w:themeTint="F2"/>
          <w:sz w:val="26"/>
          <w:szCs w:val="26"/>
        </w:rPr>
      </w:pPr>
    </w:p>
    <w:p w:rsidR="008560D3" w:rsidRPr="00931D3C" w:rsidRDefault="008560D3" w:rsidP="002445BD">
      <w:pPr>
        <w:widowControl w:val="0"/>
        <w:suppressAutoHyphens/>
        <w:rPr>
          <w:bCs/>
          <w:color w:val="0D0D0D" w:themeColor="text1" w:themeTint="F2"/>
          <w:sz w:val="26"/>
          <w:szCs w:val="26"/>
        </w:rPr>
      </w:pPr>
      <w:r w:rsidRPr="00931D3C">
        <w:rPr>
          <w:b/>
          <w:bCs/>
          <w:color w:val="0D0D0D" w:themeColor="text1" w:themeTint="F2"/>
          <w:sz w:val="26"/>
          <w:szCs w:val="26"/>
        </w:rPr>
        <w:t xml:space="preserve">«Стороны» </w:t>
      </w:r>
      <w:r w:rsidRPr="00931D3C">
        <w:rPr>
          <w:bCs/>
          <w:i/>
          <w:color w:val="0D0D0D" w:themeColor="text1" w:themeTint="F2"/>
          <w:sz w:val="26"/>
          <w:szCs w:val="26"/>
        </w:rPr>
        <w:t xml:space="preserve">- </w:t>
      </w:r>
      <w:r w:rsidRPr="00931D3C">
        <w:rPr>
          <w:color w:val="0D0D0D" w:themeColor="text1" w:themeTint="F2"/>
          <w:sz w:val="26"/>
          <w:szCs w:val="26"/>
        </w:rPr>
        <w:t xml:space="preserve"> Заказчик и </w:t>
      </w:r>
      <w:r w:rsidRPr="00931D3C">
        <w:rPr>
          <w:bCs/>
          <w:color w:val="0D0D0D" w:themeColor="text1" w:themeTint="F2"/>
          <w:sz w:val="26"/>
          <w:szCs w:val="26"/>
        </w:rPr>
        <w:t>Подрядчик.</w:t>
      </w:r>
    </w:p>
    <w:p w:rsidR="00B95436" w:rsidRPr="00931D3C" w:rsidRDefault="00B95436" w:rsidP="002445BD">
      <w:pPr>
        <w:widowControl w:val="0"/>
        <w:suppressAutoHyphens/>
        <w:rPr>
          <w:color w:val="0D0D0D" w:themeColor="text1" w:themeTint="F2"/>
          <w:sz w:val="26"/>
          <w:szCs w:val="26"/>
        </w:rPr>
      </w:pPr>
    </w:p>
    <w:p w:rsidR="00DB4FF2" w:rsidRPr="00931D3C" w:rsidRDefault="00DB4FF2" w:rsidP="00CE3F00">
      <w:pPr>
        <w:rPr>
          <w:bCs/>
          <w:color w:val="0D0D0D" w:themeColor="text1" w:themeTint="F2"/>
          <w:sz w:val="26"/>
          <w:szCs w:val="26"/>
        </w:rPr>
      </w:pPr>
      <w:r w:rsidRPr="00931D3C">
        <w:rPr>
          <w:b/>
          <w:bCs/>
          <w:color w:val="0D0D0D" w:themeColor="text1" w:themeTint="F2"/>
          <w:sz w:val="26"/>
          <w:szCs w:val="26"/>
        </w:rPr>
        <w:t xml:space="preserve">«Строительно-монтажные работы» или «СМР» - </w:t>
      </w:r>
      <w:r w:rsidRPr="00931D3C">
        <w:rPr>
          <w:color w:val="0D0D0D" w:themeColor="text1" w:themeTint="F2"/>
          <w:sz w:val="26"/>
          <w:szCs w:val="26"/>
        </w:rPr>
        <w:t xml:space="preserve">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2445BD" w:rsidRPr="00931D3C" w:rsidRDefault="002445BD" w:rsidP="002445BD">
      <w:pPr>
        <w:pStyle w:val="27"/>
        <w:widowControl w:val="0"/>
        <w:suppressAutoHyphens/>
        <w:spacing w:after="0" w:line="240" w:lineRule="auto"/>
        <w:ind w:left="0"/>
        <w:rPr>
          <w:color w:val="0D0D0D" w:themeColor="text1" w:themeTint="F2"/>
          <w:sz w:val="26"/>
          <w:szCs w:val="26"/>
        </w:rPr>
      </w:pPr>
    </w:p>
    <w:p w:rsidR="00DB4FF2" w:rsidRPr="00931D3C" w:rsidRDefault="00DB4FF2" w:rsidP="002445BD">
      <w:pPr>
        <w:rPr>
          <w:color w:val="0D0D0D" w:themeColor="text1" w:themeTint="F2"/>
          <w:sz w:val="26"/>
        </w:rPr>
      </w:pPr>
      <w:r w:rsidRPr="00931D3C">
        <w:rPr>
          <w:b/>
          <w:color w:val="0D0D0D" w:themeColor="text1" w:themeTint="F2"/>
          <w:sz w:val="26"/>
        </w:rPr>
        <w:t>«Удельная стоимость за единицу объёма Работ»</w:t>
      </w:r>
      <w:r w:rsidRPr="00931D3C">
        <w:rPr>
          <w:color w:val="0D0D0D" w:themeColor="text1" w:themeTint="F2"/>
          <w:sz w:val="26"/>
        </w:rPr>
        <w:t xml:space="preserve"> - стоимость строительства единицы вида работ, указанная в Приложении №3 к Договору, включающая в себя Работы, Материалы, Вспомогательное оборудование и Услуги.</w:t>
      </w:r>
    </w:p>
    <w:p w:rsidR="00B95436" w:rsidRPr="00931D3C" w:rsidRDefault="00B95436" w:rsidP="002445BD">
      <w:pPr>
        <w:rPr>
          <w:color w:val="0D0D0D" w:themeColor="text1" w:themeTint="F2"/>
          <w:sz w:val="26"/>
          <w:szCs w:val="26"/>
        </w:rPr>
      </w:pPr>
    </w:p>
    <w:p w:rsidR="00DB4FF2" w:rsidRPr="00931D3C" w:rsidRDefault="00DB4FF2" w:rsidP="002445BD">
      <w:pPr>
        <w:widowControl w:val="0"/>
        <w:tabs>
          <w:tab w:val="left" w:pos="4039"/>
        </w:tabs>
        <w:suppressAutoHyphens/>
        <w:rPr>
          <w:color w:val="0D0D0D" w:themeColor="text1" w:themeTint="F2"/>
          <w:sz w:val="26"/>
        </w:rPr>
      </w:pPr>
      <w:r w:rsidRPr="00931D3C">
        <w:rPr>
          <w:color w:val="0D0D0D" w:themeColor="text1" w:themeTint="F2"/>
          <w:sz w:val="26"/>
        </w:rPr>
        <w:t>«</w:t>
      </w:r>
      <w:r w:rsidRPr="00931D3C">
        <w:rPr>
          <w:b/>
          <w:color w:val="0D0D0D" w:themeColor="text1" w:themeTint="F2"/>
          <w:sz w:val="26"/>
        </w:rPr>
        <w:t>Услуги</w:t>
      </w:r>
      <w:r w:rsidRPr="00931D3C">
        <w:rPr>
          <w:color w:val="0D0D0D" w:themeColor="text1" w:themeTint="F2"/>
          <w:sz w:val="26"/>
        </w:rPr>
        <w:t>»</w:t>
      </w:r>
      <w:r w:rsidRPr="00931D3C">
        <w:rPr>
          <w:i/>
          <w:color w:val="0D0D0D" w:themeColor="text1" w:themeTint="F2"/>
          <w:sz w:val="26"/>
        </w:rPr>
        <w:t xml:space="preserve"> </w:t>
      </w:r>
      <w:r w:rsidRPr="00931D3C">
        <w:rPr>
          <w:color w:val="0D0D0D" w:themeColor="text1" w:themeTint="F2"/>
          <w:sz w:val="26"/>
          <w:szCs w:val="26"/>
        </w:rPr>
        <w:t xml:space="preserve">- оформление охранных зон и все виды согласований, проведение которых необходимо в ходе строительно-монтажных работ, в т.ч. согласования с собственниками жилья (Заказчиком, ТСЖ, УК), собственниками территорий, на доступ в жилые дома на размещение оборудования, выполнения СМР, подключения к электрическим сетям 220В, прокладку кабельных линий и строительство ЛКС и т.д. </w:t>
      </w:r>
      <w:r w:rsidR="00C815A8" w:rsidRPr="00931D3C">
        <w:rPr>
          <w:color w:val="0D0D0D" w:themeColor="text1" w:themeTint="F2"/>
          <w:sz w:val="26"/>
          <w:szCs w:val="26"/>
        </w:rPr>
        <w:t xml:space="preserve">Стоимость Услуг входит в стоимость Договора и в стоимость </w:t>
      </w:r>
      <w:r w:rsidR="00C815A8" w:rsidRPr="00931D3C">
        <w:rPr>
          <w:color w:val="0D0D0D" w:themeColor="text1" w:themeTint="F2"/>
          <w:sz w:val="26"/>
        </w:rPr>
        <w:t>Удельных стоимостей за единицу объёма Работ.</w:t>
      </w:r>
    </w:p>
    <w:p w:rsidR="00B95436" w:rsidRPr="00931D3C" w:rsidRDefault="00B95436" w:rsidP="002445BD">
      <w:pPr>
        <w:widowControl w:val="0"/>
        <w:tabs>
          <w:tab w:val="left" w:pos="4039"/>
        </w:tabs>
        <w:suppressAutoHyphens/>
        <w:rPr>
          <w:color w:val="0D0D0D" w:themeColor="text1" w:themeTint="F2"/>
          <w:sz w:val="26"/>
        </w:rPr>
      </w:pPr>
    </w:p>
    <w:p w:rsidR="008560D3" w:rsidRPr="00931D3C" w:rsidRDefault="008560D3" w:rsidP="002445BD">
      <w:pPr>
        <w:pStyle w:val="27"/>
        <w:widowControl w:val="0"/>
        <w:suppressAutoHyphens/>
        <w:spacing w:after="0" w:line="240" w:lineRule="auto"/>
        <w:ind w:left="0"/>
        <w:rPr>
          <w:bCs/>
          <w:color w:val="0D0D0D" w:themeColor="text1" w:themeTint="F2"/>
          <w:sz w:val="26"/>
          <w:szCs w:val="26"/>
        </w:rPr>
      </w:pPr>
      <w:r w:rsidRPr="00931D3C">
        <w:rPr>
          <w:b/>
          <w:bCs/>
          <w:color w:val="0D0D0D" w:themeColor="text1" w:themeTint="F2"/>
          <w:sz w:val="26"/>
          <w:szCs w:val="26"/>
        </w:rPr>
        <w:t>«Этап строительства»</w:t>
      </w:r>
      <w:r w:rsidRPr="00931D3C">
        <w:rPr>
          <w:bCs/>
          <w:color w:val="0D0D0D" w:themeColor="text1" w:themeTint="F2"/>
          <w:sz w:val="26"/>
          <w:szCs w:val="26"/>
        </w:rPr>
        <w:t xml:space="preserve"> - завершённая строительством часть (одна или группа линий связи) Объекта, с помощью которой возможно оказание услуг связи абонентам.</w:t>
      </w:r>
    </w:p>
    <w:p w:rsidR="00931D3C" w:rsidRDefault="00931D3C" w:rsidP="00336634">
      <w:pPr>
        <w:widowControl w:val="0"/>
        <w:tabs>
          <w:tab w:val="left" w:pos="4039"/>
        </w:tabs>
        <w:suppressAutoHyphens/>
        <w:spacing w:before="60"/>
        <w:rPr>
          <w:color w:val="0070C0"/>
          <w:sz w:val="26"/>
          <w:szCs w:val="26"/>
        </w:rPr>
      </w:pPr>
    </w:p>
    <w:p w:rsidR="00DB4FF2" w:rsidRPr="00931D3C" w:rsidRDefault="00DB4FF2" w:rsidP="00877399">
      <w:pPr>
        <w:pStyle w:val="aa"/>
        <w:numPr>
          <w:ilvl w:val="0"/>
          <w:numId w:val="27"/>
        </w:numPr>
        <w:autoSpaceDE w:val="0"/>
        <w:autoSpaceDN w:val="0"/>
        <w:adjustRightInd w:val="0"/>
        <w:spacing w:before="108" w:after="108"/>
        <w:jc w:val="center"/>
        <w:outlineLvl w:val="0"/>
        <w:rPr>
          <w:b/>
          <w:bCs/>
          <w:color w:val="0D0D0D" w:themeColor="text1" w:themeTint="F2"/>
          <w:sz w:val="26"/>
          <w:szCs w:val="26"/>
        </w:rPr>
      </w:pPr>
      <w:r w:rsidRPr="00931D3C">
        <w:rPr>
          <w:b/>
          <w:bCs/>
          <w:color w:val="0D0D0D" w:themeColor="text1" w:themeTint="F2"/>
          <w:sz w:val="26"/>
          <w:szCs w:val="26"/>
        </w:rPr>
        <w:t>Предмет Договора</w:t>
      </w:r>
    </w:p>
    <w:p w:rsidR="00DB4FF2" w:rsidRPr="00931D3C" w:rsidRDefault="00DB4FF2" w:rsidP="004A64C4">
      <w:pPr>
        <w:pStyle w:val="aa"/>
        <w:numPr>
          <w:ilvl w:val="1"/>
          <w:numId w:val="20"/>
        </w:numPr>
        <w:ind w:left="0" w:right="-1" w:firstLine="709"/>
        <w:rPr>
          <w:i/>
          <w:color w:val="0D0D0D" w:themeColor="text1" w:themeTint="F2"/>
          <w:sz w:val="26"/>
        </w:rPr>
      </w:pPr>
      <w:r w:rsidRPr="00931D3C">
        <w:rPr>
          <w:bCs/>
          <w:color w:val="0D0D0D" w:themeColor="text1" w:themeTint="F2"/>
          <w:spacing w:val="-4"/>
          <w:kern w:val="32"/>
          <w:sz w:val="26"/>
          <w:szCs w:val="32"/>
        </w:rPr>
        <w:t>По настоящему</w:t>
      </w:r>
      <w:r w:rsidRPr="00931D3C">
        <w:rPr>
          <w:color w:val="0D0D0D" w:themeColor="text1" w:themeTint="F2"/>
          <w:sz w:val="26"/>
          <w:szCs w:val="26"/>
        </w:rPr>
        <w:t xml:space="preserve"> Договору Подрядчик обязуется выполнить Работы по проектированию, Строительно-монтажны</w:t>
      </w:r>
      <w:r w:rsidR="00231F69" w:rsidRPr="00931D3C">
        <w:rPr>
          <w:color w:val="0D0D0D" w:themeColor="text1" w:themeTint="F2"/>
          <w:sz w:val="26"/>
          <w:szCs w:val="26"/>
        </w:rPr>
        <w:t>х</w:t>
      </w:r>
      <w:r w:rsidRPr="00931D3C">
        <w:rPr>
          <w:color w:val="0D0D0D" w:themeColor="text1" w:themeTint="F2"/>
          <w:sz w:val="26"/>
          <w:szCs w:val="26"/>
        </w:rPr>
        <w:t xml:space="preserve"> работ, включая обеспечение СМР Материалами, Вспомогательным оборудованием в соответствии с условиями настоящего Договора, Проектной документации и согласованных Сторонами Заказов, </w:t>
      </w:r>
      <w:r w:rsidRPr="00931D3C">
        <w:rPr>
          <w:color w:val="0D0D0D" w:themeColor="text1" w:themeTint="F2"/>
          <w:sz w:val="26"/>
        </w:rPr>
        <w:t>а также оказать Услуги</w:t>
      </w:r>
      <w:r w:rsidRPr="00931D3C">
        <w:rPr>
          <w:color w:val="0D0D0D" w:themeColor="text1" w:themeTint="F2"/>
          <w:sz w:val="26"/>
          <w:szCs w:val="26"/>
        </w:rPr>
        <w:t>, а Заказчик обязуется принять и оплатить выполненные Работы, оказанные Услуги в соответствии с условиями настоящего Договора.</w:t>
      </w:r>
    </w:p>
    <w:p w:rsidR="00DB4FF2" w:rsidRPr="00931D3C" w:rsidRDefault="00DB4FF2" w:rsidP="004A64C4">
      <w:pPr>
        <w:numPr>
          <w:ilvl w:val="1"/>
          <w:numId w:val="20"/>
        </w:numPr>
        <w:ind w:left="0" w:right="-1" w:firstLine="709"/>
        <w:rPr>
          <w:color w:val="0D0D0D" w:themeColor="text1" w:themeTint="F2"/>
          <w:sz w:val="26"/>
          <w:szCs w:val="26"/>
        </w:rPr>
      </w:pPr>
      <w:r w:rsidRPr="00931D3C">
        <w:rPr>
          <w:color w:val="0D0D0D" w:themeColor="text1" w:themeTint="F2"/>
          <w:sz w:val="26"/>
          <w:szCs w:val="26"/>
        </w:rPr>
        <w:t>Работы, указанные в п. 1.1. настоящего Договора выполняются на Площадках, адреса которых указываются в Заказах к настоящему Договору.</w:t>
      </w:r>
    </w:p>
    <w:p w:rsidR="00DB4FF2" w:rsidRPr="00931D3C" w:rsidRDefault="00DB4FF2" w:rsidP="004A64C4">
      <w:pPr>
        <w:pStyle w:val="aa"/>
        <w:numPr>
          <w:ilvl w:val="1"/>
          <w:numId w:val="20"/>
        </w:numPr>
        <w:ind w:left="0" w:right="-1" w:firstLine="709"/>
        <w:rPr>
          <w:color w:val="0D0D0D" w:themeColor="text1" w:themeTint="F2"/>
          <w:sz w:val="26"/>
          <w:szCs w:val="26"/>
        </w:rPr>
      </w:pPr>
      <w:r w:rsidRPr="00931D3C">
        <w:rPr>
          <w:color w:val="0D0D0D" w:themeColor="text1" w:themeTint="F2"/>
          <w:sz w:val="26"/>
          <w:szCs w:val="26"/>
        </w:rPr>
        <w:t xml:space="preserve">Подрядчик от имени Заказчика осуществляет оформление всех необходимых согласований и получение всех разрешительных документов для выполнения Работ в </w:t>
      </w:r>
      <w:r w:rsidR="00782BF1" w:rsidRPr="00931D3C">
        <w:rPr>
          <w:color w:val="0D0D0D" w:themeColor="text1" w:themeTint="F2"/>
          <w:sz w:val="26"/>
          <w:szCs w:val="26"/>
        </w:rPr>
        <w:t>объёме</w:t>
      </w:r>
      <w:r w:rsidRPr="00931D3C">
        <w:rPr>
          <w:color w:val="0D0D0D" w:themeColor="text1" w:themeTint="F2"/>
          <w:sz w:val="26"/>
          <w:szCs w:val="26"/>
        </w:rPr>
        <w:t xml:space="preserve">, необходимом для полного сооружения и нормальной эксплуатации Объектов (Этапа строительства), в предусмотренном действующими Нормативно-правовыми актами порядке. </w:t>
      </w:r>
    </w:p>
    <w:p w:rsidR="00BD6082" w:rsidRPr="007133B6" w:rsidRDefault="00BD6082" w:rsidP="00DB4FF2">
      <w:pPr>
        <w:widowControl w:val="0"/>
        <w:suppressAutoHyphens/>
        <w:ind w:left="1260"/>
        <w:rPr>
          <w:color w:val="0070C0"/>
          <w:sz w:val="26"/>
          <w:szCs w:val="26"/>
        </w:rPr>
      </w:pPr>
    </w:p>
    <w:p w:rsidR="00DB4FF2" w:rsidRPr="00931D3C" w:rsidRDefault="00DB4FF2" w:rsidP="00877399">
      <w:pPr>
        <w:pStyle w:val="aa"/>
        <w:numPr>
          <w:ilvl w:val="0"/>
          <w:numId w:val="27"/>
        </w:numPr>
        <w:autoSpaceDE w:val="0"/>
        <w:autoSpaceDN w:val="0"/>
        <w:adjustRightInd w:val="0"/>
        <w:spacing w:before="108" w:after="108"/>
        <w:jc w:val="center"/>
        <w:outlineLvl w:val="0"/>
        <w:rPr>
          <w:b/>
          <w:bCs/>
          <w:color w:val="0D0D0D" w:themeColor="text1" w:themeTint="F2"/>
          <w:sz w:val="26"/>
          <w:szCs w:val="26"/>
        </w:rPr>
      </w:pPr>
      <w:r w:rsidRPr="00931D3C">
        <w:rPr>
          <w:b/>
          <w:bCs/>
          <w:color w:val="0D0D0D" w:themeColor="text1" w:themeTint="F2"/>
          <w:sz w:val="26"/>
          <w:szCs w:val="26"/>
        </w:rPr>
        <w:t xml:space="preserve">Цена Договора и порядок </w:t>
      </w:r>
      <w:r w:rsidR="00782BF1" w:rsidRPr="00931D3C">
        <w:rPr>
          <w:b/>
          <w:bCs/>
          <w:color w:val="0D0D0D" w:themeColor="text1" w:themeTint="F2"/>
          <w:sz w:val="26"/>
          <w:szCs w:val="26"/>
        </w:rPr>
        <w:t>расчётов</w:t>
      </w:r>
      <w:r w:rsidRPr="00931D3C">
        <w:rPr>
          <w:b/>
          <w:bCs/>
          <w:color w:val="0D0D0D" w:themeColor="text1" w:themeTint="F2"/>
          <w:sz w:val="26"/>
          <w:szCs w:val="26"/>
        </w:rPr>
        <w:t xml:space="preserve"> </w:t>
      </w:r>
    </w:p>
    <w:p w:rsidR="00DB4FF2" w:rsidRPr="00931D3C" w:rsidRDefault="00DB4FF2" w:rsidP="007D65AD">
      <w:pPr>
        <w:pStyle w:val="13"/>
        <w:tabs>
          <w:tab w:val="left" w:pos="567"/>
        </w:tabs>
        <w:spacing w:before="60"/>
        <w:ind w:firstLine="567"/>
        <w:rPr>
          <w:rFonts w:ascii="Times New Roman" w:hAnsi="Times New Roman"/>
          <w:b w:val="0"/>
          <w:color w:val="0D0D0D" w:themeColor="text1" w:themeTint="F2"/>
          <w:sz w:val="26"/>
        </w:rPr>
      </w:pPr>
      <w:r w:rsidRPr="00931D3C">
        <w:rPr>
          <w:rFonts w:ascii="Times New Roman" w:hAnsi="Times New Roman"/>
          <w:b w:val="0"/>
          <w:color w:val="0D0D0D" w:themeColor="text1" w:themeTint="F2"/>
          <w:spacing w:val="-4"/>
          <w:sz w:val="26"/>
        </w:rPr>
        <w:tab/>
        <w:t xml:space="preserve"> 2.1. Цена Договора включает в себя стоимость Работ по проектированию, Строительно-монтажных работ, включая обеспечение СМР Материалами</w:t>
      </w:r>
      <w:r w:rsidRPr="00931D3C">
        <w:rPr>
          <w:rFonts w:ascii="Times New Roman" w:hAnsi="Times New Roman"/>
          <w:b w:val="0"/>
          <w:bCs w:val="0"/>
          <w:color w:val="0D0D0D" w:themeColor="text1" w:themeTint="F2"/>
          <w:spacing w:val="-4"/>
          <w:sz w:val="26"/>
          <w:szCs w:val="26"/>
        </w:rPr>
        <w:t xml:space="preserve"> Вспомогательного оборудования, </w:t>
      </w:r>
      <w:r w:rsidRPr="00931D3C">
        <w:rPr>
          <w:rFonts w:ascii="Times New Roman" w:hAnsi="Times New Roman"/>
          <w:b w:val="0"/>
          <w:color w:val="0D0D0D" w:themeColor="text1" w:themeTint="F2"/>
          <w:spacing w:val="-4"/>
          <w:sz w:val="26"/>
        </w:rPr>
        <w:t>Услуг</w:t>
      </w:r>
      <w:r w:rsidRPr="00931D3C">
        <w:rPr>
          <w:rFonts w:ascii="Times New Roman" w:hAnsi="Times New Roman"/>
          <w:b w:val="0"/>
          <w:color w:val="0D0D0D" w:themeColor="text1" w:themeTint="F2"/>
          <w:sz w:val="26"/>
        </w:rPr>
        <w:t xml:space="preserve"> и </w:t>
      </w:r>
      <w:r w:rsidRPr="00931D3C">
        <w:rPr>
          <w:rFonts w:ascii="Times New Roman" w:hAnsi="Times New Roman"/>
          <w:b w:val="0"/>
          <w:color w:val="0D0D0D" w:themeColor="text1" w:themeTint="F2"/>
          <w:spacing w:val="-4"/>
          <w:sz w:val="26"/>
          <w:szCs w:val="26"/>
        </w:rPr>
        <w:t xml:space="preserve">за период действия </w:t>
      </w:r>
      <w:r w:rsidRPr="00931D3C">
        <w:rPr>
          <w:rFonts w:ascii="Times New Roman" w:hAnsi="Times New Roman"/>
          <w:b w:val="0"/>
          <w:color w:val="0D0D0D" w:themeColor="text1" w:themeTint="F2"/>
          <w:sz w:val="26"/>
          <w:szCs w:val="26"/>
        </w:rPr>
        <w:t xml:space="preserve">по всем согласованным Сторонами Заказам не </w:t>
      </w:r>
      <w:r w:rsidR="001E3943" w:rsidRPr="00931D3C">
        <w:rPr>
          <w:rFonts w:ascii="Times New Roman" w:hAnsi="Times New Roman"/>
          <w:b w:val="0"/>
          <w:color w:val="0D0D0D" w:themeColor="text1" w:themeTint="F2"/>
          <w:sz w:val="26"/>
          <w:szCs w:val="26"/>
        </w:rPr>
        <w:t xml:space="preserve">превысит </w:t>
      </w:r>
      <w:r w:rsidR="001E3943" w:rsidRPr="00931D3C">
        <w:rPr>
          <w:rFonts w:ascii="Times New Roman" w:hAnsi="Times New Roman"/>
          <w:b w:val="0"/>
          <w:color w:val="0D0D0D" w:themeColor="text1" w:themeTint="F2"/>
          <w:sz w:val="26"/>
        </w:rPr>
        <w:t>_</w:t>
      </w:r>
      <w:r w:rsidRPr="00931D3C">
        <w:rPr>
          <w:rFonts w:ascii="Times New Roman" w:hAnsi="Times New Roman"/>
          <w:b w:val="0"/>
          <w:color w:val="0D0D0D" w:themeColor="text1" w:themeTint="F2"/>
          <w:sz w:val="26"/>
        </w:rPr>
        <w:t xml:space="preserve">_________ (____________) рублей ______ </w:t>
      </w:r>
      <w:r w:rsidR="007D65AD" w:rsidRPr="00931D3C">
        <w:rPr>
          <w:rFonts w:ascii="Times New Roman" w:hAnsi="Times New Roman"/>
          <w:b w:val="0"/>
          <w:color w:val="0D0D0D" w:themeColor="text1" w:themeTint="F2"/>
          <w:sz w:val="26"/>
        </w:rPr>
        <w:t>коп.</w:t>
      </w:r>
      <w:r w:rsidRPr="00931D3C">
        <w:rPr>
          <w:rFonts w:ascii="Times New Roman" w:hAnsi="Times New Roman"/>
          <w:b w:val="0"/>
          <w:color w:val="0D0D0D" w:themeColor="text1" w:themeTint="F2"/>
          <w:sz w:val="26"/>
        </w:rPr>
        <w:t xml:space="preserve"> включая НДС 18% __________ (______________) рублей __ коп.</w:t>
      </w:r>
    </w:p>
    <w:p w:rsidR="00DB4FF2" w:rsidRPr="00931D3C" w:rsidRDefault="00DB4FF2" w:rsidP="00DB4FF2">
      <w:pPr>
        <w:pStyle w:val="13"/>
        <w:tabs>
          <w:tab w:val="left" w:pos="567"/>
        </w:tabs>
        <w:spacing w:before="60"/>
        <w:rPr>
          <w:rFonts w:ascii="Times New Roman" w:hAnsi="Times New Roman"/>
          <w:b w:val="0"/>
          <w:color w:val="0D0D0D" w:themeColor="text1" w:themeTint="F2"/>
          <w:sz w:val="26"/>
          <w:szCs w:val="26"/>
        </w:rPr>
      </w:pPr>
      <w:r w:rsidRPr="00931D3C">
        <w:rPr>
          <w:rFonts w:ascii="Times New Roman" w:hAnsi="Times New Roman"/>
          <w:color w:val="0D0D0D" w:themeColor="text1" w:themeTint="F2"/>
          <w:sz w:val="26"/>
          <w:szCs w:val="26"/>
        </w:rPr>
        <w:tab/>
      </w:r>
      <w:r w:rsidRPr="00931D3C">
        <w:rPr>
          <w:rFonts w:ascii="Times New Roman" w:hAnsi="Times New Roman"/>
          <w:b w:val="0"/>
          <w:color w:val="0D0D0D" w:themeColor="text1" w:themeTint="F2"/>
          <w:sz w:val="26"/>
          <w:szCs w:val="26"/>
        </w:rPr>
        <w:t>Цена Заказа формируется на основании объёма Работ</w:t>
      </w:r>
      <w:r w:rsidRPr="00931D3C">
        <w:rPr>
          <w:rFonts w:ascii="Times New Roman" w:hAnsi="Times New Roman"/>
          <w:b w:val="0"/>
          <w:iCs/>
          <w:color w:val="0D0D0D" w:themeColor="text1" w:themeTint="F2"/>
          <w:sz w:val="26"/>
          <w:szCs w:val="26"/>
        </w:rPr>
        <w:t xml:space="preserve"> и </w:t>
      </w:r>
      <w:r w:rsidRPr="00931D3C">
        <w:rPr>
          <w:rFonts w:ascii="Times New Roman" w:hAnsi="Times New Roman"/>
          <w:b w:val="0"/>
          <w:color w:val="0D0D0D" w:themeColor="text1" w:themeTint="F2"/>
          <w:sz w:val="26"/>
          <w:szCs w:val="26"/>
        </w:rPr>
        <w:t>Удельной стоимости за единицу объёма вида Работ, указанных в табл.1.1 Заказа и Приложении №3 к Договору</w:t>
      </w:r>
      <w:r w:rsidRPr="00931D3C">
        <w:rPr>
          <w:rFonts w:ascii="Times New Roman" w:hAnsi="Times New Roman"/>
          <w:b w:val="0"/>
          <w:iCs/>
          <w:color w:val="0D0D0D" w:themeColor="text1" w:themeTint="F2"/>
          <w:sz w:val="26"/>
          <w:szCs w:val="26"/>
        </w:rPr>
        <w:t>.</w:t>
      </w:r>
    </w:p>
    <w:p w:rsidR="00DB4FF2" w:rsidRPr="00931D3C" w:rsidRDefault="00DB4FF2" w:rsidP="00DB4FF2">
      <w:pPr>
        <w:rPr>
          <w:color w:val="0D0D0D" w:themeColor="text1" w:themeTint="F2"/>
          <w:sz w:val="26"/>
          <w:szCs w:val="26"/>
        </w:rPr>
      </w:pPr>
      <w:r w:rsidRPr="00931D3C">
        <w:rPr>
          <w:color w:val="0D0D0D" w:themeColor="text1" w:themeTint="F2"/>
          <w:sz w:val="26"/>
          <w:szCs w:val="26"/>
        </w:rPr>
        <w:tab/>
        <w:t>По настоящему Договору у Заказчика не возникает обязанности заказать Работы, Материалы, Вспомогательное оборудование и Услуги на всю указанную сумму.</w:t>
      </w:r>
    </w:p>
    <w:p w:rsidR="00DB4FF2" w:rsidRPr="00931D3C" w:rsidRDefault="00DB4FF2" w:rsidP="00DB4FF2">
      <w:pPr>
        <w:ind w:firstLine="993"/>
        <w:rPr>
          <w:color w:val="0D0D0D" w:themeColor="text1" w:themeTint="F2"/>
          <w:sz w:val="26"/>
          <w:szCs w:val="26"/>
        </w:rPr>
      </w:pPr>
      <w:r w:rsidRPr="00931D3C">
        <w:rPr>
          <w:color w:val="0D0D0D" w:themeColor="text1" w:themeTint="F2"/>
          <w:sz w:val="26"/>
          <w:szCs w:val="26"/>
        </w:rPr>
        <w:t>2.1.1. Стоимость Работ включает в себя все виды Работ, необходимые для строительства Объекта (Этапа строительства), в том числе:</w:t>
      </w:r>
    </w:p>
    <w:p w:rsidR="00DB4FF2" w:rsidRPr="00931D3C" w:rsidRDefault="00DB4FF2" w:rsidP="00877399">
      <w:pPr>
        <w:pStyle w:val="aff8"/>
        <w:numPr>
          <w:ilvl w:val="0"/>
          <w:numId w:val="32"/>
        </w:numPr>
        <w:ind w:left="1701" w:firstLine="0"/>
        <w:rPr>
          <w:i w:val="0"/>
          <w:color w:val="0D0D0D" w:themeColor="text1" w:themeTint="F2"/>
        </w:rPr>
      </w:pPr>
      <w:r w:rsidRPr="00931D3C">
        <w:rPr>
          <w:i w:val="0"/>
          <w:color w:val="0D0D0D" w:themeColor="text1" w:themeTint="F2"/>
        </w:rPr>
        <w:t>разработку</w:t>
      </w:r>
      <w:r w:rsidR="00231F69" w:rsidRPr="00931D3C">
        <w:rPr>
          <w:i w:val="0"/>
          <w:color w:val="0D0D0D" w:themeColor="text1" w:themeTint="F2"/>
        </w:rPr>
        <w:t xml:space="preserve"> рабочей и</w:t>
      </w:r>
      <w:r w:rsidRPr="00931D3C">
        <w:rPr>
          <w:i w:val="0"/>
          <w:color w:val="0D0D0D" w:themeColor="text1" w:themeTint="F2"/>
        </w:rPr>
        <w:t xml:space="preserve"> Проектной документации, выполнение инженерно-топографических работ и инженерно-геологических изысканий</w:t>
      </w:r>
      <w:r w:rsidR="00231F69" w:rsidRPr="00931D3C">
        <w:rPr>
          <w:i w:val="0"/>
          <w:color w:val="0D0D0D" w:themeColor="text1" w:themeTint="F2"/>
        </w:rPr>
        <w:t>, стоимость оформления соответствующей документации;</w:t>
      </w:r>
    </w:p>
    <w:p w:rsidR="00DB4FF2" w:rsidRPr="00931D3C" w:rsidRDefault="00DB4FF2" w:rsidP="00877399">
      <w:pPr>
        <w:pStyle w:val="aff8"/>
        <w:numPr>
          <w:ilvl w:val="0"/>
          <w:numId w:val="31"/>
        </w:numPr>
        <w:ind w:left="1701" w:firstLine="0"/>
        <w:rPr>
          <w:i w:val="0"/>
          <w:color w:val="0D0D0D" w:themeColor="text1" w:themeTint="F2"/>
        </w:rPr>
      </w:pPr>
      <w:r w:rsidRPr="00931D3C">
        <w:rPr>
          <w:i w:val="0"/>
          <w:color w:val="0D0D0D" w:themeColor="text1" w:themeTint="F2"/>
        </w:rPr>
        <w:t>стоимость кабельной продукции, материалов, Вспомогательного оборудования и их поставку;</w:t>
      </w:r>
    </w:p>
    <w:p w:rsidR="00DB4FF2" w:rsidRPr="00931D3C" w:rsidRDefault="00DB4FF2" w:rsidP="00877399">
      <w:pPr>
        <w:pStyle w:val="aff8"/>
        <w:numPr>
          <w:ilvl w:val="0"/>
          <w:numId w:val="32"/>
        </w:numPr>
        <w:ind w:left="1701" w:firstLine="0"/>
        <w:rPr>
          <w:i w:val="0"/>
          <w:color w:val="0D0D0D" w:themeColor="text1" w:themeTint="F2"/>
        </w:rPr>
      </w:pPr>
      <w:r w:rsidRPr="00931D3C">
        <w:rPr>
          <w:i w:val="0"/>
          <w:color w:val="0D0D0D" w:themeColor="text1" w:themeTint="F2"/>
        </w:rPr>
        <w:t>строительно-монтажные работы по прокладке магистральных и распределительных волоконно-оптических кабелей, монтаж оптических муфт, сплиттерных муфт, дроп-муфт, монтаж Оборудования и Вспомогательного оборудования, испытания, приспособление помещений для размещения оборудования;</w:t>
      </w:r>
    </w:p>
    <w:p w:rsidR="00DB4FF2" w:rsidRPr="00931D3C" w:rsidRDefault="00DB4FF2" w:rsidP="00877399">
      <w:pPr>
        <w:pStyle w:val="aff8"/>
        <w:numPr>
          <w:ilvl w:val="0"/>
          <w:numId w:val="32"/>
        </w:numPr>
        <w:ind w:left="1701" w:firstLine="0"/>
        <w:rPr>
          <w:i w:val="0"/>
          <w:color w:val="0D0D0D" w:themeColor="text1" w:themeTint="F2"/>
        </w:rPr>
      </w:pPr>
      <w:r w:rsidRPr="00931D3C">
        <w:rPr>
          <w:i w:val="0"/>
          <w:color w:val="0D0D0D" w:themeColor="text1" w:themeTint="F2"/>
        </w:rPr>
        <w:t xml:space="preserve">работы по восстановлению/очистке </w:t>
      </w:r>
      <w:r w:rsidR="00785CAD" w:rsidRPr="00931D3C">
        <w:rPr>
          <w:i w:val="0"/>
          <w:color w:val="0D0D0D" w:themeColor="text1" w:themeTint="F2"/>
        </w:rPr>
        <w:t>повреждённых</w:t>
      </w:r>
      <w:r w:rsidRPr="00931D3C">
        <w:rPr>
          <w:i w:val="0"/>
          <w:color w:val="0D0D0D" w:themeColor="text1" w:themeTint="F2"/>
        </w:rPr>
        <w:t xml:space="preserve"> (не проходимых) каналов кабельной канализации;</w:t>
      </w:r>
    </w:p>
    <w:p w:rsidR="00DB4FF2" w:rsidRPr="00931D3C" w:rsidRDefault="00DB4FF2" w:rsidP="00A1010A">
      <w:pPr>
        <w:widowControl w:val="0"/>
        <w:numPr>
          <w:ilvl w:val="0"/>
          <w:numId w:val="29"/>
        </w:numPr>
        <w:tabs>
          <w:tab w:val="clear" w:pos="360"/>
          <w:tab w:val="num" w:pos="2127"/>
        </w:tabs>
        <w:autoSpaceDE w:val="0"/>
        <w:autoSpaceDN w:val="0"/>
        <w:adjustRightInd w:val="0"/>
        <w:spacing w:line="260" w:lineRule="auto"/>
        <w:ind w:left="1701" w:right="-81" w:firstLine="0"/>
        <w:rPr>
          <w:color w:val="0D0D0D" w:themeColor="text1" w:themeTint="F2"/>
          <w:sz w:val="26"/>
          <w:szCs w:val="26"/>
        </w:rPr>
      </w:pPr>
      <w:r w:rsidRPr="00931D3C">
        <w:rPr>
          <w:color w:val="0D0D0D" w:themeColor="text1" w:themeTint="F2"/>
          <w:sz w:val="26"/>
          <w:szCs w:val="26"/>
        </w:rPr>
        <w:t>земляные работы;</w:t>
      </w:r>
    </w:p>
    <w:p w:rsidR="00DB4FF2" w:rsidRPr="00931D3C" w:rsidRDefault="00DB4FF2" w:rsidP="00A1010A">
      <w:pPr>
        <w:pStyle w:val="aff8"/>
        <w:numPr>
          <w:ilvl w:val="0"/>
          <w:numId w:val="31"/>
        </w:numPr>
        <w:tabs>
          <w:tab w:val="num" w:pos="426"/>
          <w:tab w:val="num" w:pos="2127"/>
        </w:tabs>
        <w:ind w:left="1701" w:firstLine="0"/>
        <w:rPr>
          <w:i w:val="0"/>
          <w:color w:val="0D0D0D" w:themeColor="text1" w:themeTint="F2"/>
        </w:rPr>
      </w:pPr>
      <w:r w:rsidRPr="00931D3C">
        <w:rPr>
          <w:i w:val="0"/>
          <w:color w:val="0D0D0D" w:themeColor="text1" w:themeTint="F2"/>
        </w:rPr>
        <w:t>вскрытие и восстановление дорожных и уличных покровов, тротуаров, газонов;</w:t>
      </w:r>
    </w:p>
    <w:p w:rsidR="00DB4FF2" w:rsidRPr="00931D3C" w:rsidRDefault="00DB4FF2" w:rsidP="00A1010A">
      <w:pPr>
        <w:pStyle w:val="aff8"/>
        <w:numPr>
          <w:ilvl w:val="0"/>
          <w:numId w:val="31"/>
        </w:numPr>
        <w:tabs>
          <w:tab w:val="num" w:pos="426"/>
          <w:tab w:val="num" w:pos="2127"/>
        </w:tabs>
        <w:ind w:left="1701" w:firstLine="0"/>
        <w:rPr>
          <w:i w:val="0"/>
          <w:color w:val="0D0D0D" w:themeColor="text1" w:themeTint="F2"/>
        </w:rPr>
      </w:pPr>
      <w:r w:rsidRPr="00931D3C">
        <w:rPr>
          <w:i w:val="0"/>
          <w:color w:val="0D0D0D" w:themeColor="text1" w:themeTint="F2"/>
        </w:rPr>
        <w:t>прокладка кабельной канализации связи;</w:t>
      </w:r>
    </w:p>
    <w:p w:rsidR="00DB4FF2" w:rsidRPr="00931D3C" w:rsidRDefault="00DB4FF2" w:rsidP="00A1010A">
      <w:pPr>
        <w:pStyle w:val="aff8"/>
        <w:numPr>
          <w:ilvl w:val="0"/>
          <w:numId w:val="31"/>
        </w:numPr>
        <w:tabs>
          <w:tab w:val="num" w:pos="426"/>
          <w:tab w:val="num" w:pos="2127"/>
        </w:tabs>
        <w:ind w:left="1701" w:firstLine="0"/>
        <w:rPr>
          <w:i w:val="0"/>
          <w:color w:val="0D0D0D" w:themeColor="text1" w:themeTint="F2"/>
        </w:rPr>
      </w:pPr>
      <w:r w:rsidRPr="00931D3C">
        <w:rPr>
          <w:i w:val="0"/>
          <w:color w:val="0D0D0D" w:themeColor="text1" w:themeTint="F2"/>
        </w:rPr>
        <w:lastRenderedPageBreak/>
        <w:t xml:space="preserve">устройство подземных </w:t>
      </w:r>
      <w:r w:rsidR="00231F69" w:rsidRPr="00931D3C">
        <w:rPr>
          <w:i w:val="0"/>
          <w:color w:val="0D0D0D" w:themeColor="text1" w:themeTint="F2"/>
        </w:rPr>
        <w:t xml:space="preserve">и наружных </w:t>
      </w:r>
      <w:r w:rsidRPr="00931D3C">
        <w:rPr>
          <w:i w:val="0"/>
          <w:color w:val="0D0D0D" w:themeColor="text1" w:themeTint="F2"/>
        </w:rPr>
        <w:t>вводов в здания;</w:t>
      </w:r>
    </w:p>
    <w:p w:rsidR="00DB4FF2" w:rsidRPr="00931D3C" w:rsidRDefault="00DB4FF2" w:rsidP="00A1010A">
      <w:pPr>
        <w:pStyle w:val="aff8"/>
        <w:numPr>
          <w:ilvl w:val="0"/>
          <w:numId w:val="31"/>
        </w:numPr>
        <w:tabs>
          <w:tab w:val="num" w:pos="426"/>
          <w:tab w:val="num" w:pos="2127"/>
        </w:tabs>
        <w:ind w:left="1701" w:firstLine="0"/>
        <w:rPr>
          <w:i w:val="0"/>
          <w:color w:val="0D0D0D" w:themeColor="text1" w:themeTint="F2"/>
        </w:rPr>
      </w:pPr>
      <w:r w:rsidRPr="00931D3C">
        <w:rPr>
          <w:i w:val="0"/>
          <w:color w:val="0D0D0D" w:themeColor="text1" w:themeTint="F2"/>
        </w:rPr>
        <w:t>устройство переходов через дороги, тротуары, газоны и т.п. методом</w:t>
      </w:r>
      <w:r w:rsidR="00231F69" w:rsidRPr="00931D3C">
        <w:rPr>
          <w:i w:val="0"/>
          <w:color w:val="0D0D0D" w:themeColor="text1" w:themeTint="F2"/>
        </w:rPr>
        <w:t xml:space="preserve"> прокола и</w:t>
      </w:r>
      <w:r w:rsidRPr="00931D3C">
        <w:rPr>
          <w:i w:val="0"/>
          <w:color w:val="0D0D0D" w:themeColor="text1" w:themeTint="F2"/>
        </w:rPr>
        <w:t xml:space="preserve"> горизонтально-направленного бурения (ГНБ);</w:t>
      </w:r>
    </w:p>
    <w:p w:rsidR="00DB4FF2" w:rsidRPr="00931D3C" w:rsidRDefault="00DB4FF2" w:rsidP="00877399">
      <w:pPr>
        <w:pStyle w:val="aff8"/>
        <w:numPr>
          <w:ilvl w:val="0"/>
          <w:numId w:val="31"/>
        </w:numPr>
        <w:ind w:left="1701" w:firstLine="0"/>
        <w:rPr>
          <w:i w:val="0"/>
          <w:color w:val="0D0D0D" w:themeColor="text1" w:themeTint="F2"/>
        </w:rPr>
      </w:pPr>
      <w:r w:rsidRPr="00931D3C">
        <w:rPr>
          <w:i w:val="0"/>
          <w:color w:val="0D0D0D" w:themeColor="text1" w:themeTint="F2"/>
        </w:rPr>
        <w:t>монтаж</w:t>
      </w:r>
      <w:r w:rsidR="00544810" w:rsidRPr="00931D3C">
        <w:rPr>
          <w:i w:val="0"/>
          <w:color w:val="0D0D0D" w:themeColor="text1" w:themeTint="F2"/>
        </w:rPr>
        <w:t>/</w:t>
      </w:r>
      <w:r w:rsidR="00231F69" w:rsidRPr="00931D3C">
        <w:rPr>
          <w:i w:val="0"/>
          <w:color w:val="0D0D0D" w:themeColor="text1" w:themeTint="F2"/>
        </w:rPr>
        <w:t>замена</w:t>
      </w:r>
      <w:r w:rsidRPr="00931D3C">
        <w:rPr>
          <w:i w:val="0"/>
          <w:color w:val="0D0D0D" w:themeColor="text1" w:themeTint="F2"/>
        </w:rPr>
        <w:t xml:space="preserve"> опор воздушных столбовых линий связи;</w:t>
      </w:r>
    </w:p>
    <w:p w:rsidR="00DB4FF2" w:rsidRPr="00931D3C" w:rsidRDefault="00DB4FF2" w:rsidP="00877399">
      <w:pPr>
        <w:pStyle w:val="aff8"/>
        <w:numPr>
          <w:ilvl w:val="0"/>
          <w:numId w:val="31"/>
        </w:numPr>
        <w:ind w:left="1701" w:firstLine="0"/>
        <w:rPr>
          <w:i w:val="0"/>
          <w:color w:val="0D0D0D" w:themeColor="text1" w:themeTint="F2"/>
        </w:rPr>
      </w:pPr>
      <w:r w:rsidRPr="00931D3C">
        <w:rPr>
          <w:i w:val="0"/>
          <w:color w:val="0D0D0D" w:themeColor="text1" w:themeTint="F2"/>
        </w:rPr>
        <w:t>стоимость пуско-наладочных работ;</w:t>
      </w:r>
    </w:p>
    <w:p w:rsidR="00DB4FF2" w:rsidRPr="00931D3C" w:rsidRDefault="00DB4FF2" w:rsidP="00877399">
      <w:pPr>
        <w:pStyle w:val="aff8"/>
        <w:numPr>
          <w:ilvl w:val="0"/>
          <w:numId w:val="31"/>
        </w:numPr>
        <w:ind w:left="1701" w:firstLine="0"/>
        <w:rPr>
          <w:i w:val="0"/>
          <w:color w:val="0D0D0D" w:themeColor="text1" w:themeTint="F2"/>
        </w:rPr>
      </w:pPr>
      <w:r w:rsidRPr="00931D3C">
        <w:rPr>
          <w:i w:val="0"/>
          <w:color w:val="0D0D0D" w:themeColor="text1" w:themeTint="F2"/>
        </w:rPr>
        <w:t>стоимость оформления исполнительной документации.</w:t>
      </w:r>
    </w:p>
    <w:p w:rsidR="00DB4FF2" w:rsidRPr="00931D3C" w:rsidRDefault="00DB4FF2" w:rsidP="007133B6">
      <w:pPr>
        <w:pStyle w:val="aff8"/>
        <w:ind w:left="1701" w:hanging="708"/>
        <w:rPr>
          <w:i w:val="0"/>
          <w:color w:val="0D0D0D" w:themeColor="text1" w:themeTint="F2"/>
        </w:rPr>
      </w:pPr>
      <w:r w:rsidRPr="00931D3C">
        <w:rPr>
          <w:i w:val="0"/>
          <w:color w:val="0D0D0D" w:themeColor="text1" w:themeTint="F2"/>
        </w:rPr>
        <w:t>2.1.2. Стоимость Услуг включает в себя:</w:t>
      </w:r>
    </w:p>
    <w:p w:rsidR="00DB4FF2" w:rsidRPr="00931D3C" w:rsidRDefault="00DB4FF2" w:rsidP="006C5C8D">
      <w:pPr>
        <w:widowControl w:val="0"/>
        <w:numPr>
          <w:ilvl w:val="0"/>
          <w:numId w:val="29"/>
        </w:numPr>
        <w:tabs>
          <w:tab w:val="clear" w:pos="360"/>
          <w:tab w:val="num" w:pos="2127"/>
        </w:tabs>
        <w:autoSpaceDE w:val="0"/>
        <w:autoSpaceDN w:val="0"/>
        <w:adjustRightInd w:val="0"/>
        <w:spacing w:line="260" w:lineRule="auto"/>
        <w:ind w:left="1701" w:right="-81" w:firstLine="0"/>
        <w:rPr>
          <w:color w:val="0D0D0D" w:themeColor="text1" w:themeTint="F2"/>
          <w:sz w:val="26"/>
          <w:szCs w:val="26"/>
        </w:rPr>
      </w:pPr>
      <w:r w:rsidRPr="00931D3C">
        <w:rPr>
          <w:color w:val="0D0D0D" w:themeColor="text1" w:themeTint="F2"/>
          <w:sz w:val="26"/>
          <w:szCs w:val="26"/>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DB4FF2" w:rsidRPr="00931D3C" w:rsidRDefault="00DB4FF2" w:rsidP="006C5C8D">
      <w:pPr>
        <w:widowControl w:val="0"/>
        <w:numPr>
          <w:ilvl w:val="0"/>
          <w:numId w:val="29"/>
        </w:numPr>
        <w:tabs>
          <w:tab w:val="clear" w:pos="360"/>
          <w:tab w:val="num" w:pos="2127"/>
        </w:tabs>
        <w:autoSpaceDE w:val="0"/>
        <w:autoSpaceDN w:val="0"/>
        <w:adjustRightInd w:val="0"/>
        <w:spacing w:line="260" w:lineRule="auto"/>
        <w:ind w:left="1701" w:right="-81" w:firstLine="0"/>
        <w:rPr>
          <w:color w:val="0D0D0D" w:themeColor="text1" w:themeTint="F2"/>
          <w:sz w:val="26"/>
          <w:szCs w:val="26"/>
        </w:rPr>
      </w:pPr>
      <w:r w:rsidRPr="00931D3C">
        <w:rPr>
          <w:color w:val="0D0D0D" w:themeColor="text1" w:themeTint="F2"/>
          <w:sz w:val="26"/>
          <w:szCs w:val="26"/>
        </w:rPr>
        <w:t>оформление охранных зон ВОЛС;</w:t>
      </w:r>
    </w:p>
    <w:p w:rsidR="00231F69" w:rsidRPr="00931D3C" w:rsidRDefault="00231F69" w:rsidP="006C5C8D">
      <w:pPr>
        <w:widowControl w:val="0"/>
        <w:numPr>
          <w:ilvl w:val="0"/>
          <w:numId w:val="29"/>
        </w:numPr>
        <w:tabs>
          <w:tab w:val="clear" w:pos="360"/>
        </w:tabs>
        <w:autoSpaceDE w:val="0"/>
        <w:autoSpaceDN w:val="0"/>
        <w:adjustRightInd w:val="0"/>
        <w:spacing w:line="260" w:lineRule="auto"/>
        <w:ind w:left="1701" w:right="-81" w:firstLine="0"/>
        <w:rPr>
          <w:color w:val="0D0D0D" w:themeColor="text1" w:themeTint="F2"/>
          <w:sz w:val="26"/>
          <w:szCs w:val="26"/>
        </w:rPr>
      </w:pPr>
      <w:r w:rsidRPr="00931D3C">
        <w:rPr>
          <w:color w:val="0D0D0D" w:themeColor="text1" w:themeTint="F2"/>
          <w:sz w:val="26"/>
          <w:szCs w:val="26"/>
        </w:rPr>
        <w:t>постановка на кадастровый учёт построенных в рамках настоящего Договора сетей и сооружений связи</w:t>
      </w:r>
      <w:r w:rsidR="003E72E5" w:rsidRPr="00931D3C">
        <w:rPr>
          <w:color w:val="0D0D0D" w:themeColor="text1" w:themeTint="F2"/>
          <w:sz w:val="26"/>
          <w:szCs w:val="26"/>
        </w:rPr>
        <w:t>;</w:t>
      </w:r>
    </w:p>
    <w:p w:rsidR="00DB4FF2" w:rsidRPr="00931D3C" w:rsidRDefault="00DB4FF2" w:rsidP="006C5C8D">
      <w:pPr>
        <w:widowControl w:val="0"/>
        <w:numPr>
          <w:ilvl w:val="0"/>
          <w:numId w:val="29"/>
        </w:numPr>
        <w:tabs>
          <w:tab w:val="clear" w:pos="360"/>
        </w:tabs>
        <w:autoSpaceDE w:val="0"/>
        <w:autoSpaceDN w:val="0"/>
        <w:adjustRightInd w:val="0"/>
        <w:spacing w:line="260" w:lineRule="auto"/>
        <w:ind w:left="1701" w:right="-81" w:firstLine="0"/>
        <w:rPr>
          <w:color w:val="0D0D0D" w:themeColor="text1" w:themeTint="F2"/>
          <w:sz w:val="26"/>
          <w:szCs w:val="26"/>
        </w:rPr>
      </w:pPr>
      <w:r w:rsidRPr="00931D3C">
        <w:rPr>
          <w:color w:val="0D0D0D" w:themeColor="text1" w:themeTint="F2"/>
          <w:sz w:val="26"/>
          <w:szCs w:val="26"/>
        </w:rPr>
        <w:t>стоимость затрат на получение согласия собственников жилья</w:t>
      </w:r>
      <w:r w:rsidR="00231F69" w:rsidRPr="00931D3C">
        <w:rPr>
          <w:color w:val="0D0D0D" w:themeColor="text1" w:themeTint="F2"/>
          <w:sz w:val="26"/>
          <w:szCs w:val="26"/>
        </w:rPr>
        <w:t xml:space="preserve"> и территорий</w:t>
      </w:r>
      <w:r w:rsidRPr="00931D3C">
        <w:rPr>
          <w:color w:val="0D0D0D" w:themeColor="text1" w:themeTint="F2"/>
          <w:sz w:val="26"/>
          <w:szCs w:val="26"/>
        </w:rPr>
        <w:t xml:space="preserve"> на размещение Оборудования Заказчика;</w:t>
      </w:r>
    </w:p>
    <w:p w:rsidR="00DB4FF2" w:rsidRPr="00931D3C" w:rsidRDefault="00DB4FF2" w:rsidP="006C5C8D">
      <w:pPr>
        <w:widowControl w:val="0"/>
        <w:numPr>
          <w:ilvl w:val="0"/>
          <w:numId w:val="29"/>
        </w:numPr>
        <w:tabs>
          <w:tab w:val="clear" w:pos="360"/>
          <w:tab w:val="num" w:pos="2127"/>
        </w:tabs>
        <w:autoSpaceDE w:val="0"/>
        <w:autoSpaceDN w:val="0"/>
        <w:adjustRightInd w:val="0"/>
        <w:spacing w:line="260" w:lineRule="auto"/>
        <w:ind w:left="1701" w:right="-81" w:firstLine="0"/>
        <w:rPr>
          <w:color w:val="0D0D0D" w:themeColor="text1" w:themeTint="F2"/>
          <w:sz w:val="26"/>
          <w:szCs w:val="26"/>
        </w:rPr>
      </w:pPr>
      <w:r w:rsidRPr="00931D3C">
        <w:rPr>
          <w:color w:val="0D0D0D" w:themeColor="text1" w:themeTint="F2"/>
          <w:sz w:val="26"/>
          <w:szCs w:val="26"/>
        </w:rPr>
        <w:t>стоимость затрат на получение согласования подключения Оборудования ТШ/КУС</w:t>
      </w:r>
      <w:r w:rsidR="00231F69" w:rsidRPr="00931D3C">
        <w:rPr>
          <w:color w:val="0D0D0D" w:themeColor="text1" w:themeTint="F2"/>
          <w:sz w:val="26"/>
          <w:szCs w:val="26"/>
        </w:rPr>
        <w:t xml:space="preserve"> и др.</w:t>
      </w:r>
      <w:r w:rsidRPr="00931D3C">
        <w:rPr>
          <w:color w:val="0D0D0D" w:themeColor="text1" w:themeTint="F2"/>
          <w:sz w:val="26"/>
          <w:szCs w:val="26"/>
        </w:rPr>
        <w:t xml:space="preserve"> к сети электропитания 220В;</w:t>
      </w:r>
    </w:p>
    <w:p w:rsidR="00DB4FF2" w:rsidRPr="00931D3C" w:rsidRDefault="00DB4FF2" w:rsidP="006C5C8D">
      <w:pPr>
        <w:widowControl w:val="0"/>
        <w:numPr>
          <w:ilvl w:val="0"/>
          <w:numId w:val="29"/>
        </w:numPr>
        <w:tabs>
          <w:tab w:val="clear" w:pos="360"/>
          <w:tab w:val="num" w:pos="2127"/>
        </w:tabs>
        <w:autoSpaceDE w:val="0"/>
        <w:autoSpaceDN w:val="0"/>
        <w:adjustRightInd w:val="0"/>
        <w:spacing w:line="260" w:lineRule="auto"/>
        <w:ind w:left="1701" w:right="-81" w:firstLine="0"/>
        <w:rPr>
          <w:color w:val="0D0D0D" w:themeColor="text1" w:themeTint="F2"/>
          <w:sz w:val="26"/>
          <w:szCs w:val="26"/>
        </w:rPr>
      </w:pPr>
      <w:r w:rsidRPr="00931D3C">
        <w:rPr>
          <w:color w:val="0D0D0D" w:themeColor="text1" w:themeTint="F2"/>
          <w:sz w:val="26"/>
          <w:szCs w:val="26"/>
        </w:rPr>
        <w:t>получение и оплата технических условий от сторонних организаций;</w:t>
      </w:r>
    </w:p>
    <w:p w:rsidR="00DB4FF2" w:rsidRPr="00931D3C" w:rsidRDefault="00DB4FF2" w:rsidP="006C5C8D">
      <w:pPr>
        <w:widowControl w:val="0"/>
        <w:numPr>
          <w:ilvl w:val="0"/>
          <w:numId w:val="29"/>
        </w:numPr>
        <w:tabs>
          <w:tab w:val="clear" w:pos="360"/>
          <w:tab w:val="num" w:pos="2127"/>
        </w:tabs>
        <w:autoSpaceDE w:val="0"/>
        <w:autoSpaceDN w:val="0"/>
        <w:adjustRightInd w:val="0"/>
        <w:spacing w:line="260" w:lineRule="auto"/>
        <w:ind w:left="1701" w:right="-81" w:firstLine="0"/>
        <w:rPr>
          <w:color w:val="0D0D0D" w:themeColor="text1" w:themeTint="F2"/>
          <w:sz w:val="26"/>
          <w:szCs w:val="26"/>
        </w:rPr>
      </w:pPr>
      <w:r w:rsidRPr="00931D3C">
        <w:rPr>
          <w:color w:val="0D0D0D" w:themeColor="text1" w:themeTint="F2"/>
          <w:sz w:val="26"/>
          <w:szCs w:val="26"/>
        </w:rPr>
        <w:t>получение согласия собственников зданий на устройство кабельного ввода в здание.</w:t>
      </w:r>
    </w:p>
    <w:p w:rsidR="00DB4FF2" w:rsidRPr="00931D3C" w:rsidRDefault="00DB4FF2" w:rsidP="007133B6">
      <w:pPr>
        <w:ind w:firstLine="567"/>
        <w:rPr>
          <w:color w:val="0D0D0D" w:themeColor="text1" w:themeTint="F2"/>
          <w:sz w:val="26"/>
          <w:szCs w:val="26"/>
        </w:rPr>
      </w:pPr>
      <w:r w:rsidRPr="00931D3C">
        <w:rPr>
          <w:color w:val="0D0D0D" w:themeColor="text1" w:themeTint="F2"/>
          <w:sz w:val="26"/>
        </w:rPr>
        <w:tab/>
      </w:r>
      <w:r w:rsidRPr="00931D3C">
        <w:rPr>
          <w:b/>
          <w:color w:val="0D0D0D" w:themeColor="text1" w:themeTint="F2"/>
          <w:sz w:val="26"/>
        </w:rPr>
        <w:t xml:space="preserve"> </w:t>
      </w:r>
      <w:r w:rsidRPr="00931D3C">
        <w:rPr>
          <w:color w:val="0D0D0D" w:themeColor="text1" w:themeTint="F2"/>
          <w:sz w:val="26"/>
        </w:rPr>
        <w:t>2.2</w:t>
      </w:r>
      <w:r w:rsidRPr="00931D3C">
        <w:rPr>
          <w:color w:val="0D0D0D" w:themeColor="text1" w:themeTint="F2"/>
          <w:sz w:val="26"/>
          <w:szCs w:val="26"/>
        </w:rPr>
        <w:t>. Затраты Подрядчика, связанные с оказанием услуг, указанных в п. 1.3. настоящего Договора, включены в Цену Договора.</w:t>
      </w:r>
    </w:p>
    <w:p w:rsidR="00DB4FF2" w:rsidRPr="00931D3C" w:rsidRDefault="00DB4FF2" w:rsidP="007133B6">
      <w:pPr>
        <w:ind w:firstLine="567"/>
        <w:rPr>
          <w:color w:val="0D0D0D" w:themeColor="text1" w:themeTint="F2"/>
          <w:sz w:val="26"/>
          <w:szCs w:val="26"/>
        </w:rPr>
      </w:pPr>
      <w:r w:rsidRPr="00931D3C">
        <w:rPr>
          <w:b/>
          <w:i/>
          <w:color w:val="0D0D0D" w:themeColor="text1" w:themeTint="F2"/>
          <w:sz w:val="26"/>
        </w:rPr>
        <w:t xml:space="preserve"> </w:t>
      </w:r>
      <w:r w:rsidRPr="00931D3C">
        <w:rPr>
          <w:color w:val="0D0D0D" w:themeColor="text1" w:themeTint="F2"/>
          <w:sz w:val="26"/>
        </w:rPr>
        <w:tab/>
      </w:r>
      <w:r w:rsidRPr="00931D3C">
        <w:rPr>
          <w:b/>
          <w:color w:val="0D0D0D" w:themeColor="text1" w:themeTint="F2"/>
          <w:sz w:val="26"/>
        </w:rPr>
        <w:t xml:space="preserve"> </w:t>
      </w:r>
      <w:r w:rsidRPr="00931D3C">
        <w:rPr>
          <w:color w:val="0D0D0D" w:themeColor="text1" w:themeTint="F2"/>
          <w:sz w:val="26"/>
          <w:szCs w:val="26"/>
        </w:rPr>
        <w:t xml:space="preserve">2.3. При выявлении необходимости увеличения объёмов Работ, корректировки Площадок, а также оказания дополнительных Услуг Стороны могут подписать соответствующее соглашение. Увеличение </w:t>
      </w:r>
      <w:r w:rsidR="00785CAD" w:rsidRPr="00931D3C">
        <w:rPr>
          <w:color w:val="0D0D0D" w:themeColor="text1" w:themeTint="F2"/>
          <w:sz w:val="26"/>
          <w:szCs w:val="26"/>
        </w:rPr>
        <w:t>объёмов</w:t>
      </w:r>
      <w:r w:rsidRPr="00931D3C">
        <w:rPr>
          <w:color w:val="0D0D0D" w:themeColor="text1" w:themeTint="F2"/>
          <w:sz w:val="26"/>
          <w:szCs w:val="26"/>
        </w:rPr>
        <w:t xml:space="preserve"> Работ не может превышать 20% (</w:t>
      </w:r>
      <w:r w:rsidR="00A85AE7" w:rsidRPr="00931D3C">
        <w:rPr>
          <w:color w:val="0D0D0D" w:themeColor="text1" w:themeTint="F2"/>
          <w:sz w:val="26"/>
          <w:szCs w:val="26"/>
        </w:rPr>
        <w:t>двадцати</w:t>
      </w:r>
      <w:r w:rsidRPr="00931D3C">
        <w:rPr>
          <w:color w:val="0D0D0D" w:themeColor="text1" w:themeTint="F2"/>
          <w:sz w:val="26"/>
          <w:szCs w:val="26"/>
        </w:rPr>
        <w:t>) процентов от суммы Договора.</w:t>
      </w:r>
    </w:p>
    <w:p w:rsidR="00DB4FF2" w:rsidRPr="00931D3C" w:rsidRDefault="00DB4FF2" w:rsidP="007133B6">
      <w:pPr>
        <w:ind w:firstLine="142"/>
        <w:rPr>
          <w:color w:val="0D0D0D" w:themeColor="text1" w:themeTint="F2"/>
          <w:sz w:val="26"/>
          <w:szCs w:val="26"/>
        </w:rPr>
      </w:pPr>
      <w:r w:rsidRPr="00931D3C">
        <w:rPr>
          <w:color w:val="0D0D0D" w:themeColor="text1" w:themeTint="F2"/>
          <w:sz w:val="26"/>
        </w:rPr>
        <w:t xml:space="preserve">           2.4. </w:t>
      </w:r>
      <w:r w:rsidRPr="00931D3C">
        <w:rPr>
          <w:color w:val="0D0D0D" w:themeColor="text1" w:themeTint="F2"/>
          <w:sz w:val="26"/>
          <w:szCs w:val="26"/>
        </w:rPr>
        <w:t>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DB4FF2" w:rsidRPr="00931D3C" w:rsidRDefault="00DB4FF2" w:rsidP="00954198">
      <w:pPr>
        <w:widowControl w:val="0"/>
        <w:suppressAutoHyphens/>
        <w:spacing w:before="60"/>
        <w:ind w:firstLine="1276"/>
        <w:rPr>
          <w:color w:val="0D0D0D" w:themeColor="text1" w:themeTint="F2"/>
          <w:sz w:val="26"/>
          <w:szCs w:val="26"/>
        </w:rPr>
      </w:pPr>
      <w:r w:rsidRPr="00931D3C">
        <w:rPr>
          <w:color w:val="0D0D0D" w:themeColor="text1" w:themeTint="F2"/>
          <w:sz w:val="26"/>
          <w:szCs w:val="26"/>
        </w:rPr>
        <w:t xml:space="preserve"> 2.4.1. Основной </w:t>
      </w:r>
      <w:r w:rsidR="00785CAD" w:rsidRPr="00931D3C">
        <w:rPr>
          <w:color w:val="0D0D0D" w:themeColor="text1" w:themeTint="F2"/>
          <w:sz w:val="26"/>
          <w:szCs w:val="26"/>
        </w:rPr>
        <w:t>платёж</w:t>
      </w:r>
      <w:r w:rsidRPr="00931D3C">
        <w:rPr>
          <w:color w:val="0D0D0D" w:themeColor="text1" w:themeTint="F2"/>
          <w:sz w:val="26"/>
          <w:szCs w:val="26"/>
        </w:rPr>
        <w:t xml:space="preserve"> 90% (девяносто процентов) от цены Заказа (Этапа строительства) - Заказчик оплачивает в течение </w:t>
      </w:r>
      <w:r w:rsidR="00E12C8C" w:rsidRPr="00E12C8C">
        <w:rPr>
          <w:color w:val="0D0D0D" w:themeColor="text1" w:themeTint="F2"/>
          <w:sz w:val="26"/>
          <w:szCs w:val="26"/>
        </w:rPr>
        <w:t>25</w:t>
      </w:r>
      <w:r w:rsidRPr="00931D3C">
        <w:rPr>
          <w:color w:val="0D0D0D" w:themeColor="text1" w:themeTint="F2"/>
          <w:sz w:val="26"/>
          <w:szCs w:val="26"/>
        </w:rPr>
        <w:t xml:space="preserve"> календарных дней с момента сдачи части выполненных работ по Заказу (Этапу строительства) на основании:</w:t>
      </w:r>
    </w:p>
    <w:p w:rsidR="003C3DDB" w:rsidRPr="00931D3C" w:rsidRDefault="003C3DDB" w:rsidP="00877399">
      <w:pPr>
        <w:widowControl w:val="0"/>
        <w:numPr>
          <w:ilvl w:val="0"/>
          <w:numId w:val="28"/>
        </w:numPr>
        <w:suppressAutoHyphens/>
        <w:spacing w:before="60"/>
        <w:rPr>
          <w:color w:val="0D0D0D" w:themeColor="text1" w:themeTint="F2"/>
          <w:sz w:val="26"/>
          <w:szCs w:val="26"/>
        </w:rPr>
      </w:pPr>
      <w:r w:rsidRPr="00931D3C">
        <w:rPr>
          <w:color w:val="0D0D0D" w:themeColor="text1" w:themeTint="F2"/>
          <w:sz w:val="26"/>
          <w:szCs w:val="26"/>
        </w:rPr>
        <w:t>сданного комплекта исполнительной документации на выполненные работы в электронном и бумажном варианте;</w:t>
      </w:r>
    </w:p>
    <w:p w:rsidR="00DB4FF2" w:rsidRPr="00931D3C" w:rsidRDefault="00DB4FF2" w:rsidP="00877399">
      <w:pPr>
        <w:widowControl w:val="0"/>
        <w:numPr>
          <w:ilvl w:val="0"/>
          <w:numId w:val="28"/>
        </w:numPr>
        <w:suppressAutoHyphens/>
        <w:spacing w:before="60"/>
        <w:rPr>
          <w:color w:val="0D0D0D" w:themeColor="text1" w:themeTint="F2"/>
          <w:sz w:val="26"/>
          <w:szCs w:val="26"/>
        </w:rPr>
      </w:pPr>
      <w:r w:rsidRPr="00931D3C">
        <w:rPr>
          <w:color w:val="0D0D0D" w:themeColor="text1" w:themeTint="F2"/>
          <w:sz w:val="26"/>
          <w:szCs w:val="26"/>
        </w:rPr>
        <w:t xml:space="preserve">всех подписанных Сторонами актов </w:t>
      </w:r>
      <w:r w:rsidR="00A61F1B">
        <w:rPr>
          <w:color w:val="0D0D0D" w:themeColor="text1" w:themeTint="F2"/>
          <w:sz w:val="26"/>
          <w:szCs w:val="26"/>
        </w:rPr>
        <w:t xml:space="preserve">рабочей </w:t>
      </w:r>
      <w:r w:rsidR="00440D0B">
        <w:rPr>
          <w:color w:val="0D0D0D" w:themeColor="text1" w:themeTint="F2"/>
          <w:sz w:val="26"/>
          <w:szCs w:val="26"/>
        </w:rPr>
        <w:t>комиссии</w:t>
      </w:r>
      <w:r w:rsidRPr="00931D3C">
        <w:rPr>
          <w:color w:val="0D0D0D" w:themeColor="text1" w:themeTint="F2"/>
          <w:sz w:val="26"/>
          <w:szCs w:val="26"/>
        </w:rPr>
        <w:t xml:space="preserve">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7E390D" w:rsidRPr="00931D3C" w:rsidRDefault="007E390D" w:rsidP="00877399">
      <w:pPr>
        <w:widowControl w:val="0"/>
        <w:numPr>
          <w:ilvl w:val="0"/>
          <w:numId w:val="28"/>
        </w:numPr>
        <w:suppressAutoHyphens/>
        <w:ind w:left="1706" w:hanging="357"/>
        <w:rPr>
          <w:color w:val="0D0D0D" w:themeColor="text1" w:themeTint="F2"/>
          <w:sz w:val="26"/>
          <w:szCs w:val="26"/>
        </w:rPr>
      </w:pPr>
      <w:r w:rsidRPr="00931D3C">
        <w:rPr>
          <w:color w:val="0D0D0D" w:themeColor="text1" w:themeTint="F2"/>
          <w:sz w:val="26"/>
          <w:szCs w:val="26"/>
        </w:rPr>
        <w:t>наличия исполнительной и согласованной рабочей и проектной документации, сданной Заказчику;</w:t>
      </w:r>
    </w:p>
    <w:p w:rsidR="00DB4FF2" w:rsidRPr="00931D3C" w:rsidRDefault="00DB4FF2" w:rsidP="00877399">
      <w:pPr>
        <w:widowControl w:val="0"/>
        <w:numPr>
          <w:ilvl w:val="0"/>
          <w:numId w:val="28"/>
        </w:numPr>
        <w:suppressAutoHyphens/>
        <w:spacing w:before="60"/>
        <w:rPr>
          <w:color w:val="0D0D0D" w:themeColor="text1" w:themeTint="F2"/>
          <w:sz w:val="26"/>
          <w:szCs w:val="26"/>
        </w:rPr>
      </w:pPr>
      <w:r w:rsidRPr="00931D3C">
        <w:rPr>
          <w:color w:val="0D0D0D" w:themeColor="text1" w:themeTint="F2"/>
          <w:sz w:val="26"/>
          <w:szCs w:val="26"/>
        </w:rPr>
        <w:t>всех подписанных Сторонами справок о стоимости выполненных работ и затрат по форме КС-3;</w:t>
      </w:r>
    </w:p>
    <w:p w:rsidR="00DB4FF2" w:rsidRPr="00931D3C" w:rsidRDefault="00DB4FF2" w:rsidP="00877399">
      <w:pPr>
        <w:widowControl w:val="0"/>
        <w:numPr>
          <w:ilvl w:val="0"/>
          <w:numId w:val="28"/>
        </w:numPr>
        <w:suppressAutoHyphens/>
        <w:spacing w:before="60"/>
        <w:rPr>
          <w:color w:val="0D0D0D" w:themeColor="text1" w:themeTint="F2"/>
          <w:sz w:val="26"/>
          <w:szCs w:val="26"/>
        </w:rPr>
      </w:pPr>
      <w:r w:rsidRPr="00931D3C">
        <w:rPr>
          <w:color w:val="0D0D0D" w:themeColor="text1" w:themeTint="F2"/>
          <w:sz w:val="26"/>
          <w:szCs w:val="26"/>
        </w:rPr>
        <w:lastRenderedPageBreak/>
        <w:t>устранения выявленных недостатков работ;</w:t>
      </w:r>
    </w:p>
    <w:p w:rsidR="00DB4FF2" w:rsidRPr="00931D3C" w:rsidRDefault="003C3DDB" w:rsidP="00877399">
      <w:pPr>
        <w:widowControl w:val="0"/>
        <w:numPr>
          <w:ilvl w:val="0"/>
          <w:numId w:val="28"/>
        </w:numPr>
        <w:suppressAutoHyphens/>
        <w:spacing w:before="60"/>
        <w:rPr>
          <w:color w:val="0D0D0D" w:themeColor="text1" w:themeTint="F2"/>
          <w:sz w:val="26"/>
          <w:szCs w:val="26"/>
        </w:rPr>
      </w:pPr>
      <w:r w:rsidRPr="00931D3C">
        <w:rPr>
          <w:color w:val="0D0D0D" w:themeColor="text1" w:themeTint="F2"/>
          <w:sz w:val="26"/>
          <w:szCs w:val="26"/>
        </w:rPr>
        <w:t>сдачи комплекта проектной документации и подписания Акта приёмки Проектной документации по Заказу (Этапу строительства);</w:t>
      </w:r>
    </w:p>
    <w:p w:rsidR="00DB4FF2" w:rsidRPr="00931D3C" w:rsidRDefault="00DB4FF2" w:rsidP="00877399">
      <w:pPr>
        <w:widowControl w:val="0"/>
        <w:numPr>
          <w:ilvl w:val="0"/>
          <w:numId w:val="28"/>
        </w:numPr>
        <w:suppressAutoHyphens/>
        <w:spacing w:before="60"/>
        <w:rPr>
          <w:color w:val="0D0D0D" w:themeColor="text1" w:themeTint="F2"/>
          <w:sz w:val="26"/>
          <w:szCs w:val="26"/>
        </w:rPr>
      </w:pPr>
      <w:r w:rsidRPr="00931D3C">
        <w:rPr>
          <w:color w:val="0D0D0D" w:themeColor="text1" w:themeTint="F2"/>
          <w:sz w:val="26"/>
          <w:szCs w:val="26"/>
        </w:rPr>
        <w:t>подписания Акта приёмки услуг;</w:t>
      </w:r>
    </w:p>
    <w:p w:rsidR="00DB4FF2" w:rsidRPr="00931D3C" w:rsidRDefault="00DB4FF2" w:rsidP="00877399">
      <w:pPr>
        <w:widowControl w:val="0"/>
        <w:numPr>
          <w:ilvl w:val="0"/>
          <w:numId w:val="28"/>
        </w:numPr>
        <w:suppressAutoHyphens/>
        <w:spacing w:before="60"/>
        <w:rPr>
          <w:color w:val="0D0D0D" w:themeColor="text1" w:themeTint="F2"/>
          <w:sz w:val="26"/>
          <w:szCs w:val="26"/>
        </w:rPr>
      </w:pPr>
      <w:r w:rsidRPr="00931D3C">
        <w:rPr>
          <w:color w:val="0D0D0D" w:themeColor="text1" w:themeTint="F2"/>
          <w:sz w:val="26"/>
          <w:szCs w:val="26"/>
        </w:rPr>
        <w:t>полученного Заказчиком счёта на оплату от Подрядчика;</w:t>
      </w:r>
    </w:p>
    <w:p w:rsidR="00DB4FF2" w:rsidRPr="00931D3C" w:rsidRDefault="00DB4FF2" w:rsidP="00877399">
      <w:pPr>
        <w:widowControl w:val="0"/>
        <w:numPr>
          <w:ilvl w:val="0"/>
          <w:numId w:val="28"/>
        </w:numPr>
        <w:suppressAutoHyphens/>
        <w:spacing w:before="60"/>
        <w:rPr>
          <w:color w:val="0D0D0D" w:themeColor="text1" w:themeTint="F2"/>
          <w:sz w:val="26"/>
          <w:szCs w:val="26"/>
        </w:rPr>
      </w:pPr>
      <w:r w:rsidRPr="00931D3C">
        <w:rPr>
          <w:color w:val="0D0D0D" w:themeColor="text1" w:themeTint="F2"/>
          <w:sz w:val="26"/>
          <w:szCs w:val="26"/>
        </w:rPr>
        <w:t>полученного Заказчиком счета-фактуры Подрядчика.</w:t>
      </w:r>
    </w:p>
    <w:p w:rsidR="00DB4FF2" w:rsidRPr="00931D3C" w:rsidRDefault="00DB4FF2" w:rsidP="00954198">
      <w:pPr>
        <w:widowControl w:val="0"/>
        <w:suppressAutoHyphens/>
        <w:spacing w:before="60"/>
        <w:ind w:firstLine="1276"/>
        <w:rPr>
          <w:color w:val="0D0D0D" w:themeColor="text1" w:themeTint="F2"/>
          <w:sz w:val="26"/>
          <w:szCs w:val="26"/>
        </w:rPr>
      </w:pPr>
      <w:r w:rsidRPr="00931D3C">
        <w:rPr>
          <w:color w:val="0D0D0D" w:themeColor="text1" w:themeTint="F2"/>
          <w:sz w:val="26"/>
          <w:szCs w:val="26"/>
        </w:rPr>
        <w:t xml:space="preserve">2.4.2. Окончательный расчёт за выполненные Работы по Заказу Заказчик оплачивает 10% (десять процентов) цены Заказа, в том числе НДС 18 %, в течение </w:t>
      </w:r>
      <w:r w:rsidR="00E12C8C" w:rsidRPr="00E12C8C">
        <w:rPr>
          <w:color w:val="0D0D0D" w:themeColor="text1" w:themeTint="F2"/>
          <w:sz w:val="26"/>
          <w:szCs w:val="26"/>
        </w:rPr>
        <w:t>25</w:t>
      </w:r>
      <w:r w:rsidRPr="00931D3C">
        <w:rPr>
          <w:color w:val="0D0D0D" w:themeColor="text1" w:themeTint="F2"/>
          <w:sz w:val="26"/>
          <w:szCs w:val="26"/>
        </w:rPr>
        <w:t xml:space="preserve"> календарных дней на основании:</w:t>
      </w:r>
    </w:p>
    <w:p w:rsidR="003C3DDB" w:rsidRPr="00931D3C" w:rsidRDefault="003C3DDB" w:rsidP="00877399">
      <w:pPr>
        <w:widowControl w:val="0"/>
        <w:numPr>
          <w:ilvl w:val="0"/>
          <w:numId w:val="30"/>
        </w:numPr>
        <w:suppressAutoHyphens/>
        <w:spacing w:before="60"/>
        <w:rPr>
          <w:color w:val="0D0D0D" w:themeColor="text1" w:themeTint="F2"/>
          <w:sz w:val="26"/>
          <w:szCs w:val="26"/>
        </w:rPr>
      </w:pPr>
      <w:r w:rsidRPr="00931D3C">
        <w:rPr>
          <w:color w:val="0D0D0D" w:themeColor="text1" w:themeTint="F2"/>
          <w:sz w:val="26"/>
          <w:szCs w:val="26"/>
        </w:rPr>
        <w:t xml:space="preserve">полного устранения обнаруженных замечаний и </w:t>
      </w:r>
      <w:r w:rsidR="002C3502" w:rsidRPr="00931D3C">
        <w:rPr>
          <w:color w:val="0D0D0D" w:themeColor="text1" w:themeTint="F2"/>
          <w:sz w:val="26"/>
          <w:szCs w:val="26"/>
        </w:rPr>
        <w:t>недостатков в</w:t>
      </w:r>
      <w:r w:rsidRPr="00931D3C">
        <w:rPr>
          <w:color w:val="0D0D0D" w:themeColor="text1" w:themeTint="F2"/>
          <w:sz w:val="26"/>
          <w:szCs w:val="26"/>
        </w:rPr>
        <w:t xml:space="preserve"> комплекте исполнительной документации на выполненные работы;</w:t>
      </w:r>
    </w:p>
    <w:p w:rsidR="00DB4FF2" w:rsidRPr="00931D3C" w:rsidRDefault="00DB4FF2" w:rsidP="00877399">
      <w:pPr>
        <w:widowControl w:val="0"/>
        <w:numPr>
          <w:ilvl w:val="0"/>
          <w:numId w:val="30"/>
        </w:numPr>
        <w:suppressAutoHyphens/>
        <w:spacing w:before="60"/>
        <w:rPr>
          <w:color w:val="0D0D0D" w:themeColor="text1" w:themeTint="F2"/>
          <w:sz w:val="26"/>
          <w:szCs w:val="26"/>
        </w:rPr>
      </w:pPr>
      <w:r w:rsidRPr="00931D3C">
        <w:rPr>
          <w:color w:val="0D0D0D" w:themeColor="text1" w:themeTint="F2"/>
          <w:sz w:val="26"/>
          <w:szCs w:val="26"/>
        </w:rPr>
        <w:t xml:space="preserve">переданной Подрядчиком Заказчику в полном объёме исполнительной документации с </w:t>
      </w:r>
      <w:r w:rsidR="00782BF1" w:rsidRPr="00931D3C">
        <w:rPr>
          <w:color w:val="0D0D0D" w:themeColor="text1" w:themeTint="F2"/>
          <w:sz w:val="26"/>
          <w:szCs w:val="26"/>
        </w:rPr>
        <w:t>устранёнными</w:t>
      </w:r>
      <w:r w:rsidRPr="00931D3C">
        <w:rPr>
          <w:color w:val="0D0D0D" w:themeColor="text1" w:themeTint="F2"/>
          <w:sz w:val="26"/>
          <w:szCs w:val="26"/>
        </w:rPr>
        <w:t xml:space="preserve"> замечаниями и недостатками на выполненные СМР;</w:t>
      </w:r>
    </w:p>
    <w:p w:rsidR="003C3DDB" w:rsidRPr="00931D3C" w:rsidRDefault="003C3DDB" w:rsidP="00877399">
      <w:pPr>
        <w:widowControl w:val="0"/>
        <w:numPr>
          <w:ilvl w:val="0"/>
          <w:numId w:val="30"/>
        </w:numPr>
        <w:suppressAutoHyphens/>
        <w:spacing w:before="60"/>
        <w:rPr>
          <w:color w:val="0D0D0D" w:themeColor="text1" w:themeTint="F2"/>
          <w:sz w:val="26"/>
          <w:szCs w:val="26"/>
        </w:rPr>
      </w:pPr>
      <w:r w:rsidRPr="00931D3C">
        <w:rPr>
          <w:color w:val="0D0D0D" w:themeColor="text1" w:themeTint="F2"/>
          <w:sz w:val="26"/>
          <w:szCs w:val="26"/>
        </w:rPr>
        <w:t xml:space="preserve">полного устранения обнаруженных замечаний и недостатков выполненных работ, зафиксированных в Актах </w:t>
      </w:r>
      <w:r w:rsidR="00BA1D5D">
        <w:rPr>
          <w:color w:val="0D0D0D" w:themeColor="text1" w:themeTint="F2"/>
          <w:sz w:val="26"/>
          <w:szCs w:val="26"/>
        </w:rPr>
        <w:t xml:space="preserve">рабочей </w:t>
      </w:r>
      <w:r w:rsidR="00440D0B">
        <w:rPr>
          <w:color w:val="0D0D0D" w:themeColor="text1" w:themeTint="F2"/>
          <w:sz w:val="26"/>
          <w:szCs w:val="26"/>
        </w:rPr>
        <w:t>комиссии</w:t>
      </w:r>
      <w:r w:rsidRPr="00931D3C">
        <w:rPr>
          <w:color w:val="0D0D0D" w:themeColor="text1" w:themeTint="F2"/>
          <w:sz w:val="26"/>
          <w:szCs w:val="26"/>
        </w:rPr>
        <w:t>;</w:t>
      </w:r>
    </w:p>
    <w:p w:rsidR="007E390D" w:rsidRPr="00931D3C" w:rsidRDefault="007E390D" w:rsidP="00877399">
      <w:pPr>
        <w:widowControl w:val="0"/>
        <w:numPr>
          <w:ilvl w:val="0"/>
          <w:numId w:val="30"/>
        </w:numPr>
        <w:suppressAutoHyphens/>
        <w:ind w:left="1712" w:hanging="357"/>
        <w:rPr>
          <w:color w:val="0D0D0D" w:themeColor="text1" w:themeTint="F2"/>
          <w:sz w:val="26"/>
          <w:szCs w:val="26"/>
        </w:rPr>
      </w:pPr>
      <w:r w:rsidRPr="00931D3C">
        <w:rPr>
          <w:color w:val="0D0D0D" w:themeColor="text1" w:themeTint="F2"/>
          <w:sz w:val="26"/>
          <w:szCs w:val="26"/>
        </w:rPr>
        <w:t>возврата Подрядчиком давальческого материала, оборудования, выданного Заказчиком по установленной процедуре для выполнения работ по Заказу;</w:t>
      </w:r>
    </w:p>
    <w:p w:rsidR="007E390D" w:rsidRPr="00931D3C" w:rsidRDefault="007E390D" w:rsidP="00877399">
      <w:pPr>
        <w:widowControl w:val="0"/>
        <w:numPr>
          <w:ilvl w:val="0"/>
          <w:numId w:val="30"/>
        </w:numPr>
        <w:suppressAutoHyphens/>
        <w:ind w:left="1712" w:hanging="357"/>
        <w:rPr>
          <w:color w:val="0D0D0D" w:themeColor="text1" w:themeTint="F2"/>
          <w:sz w:val="26"/>
          <w:szCs w:val="26"/>
        </w:rPr>
      </w:pPr>
      <w:r w:rsidRPr="00931D3C">
        <w:rPr>
          <w:color w:val="0D0D0D" w:themeColor="text1" w:themeTint="F2"/>
          <w:sz w:val="26"/>
          <w:szCs w:val="26"/>
        </w:rPr>
        <w:t>исполнения обязательств Подрядчика по гарантийным письмам в адрес Заказчика по настоящему Договору;</w:t>
      </w:r>
    </w:p>
    <w:p w:rsidR="003C3DDB" w:rsidRPr="00931D3C" w:rsidRDefault="003C3DDB" w:rsidP="00877399">
      <w:pPr>
        <w:widowControl w:val="0"/>
        <w:numPr>
          <w:ilvl w:val="0"/>
          <w:numId w:val="30"/>
        </w:numPr>
        <w:suppressAutoHyphens/>
        <w:ind w:left="1712" w:hanging="357"/>
        <w:rPr>
          <w:color w:val="0D0D0D" w:themeColor="text1" w:themeTint="F2"/>
          <w:sz w:val="26"/>
          <w:szCs w:val="26"/>
        </w:rPr>
      </w:pPr>
      <w:r w:rsidRPr="00931D3C">
        <w:rPr>
          <w:color w:val="0D0D0D" w:themeColor="text1" w:themeTint="F2"/>
          <w:sz w:val="26"/>
          <w:szCs w:val="26"/>
        </w:rPr>
        <w:t>переданного Подрядчиком Заказчику комплекта документов, подтверждающих оформление охранных зон линий связи и постановку на кадастровый учёт (при необходимости);</w:t>
      </w:r>
    </w:p>
    <w:p w:rsidR="007E390D" w:rsidRPr="00931D3C" w:rsidRDefault="007E390D" w:rsidP="00877399">
      <w:pPr>
        <w:widowControl w:val="0"/>
        <w:numPr>
          <w:ilvl w:val="0"/>
          <w:numId w:val="30"/>
        </w:numPr>
        <w:suppressAutoHyphens/>
        <w:rPr>
          <w:color w:val="0D0D0D" w:themeColor="text1" w:themeTint="F2"/>
          <w:sz w:val="26"/>
          <w:szCs w:val="26"/>
        </w:rPr>
      </w:pPr>
      <w:r w:rsidRPr="00931D3C">
        <w:rPr>
          <w:color w:val="0D0D0D" w:themeColor="text1" w:themeTint="F2"/>
          <w:sz w:val="26"/>
          <w:szCs w:val="26"/>
        </w:rPr>
        <w:t>отсутствие прочих неисполненных обязательств Подрядчика по настоящему Договору;</w:t>
      </w:r>
    </w:p>
    <w:p w:rsidR="00DB4FF2" w:rsidRPr="00931D3C" w:rsidRDefault="00DB4FF2" w:rsidP="00877399">
      <w:pPr>
        <w:widowControl w:val="0"/>
        <w:numPr>
          <w:ilvl w:val="0"/>
          <w:numId w:val="28"/>
        </w:numPr>
        <w:suppressAutoHyphens/>
        <w:spacing w:before="60"/>
        <w:rPr>
          <w:color w:val="0D0D0D" w:themeColor="text1" w:themeTint="F2"/>
          <w:sz w:val="26"/>
          <w:szCs w:val="26"/>
        </w:rPr>
      </w:pPr>
      <w:r w:rsidRPr="00931D3C">
        <w:rPr>
          <w:color w:val="0D0D0D" w:themeColor="text1" w:themeTint="F2"/>
          <w:sz w:val="26"/>
          <w:szCs w:val="26"/>
        </w:rPr>
        <w:t>полученного Заказчиком счёта на оплату от Подрядчика;</w:t>
      </w:r>
    </w:p>
    <w:p w:rsidR="00954198" w:rsidRPr="00931D3C" w:rsidRDefault="00DB4FF2" w:rsidP="00954198">
      <w:pPr>
        <w:widowControl w:val="0"/>
        <w:numPr>
          <w:ilvl w:val="0"/>
          <w:numId w:val="30"/>
        </w:numPr>
        <w:tabs>
          <w:tab w:val="left" w:pos="567"/>
        </w:tabs>
        <w:suppressAutoHyphens/>
        <w:spacing w:before="60"/>
        <w:ind w:hanging="295"/>
        <w:rPr>
          <w:color w:val="0D0D0D" w:themeColor="text1" w:themeTint="F2"/>
          <w:sz w:val="26"/>
          <w:szCs w:val="26"/>
        </w:rPr>
      </w:pPr>
      <w:r w:rsidRPr="00931D3C">
        <w:rPr>
          <w:color w:val="0D0D0D" w:themeColor="text1" w:themeTint="F2"/>
          <w:sz w:val="26"/>
          <w:szCs w:val="26"/>
        </w:rPr>
        <w:t>полученного Заказчиком счета-фактуры Подрядчика.</w:t>
      </w:r>
    </w:p>
    <w:p w:rsidR="00954198" w:rsidRPr="00931D3C" w:rsidRDefault="00954198" w:rsidP="00954198">
      <w:pPr>
        <w:widowControl w:val="0"/>
        <w:tabs>
          <w:tab w:val="left" w:pos="567"/>
        </w:tabs>
        <w:suppressAutoHyphens/>
        <w:spacing w:before="60"/>
        <w:ind w:left="2280" w:firstLine="0"/>
        <w:rPr>
          <w:color w:val="0D0D0D" w:themeColor="text1" w:themeTint="F2"/>
          <w:sz w:val="26"/>
          <w:szCs w:val="26"/>
        </w:rPr>
      </w:pPr>
    </w:p>
    <w:p w:rsidR="00954198" w:rsidRPr="00931D3C" w:rsidRDefault="00DB4FF2" w:rsidP="00954198">
      <w:pPr>
        <w:widowControl w:val="0"/>
        <w:tabs>
          <w:tab w:val="left" w:pos="567"/>
        </w:tabs>
        <w:suppressAutoHyphens/>
        <w:spacing w:before="60"/>
        <w:ind w:firstLine="567"/>
        <w:rPr>
          <w:color w:val="0D0D0D" w:themeColor="text1" w:themeTint="F2"/>
          <w:sz w:val="26"/>
          <w:szCs w:val="26"/>
        </w:rPr>
      </w:pPr>
      <w:r w:rsidRPr="00931D3C">
        <w:rPr>
          <w:color w:val="0D0D0D" w:themeColor="text1" w:themeTint="F2"/>
          <w:sz w:val="26"/>
          <w:szCs w:val="26"/>
        </w:rPr>
        <w:t>2.</w:t>
      </w:r>
      <w:r w:rsidR="005D591C" w:rsidRPr="00931D3C">
        <w:rPr>
          <w:color w:val="0D0D0D" w:themeColor="text1" w:themeTint="F2"/>
          <w:sz w:val="26"/>
          <w:szCs w:val="26"/>
        </w:rPr>
        <w:t>5</w:t>
      </w:r>
      <w:r w:rsidRPr="00931D3C">
        <w:rPr>
          <w:color w:val="0D0D0D" w:themeColor="text1" w:themeTint="F2"/>
          <w:sz w:val="26"/>
          <w:szCs w:val="26"/>
        </w:rPr>
        <w:t xml:space="preserve">. В случае, если акт </w:t>
      </w:r>
      <w:r w:rsidR="00BA1D5D">
        <w:rPr>
          <w:color w:val="0D0D0D" w:themeColor="text1" w:themeTint="F2"/>
          <w:sz w:val="26"/>
          <w:szCs w:val="26"/>
        </w:rPr>
        <w:t>рабочей комиссии</w:t>
      </w:r>
      <w:r w:rsidRPr="00931D3C">
        <w:rPr>
          <w:color w:val="0D0D0D" w:themeColor="text1" w:themeTint="F2"/>
          <w:sz w:val="26"/>
          <w:szCs w:val="26"/>
        </w:rPr>
        <w:t xml:space="preserve"> и КС-2 по Заказу (Этапу строительства) подписан</w:t>
      </w:r>
      <w:r w:rsidR="00BA1D5D">
        <w:rPr>
          <w:color w:val="0D0D0D" w:themeColor="text1" w:themeTint="F2"/>
          <w:sz w:val="26"/>
          <w:szCs w:val="26"/>
        </w:rPr>
        <w:t>ы</w:t>
      </w:r>
      <w:r w:rsidRPr="00931D3C">
        <w:rPr>
          <w:color w:val="0D0D0D" w:themeColor="text1" w:themeTint="F2"/>
          <w:sz w:val="26"/>
          <w:szCs w:val="26"/>
        </w:rPr>
        <w:t xml:space="preserve"> с замечаниями, Заказчик имеет право не оплачивать </w:t>
      </w:r>
      <w:r w:rsidR="00ED367E" w:rsidRPr="00931D3C">
        <w:rPr>
          <w:color w:val="0D0D0D" w:themeColor="text1" w:themeTint="F2"/>
          <w:sz w:val="26"/>
          <w:szCs w:val="26"/>
        </w:rPr>
        <w:t xml:space="preserve">основной </w:t>
      </w:r>
      <w:r w:rsidR="00782BF1" w:rsidRPr="00931D3C">
        <w:rPr>
          <w:color w:val="0D0D0D" w:themeColor="text1" w:themeTint="F2"/>
          <w:sz w:val="26"/>
          <w:szCs w:val="26"/>
        </w:rPr>
        <w:t>платёж</w:t>
      </w:r>
      <w:r w:rsidRPr="00931D3C">
        <w:rPr>
          <w:color w:val="0D0D0D" w:themeColor="text1" w:themeTint="F2"/>
          <w:sz w:val="26"/>
          <w:szCs w:val="26"/>
        </w:rPr>
        <w:t xml:space="preserve"> в размере </w:t>
      </w:r>
      <w:r w:rsidR="00ED367E" w:rsidRPr="00931D3C">
        <w:rPr>
          <w:color w:val="0D0D0D" w:themeColor="text1" w:themeTint="F2"/>
          <w:sz w:val="26"/>
          <w:szCs w:val="26"/>
        </w:rPr>
        <w:t>9</w:t>
      </w:r>
      <w:r w:rsidRPr="00931D3C">
        <w:rPr>
          <w:color w:val="0D0D0D" w:themeColor="text1" w:themeTint="F2"/>
          <w:sz w:val="26"/>
          <w:szCs w:val="26"/>
        </w:rPr>
        <w:t>0% (</w:t>
      </w:r>
      <w:r w:rsidR="00ED367E" w:rsidRPr="00931D3C">
        <w:rPr>
          <w:color w:val="0D0D0D" w:themeColor="text1" w:themeTint="F2"/>
          <w:sz w:val="26"/>
          <w:szCs w:val="26"/>
        </w:rPr>
        <w:t>девяносто</w:t>
      </w:r>
      <w:r w:rsidRPr="00931D3C">
        <w:rPr>
          <w:color w:val="0D0D0D" w:themeColor="text1" w:themeTint="F2"/>
          <w:sz w:val="26"/>
          <w:szCs w:val="26"/>
        </w:rPr>
        <w:t xml:space="preserve">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w:t>
      </w:r>
      <w:r w:rsidR="00BA1D5D">
        <w:rPr>
          <w:color w:val="0D0D0D" w:themeColor="text1" w:themeTint="F2"/>
          <w:sz w:val="26"/>
          <w:szCs w:val="26"/>
        </w:rPr>
        <w:t>рабочей комиссии</w:t>
      </w:r>
      <w:r w:rsidRPr="00931D3C">
        <w:rPr>
          <w:color w:val="0D0D0D" w:themeColor="text1" w:themeTint="F2"/>
          <w:sz w:val="26"/>
          <w:szCs w:val="26"/>
        </w:rPr>
        <w:t xml:space="preserve"> без замечаний.</w:t>
      </w:r>
    </w:p>
    <w:p w:rsidR="00DB4FF2" w:rsidRPr="00931D3C" w:rsidRDefault="00DB4FF2" w:rsidP="00954198">
      <w:pPr>
        <w:widowControl w:val="0"/>
        <w:tabs>
          <w:tab w:val="left" w:pos="567"/>
        </w:tabs>
        <w:suppressAutoHyphens/>
        <w:spacing w:before="60"/>
        <w:ind w:firstLine="567"/>
        <w:rPr>
          <w:color w:val="0D0D0D" w:themeColor="text1" w:themeTint="F2"/>
          <w:sz w:val="26"/>
          <w:szCs w:val="26"/>
        </w:rPr>
      </w:pPr>
      <w:r w:rsidRPr="00931D3C">
        <w:rPr>
          <w:color w:val="0D0D0D" w:themeColor="text1" w:themeTint="F2"/>
          <w:sz w:val="26"/>
          <w:szCs w:val="26"/>
        </w:rPr>
        <w:t>2.</w:t>
      </w:r>
      <w:r w:rsidR="005D591C" w:rsidRPr="00931D3C">
        <w:rPr>
          <w:color w:val="0D0D0D" w:themeColor="text1" w:themeTint="F2"/>
          <w:sz w:val="26"/>
          <w:szCs w:val="26"/>
        </w:rPr>
        <w:t>6</w:t>
      </w:r>
      <w:r w:rsidRPr="00931D3C">
        <w:rPr>
          <w:color w:val="0D0D0D" w:themeColor="text1" w:themeTint="F2"/>
          <w:sz w:val="26"/>
          <w:szCs w:val="26"/>
        </w:rPr>
        <w:t xml:space="preserve">. 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 оказания Услуг/ отгрузки Вспомогательного оборудования, а в случае получения сумм частичной оплаты в </w:t>
      </w:r>
      <w:r w:rsidR="00782BF1" w:rsidRPr="00931D3C">
        <w:rPr>
          <w:color w:val="0D0D0D" w:themeColor="text1" w:themeTint="F2"/>
          <w:sz w:val="26"/>
          <w:szCs w:val="26"/>
        </w:rPr>
        <w:t>счёт</w:t>
      </w:r>
      <w:r w:rsidRPr="00931D3C">
        <w:rPr>
          <w:color w:val="0D0D0D" w:themeColor="text1" w:themeTint="F2"/>
          <w:sz w:val="26"/>
          <w:szCs w:val="26"/>
        </w:rPr>
        <w:t xml:space="preserve"> предстоящего выполнения Работ / оказания Услуг/ отгрузки Вспомогательного оборудования, не позднее 5 (пяти) календарных дней, считая со дня получения Подрядчиком указанных сумм оплаты. При этом </w:t>
      </w:r>
      <w:r w:rsidR="00782BF1" w:rsidRPr="00931D3C">
        <w:rPr>
          <w:color w:val="0D0D0D" w:themeColor="text1" w:themeTint="F2"/>
          <w:sz w:val="26"/>
          <w:szCs w:val="26"/>
        </w:rPr>
        <w:t>счёт</w:t>
      </w:r>
      <w:r w:rsidRPr="00931D3C">
        <w:rPr>
          <w:color w:val="0D0D0D" w:themeColor="text1" w:themeTint="F2"/>
          <w:sz w:val="26"/>
          <w:szCs w:val="26"/>
        </w:rPr>
        <w:t xml:space="preserve">-фактура должен содержать реквизиты Договора, а также наименование Работ/Услуг/поставляемого Оборудования, за которые </w:t>
      </w:r>
      <w:r w:rsidR="00782BF1" w:rsidRPr="00931D3C">
        <w:rPr>
          <w:color w:val="0D0D0D" w:themeColor="text1" w:themeTint="F2"/>
          <w:sz w:val="26"/>
          <w:szCs w:val="26"/>
        </w:rPr>
        <w:t>осуществлён</w:t>
      </w:r>
      <w:r w:rsidRPr="00931D3C">
        <w:rPr>
          <w:color w:val="0D0D0D" w:themeColor="text1" w:themeTint="F2"/>
          <w:sz w:val="26"/>
          <w:szCs w:val="26"/>
        </w:rPr>
        <w:t xml:space="preserve"> </w:t>
      </w:r>
      <w:r w:rsidR="00782BF1" w:rsidRPr="00931D3C">
        <w:rPr>
          <w:color w:val="0D0D0D" w:themeColor="text1" w:themeTint="F2"/>
          <w:sz w:val="26"/>
          <w:szCs w:val="26"/>
        </w:rPr>
        <w:t>платёж</w:t>
      </w:r>
      <w:r w:rsidRPr="00931D3C">
        <w:rPr>
          <w:color w:val="0D0D0D" w:themeColor="text1" w:themeTint="F2"/>
          <w:sz w:val="26"/>
          <w:szCs w:val="26"/>
        </w:rPr>
        <w:t xml:space="preserve">. В случае оформления и выставления счёта-фактуры с нарушением законодательства Российской Федерации Подрядчик </w:t>
      </w:r>
      <w:r w:rsidRPr="00931D3C">
        <w:rPr>
          <w:color w:val="0D0D0D" w:themeColor="text1" w:themeTint="F2"/>
          <w:sz w:val="26"/>
          <w:szCs w:val="26"/>
        </w:rPr>
        <w:lastRenderedPageBreak/>
        <w:t>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p>
    <w:p w:rsidR="00DB4FF2" w:rsidRPr="00931D3C" w:rsidRDefault="005D591C" w:rsidP="00954198">
      <w:pPr>
        <w:spacing w:before="60"/>
        <w:ind w:firstLine="567"/>
        <w:rPr>
          <w:rFonts w:eastAsia="MS Mincho"/>
          <w:color w:val="0D0D0D" w:themeColor="text1" w:themeTint="F2"/>
          <w:sz w:val="26"/>
          <w:szCs w:val="26"/>
          <w:lang w:eastAsia="ja-JP"/>
        </w:rPr>
      </w:pPr>
      <w:r w:rsidRPr="00931D3C">
        <w:rPr>
          <w:color w:val="0D0D0D" w:themeColor="text1" w:themeTint="F2"/>
          <w:sz w:val="26"/>
          <w:szCs w:val="26"/>
        </w:rPr>
        <w:t>2.7</w:t>
      </w:r>
      <w:r w:rsidR="00DB4FF2" w:rsidRPr="00931D3C">
        <w:rPr>
          <w:color w:val="0D0D0D" w:themeColor="text1" w:themeTint="F2"/>
          <w:sz w:val="26"/>
          <w:szCs w:val="26"/>
        </w:rPr>
        <w:t xml:space="preserve">. </w:t>
      </w:r>
      <w:r w:rsidR="00DB4FF2" w:rsidRPr="00931D3C">
        <w:rPr>
          <w:rFonts w:eastAsia="MS Mincho"/>
          <w:color w:val="0D0D0D" w:themeColor="text1" w:themeTint="F2"/>
          <w:sz w:val="26"/>
          <w:szCs w:val="26"/>
          <w:lang w:eastAsia="ja-JP"/>
        </w:rPr>
        <w:t>Подрядчик не вправе требовать выплаты процентов на сумму долга в соответствии со ст. 317.1 Гражданского кодекса РФ.</w:t>
      </w:r>
    </w:p>
    <w:p w:rsidR="004978CC" w:rsidRPr="00931D3C" w:rsidRDefault="004978CC" w:rsidP="00DB4FF2">
      <w:pPr>
        <w:spacing w:before="60"/>
        <w:ind w:firstLine="709"/>
        <w:rPr>
          <w:rFonts w:eastAsia="MS Mincho"/>
          <w:color w:val="0D0D0D" w:themeColor="text1" w:themeTint="F2"/>
          <w:sz w:val="26"/>
          <w:szCs w:val="26"/>
          <w:lang w:eastAsia="ja-JP"/>
        </w:rPr>
      </w:pPr>
    </w:p>
    <w:p w:rsidR="00DB4FF2" w:rsidRPr="00931D3C" w:rsidRDefault="00DB4FF2" w:rsidP="00877399">
      <w:pPr>
        <w:numPr>
          <w:ilvl w:val="0"/>
          <w:numId w:val="27"/>
        </w:numPr>
        <w:autoSpaceDE w:val="0"/>
        <w:autoSpaceDN w:val="0"/>
        <w:adjustRightInd w:val="0"/>
        <w:spacing w:before="108" w:after="108"/>
        <w:jc w:val="center"/>
        <w:outlineLvl w:val="0"/>
        <w:rPr>
          <w:b/>
          <w:bCs/>
          <w:color w:val="0D0D0D" w:themeColor="text1" w:themeTint="F2"/>
          <w:sz w:val="26"/>
          <w:szCs w:val="26"/>
        </w:rPr>
      </w:pPr>
      <w:r w:rsidRPr="00931D3C">
        <w:rPr>
          <w:b/>
          <w:bCs/>
          <w:color w:val="0D0D0D" w:themeColor="text1" w:themeTint="F2"/>
          <w:sz w:val="26"/>
          <w:szCs w:val="26"/>
        </w:rPr>
        <w:t>Сроки выполнения обязательств</w:t>
      </w:r>
    </w:p>
    <w:p w:rsidR="00DB4FF2" w:rsidRPr="00931D3C" w:rsidRDefault="00DB4FF2" w:rsidP="00DB4FF2">
      <w:pPr>
        <w:ind w:right="30" w:firstLine="709"/>
        <w:rPr>
          <w:color w:val="0D0D0D" w:themeColor="text1" w:themeTint="F2"/>
          <w:sz w:val="26"/>
          <w:szCs w:val="26"/>
        </w:rPr>
      </w:pPr>
      <w:r w:rsidRPr="00931D3C">
        <w:rPr>
          <w:bCs/>
          <w:color w:val="0D0D0D" w:themeColor="text1" w:themeTint="F2"/>
          <w:sz w:val="26"/>
          <w:szCs w:val="26"/>
        </w:rPr>
        <w:t>3.1</w:t>
      </w:r>
      <w:r w:rsidRPr="00931D3C">
        <w:rPr>
          <w:color w:val="0D0D0D" w:themeColor="text1" w:themeTint="F2"/>
          <w:sz w:val="26"/>
          <w:szCs w:val="26"/>
        </w:rPr>
        <w:t>.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№1 к Заказу), указанным в Заказе (Приложение №2 к Договору).</w:t>
      </w:r>
    </w:p>
    <w:p w:rsidR="00DB4FF2" w:rsidRPr="00931D3C" w:rsidRDefault="00DB4FF2" w:rsidP="00954198">
      <w:pPr>
        <w:ind w:right="30" w:firstLine="993"/>
        <w:rPr>
          <w:color w:val="0D0D0D" w:themeColor="text1" w:themeTint="F2"/>
          <w:sz w:val="26"/>
          <w:szCs w:val="26"/>
        </w:rPr>
      </w:pPr>
      <w:r w:rsidRPr="00931D3C">
        <w:rPr>
          <w:color w:val="0D0D0D" w:themeColor="text1" w:themeTint="F2"/>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DB4FF2" w:rsidRPr="00931D3C" w:rsidRDefault="00DB4FF2" w:rsidP="00954198">
      <w:pPr>
        <w:ind w:right="30" w:firstLine="993"/>
        <w:rPr>
          <w:color w:val="0D0D0D" w:themeColor="text1" w:themeTint="F2"/>
          <w:sz w:val="26"/>
          <w:szCs w:val="26"/>
        </w:rPr>
      </w:pPr>
      <w:r w:rsidRPr="00931D3C">
        <w:rPr>
          <w:color w:val="0D0D0D" w:themeColor="text1" w:themeTint="F2"/>
          <w:sz w:val="26"/>
          <w:szCs w:val="26"/>
        </w:rPr>
        <w:t xml:space="preserve">3.1.2. Письменное обращение Подрядчика рассматривается Заказчиком в течении </w:t>
      </w:r>
      <w:r w:rsidR="003C3DDB" w:rsidRPr="00931D3C">
        <w:rPr>
          <w:color w:val="0D0D0D" w:themeColor="text1" w:themeTint="F2"/>
          <w:sz w:val="26"/>
          <w:szCs w:val="26"/>
        </w:rPr>
        <w:t>5</w:t>
      </w:r>
      <w:r w:rsidRPr="00931D3C">
        <w:rPr>
          <w:color w:val="0D0D0D" w:themeColor="text1" w:themeTint="F2"/>
          <w:sz w:val="26"/>
          <w:szCs w:val="26"/>
        </w:rPr>
        <w:t xml:space="preserve"> (</w:t>
      </w:r>
      <w:r w:rsidR="003C3DDB" w:rsidRPr="00931D3C">
        <w:rPr>
          <w:color w:val="0D0D0D" w:themeColor="text1" w:themeTint="F2"/>
          <w:sz w:val="26"/>
          <w:szCs w:val="26"/>
        </w:rPr>
        <w:t>пяти</w:t>
      </w:r>
      <w:r w:rsidRPr="00931D3C">
        <w:rPr>
          <w:color w:val="0D0D0D" w:themeColor="text1" w:themeTint="F2"/>
          <w:sz w:val="26"/>
          <w:szCs w:val="26"/>
        </w:rPr>
        <w:t>) рабочих дней.</w:t>
      </w:r>
    </w:p>
    <w:p w:rsidR="00DB4FF2" w:rsidRPr="00931D3C" w:rsidRDefault="00DB4FF2" w:rsidP="00DB4FF2">
      <w:pPr>
        <w:ind w:right="30" w:firstLine="709"/>
        <w:rPr>
          <w:color w:val="0D0D0D" w:themeColor="text1" w:themeTint="F2"/>
          <w:sz w:val="26"/>
          <w:szCs w:val="26"/>
        </w:rPr>
      </w:pPr>
      <w:r w:rsidRPr="00931D3C">
        <w:rPr>
          <w:color w:val="0D0D0D" w:themeColor="text1" w:themeTint="F2"/>
          <w:sz w:val="26"/>
          <w:szCs w:val="26"/>
        </w:rPr>
        <w:t>3.2. Срок окончания выполнения Работ по последнему этапу по Заказу не может превышать срок действия Договора.</w:t>
      </w:r>
    </w:p>
    <w:p w:rsidR="00DB4FF2" w:rsidRPr="00931D3C" w:rsidRDefault="00DB4FF2" w:rsidP="00DB4FF2">
      <w:pPr>
        <w:tabs>
          <w:tab w:val="num" w:pos="2291"/>
        </w:tabs>
        <w:ind w:right="30" w:firstLine="709"/>
        <w:rPr>
          <w:color w:val="0D0D0D" w:themeColor="text1" w:themeTint="F2"/>
          <w:sz w:val="26"/>
          <w:szCs w:val="26"/>
        </w:rPr>
      </w:pPr>
      <w:r w:rsidRPr="00931D3C">
        <w:rPr>
          <w:color w:val="0D0D0D" w:themeColor="text1" w:themeTint="F2"/>
          <w:sz w:val="26"/>
          <w:szCs w:val="26"/>
        </w:rPr>
        <w:t xml:space="preserve">3.3. Окончательный срок выполнения обязательств по настоящему Договору не позднее 31 </w:t>
      </w:r>
      <w:r w:rsidR="00F62B65" w:rsidRPr="00931D3C">
        <w:rPr>
          <w:color w:val="0D0D0D" w:themeColor="text1" w:themeTint="F2"/>
          <w:sz w:val="26"/>
          <w:szCs w:val="26"/>
        </w:rPr>
        <w:t>декабря</w:t>
      </w:r>
      <w:r w:rsidRPr="00931D3C">
        <w:rPr>
          <w:color w:val="0D0D0D" w:themeColor="text1" w:themeTint="F2"/>
          <w:sz w:val="26"/>
          <w:szCs w:val="26"/>
        </w:rPr>
        <w:t xml:space="preserve"> 201</w:t>
      </w:r>
      <w:r w:rsidR="00F62B65" w:rsidRPr="00931D3C">
        <w:rPr>
          <w:color w:val="0D0D0D" w:themeColor="text1" w:themeTint="F2"/>
          <w:sz w:val="26"/>
          <w:szCs w:val="26"/>
        </w:rPr>
        <w:t>8</w:t>
      </w:r>
      <w:r w:rsidRPr="00931D3C">
        <w:rPr>
          <w:color w:val="0D0D0D" w:themeColor="text1" w:themeTint="F2"/>
          <w:sz w:val="26"/>
          <w:szCs w:val="26"/>
        </w:rPr>
        <w:t xml:space="preserve"> года.</w:t>
      </w:r>
    </w:p>
    <w:p w:rsidR="00DB4FF2" w:rsidRPr="00931D3C" w:rsidRDefault="00DB4FF2" w:rsidP="00DB4FF2">
      <w:pPr>
        <w:ind w:right="30" w:firstLine="709"/>
        <w:rPr>
          <w:color w:val="0D0D0D" w:themeColor="text1" w:themeTint="F2"/>
          <w:sz w:val="26"/>
          <w:szCs w:val="26"/>
        </w:rPr>
      </w:pPr>
      <w:r w:rsidRPr="00931D3C">
        <w:rPr>
          <w:color w:val="0D0D0D" w:themeColor="text1" w:themeTint="F2"/>
          <w:sz w:val="26"/>
          <w:szCs w:val="26"/>
        </w:rPr>
        <w:t>3.4.</w:t>
      </w:r>
      <w:r w:rsidRPr="00931D3C">
        <w:rPr>
          <w:bCs/>
          <w:iCs/>
          <w:color w:val="0D0D0D" w:themeColor="text1" w:themeTint="F2"/>
          <w:sz w:val="26"/>
          <w:szCs w:val="26"/>
        </w:rPr>
        <w:t xml:space="preserve"> Если Заказчик не выполнит в срок свои обязательства, предусмотренные настоящим Договором, что </w:t>
      </w:r>
      <w:r w:rsidR="00782BF1" w:rsidRPr="00931D3C">
        <w:rPr>
          <w:bCs/>
          <w:iCs/>
          <w:color w:val="0D0D0D" w:themeColor="text1" w:themeTint="F2"/>
          <w:sz w:val="26"/>
          <w:szCs w:val="26"/>
        </w:rPr>
        <w:t>приведёт</w:t>
      </w:r>
      <w:r w:rsidRPr="00931D3C">
        <w:rPr>
          <w:bCs/>
          <w:iCs/>
          <w:color w:val="0D0D0D" w:themeColor="text1" w:themeTint="F2"/>
          <w:sz w:val="26"/>
          <w:szCs w:val="26"/>
        </w:rPr>
        <w:t xml:space="preserve"> к задержке выполнения Работ, </w:t>
      </w:r>
      <w:r w:rsidRPr="00931D3C">
        <w:rPr>
          <w:color w:val="0D0D0D" w:themeColor="text1" w:themeTint="F2"/>
          <w:sz w:val="26"/>
        </w:rPr>
        <w:t>и оказанию Услуг</w:t>
      </w:r>
      <w:r w:rsidRPr="00931D3C">
        <w:rPr>
          <w:bCs/>
          <w:iCs/>
          <w:color w:val="0D0D0D" w:themeColor="text1" w:themeTint="F2"/>
          <w:sz w:val="26"/>
          <w:szCs w:val="26"/>
        </w:rPr>
        <w:t>, то Подрядчик имеет право на продление срока окончания выполнения обязательств по Заказу на соответствующий период.</w:t>
      </w:r>
    </w:p>
    <w:p w:rsidR="00DB4FF2" w:rsidRPr="00931D3C" w:rsidRDefault="00DB4FF2" w:rsidP="00DB4FF2">
      <w:pPr>
        <w:pStyle w:val="25"/>
        <w:keepNext w:val="0"/>
        <w:widowControl w:val="0"/>
        <w:suppressAutoHyphens/>
        <w:spacing w:before="0"/>
        <w:ind w:firstLine="709"/>
        <w:rPr>
          <w:rFonts w:ascii="Times New Roman" w:hAnsi="Times New Roman"/>
          <w:b w:val="0"/>
          <w:bCs w:val="0"/>
          <w:color w:val="0D0D0D" w:themeColor="text1" w:themeTint="F2"/>
        </w:rPr>
      </w:pPr>
      <w:r w:rsidRPr="00931D3C">
        <w:rPr>
          <w:rFonts w:ascii="Times New Roman" w:hAnsi="Times New Roman"/>
          <w:b w:val="0"/>
          <w:color w:val="0D0D0D" w:themeColor="text1" w:themeTint="F2"/>
        </w:rPr>
        <w:t>3.5</w:t>
      </w:r>
      <w:r w:rsidRPr="00931D3C">
        <w:rPr>
          <w:rFonts w:ascii="Times New Roman" w:hAnsi="Times New Roman"/>
          <w:b w:val="0"/>
          <w:bCs w:val="0"/>
          <w:color w:val="0D0D0D" w:themeColor="text1" w:themeTint="F2"/>
        </w:rPr>
        <w:t>. Подрядчик имеет право выполнить Работы досрочно по согласованию с Заказчиком.</w:t>
      </w:r>
    </w:p>
    <w:p w:rsidR="00F1799A" w:rsidRPr="00931D3C" w:rsidRDefault="00F1799A" w:rsidP="00DB4FF2">
      <w:pPr>
        <w:ind w:firstLine="720"/>
        <w:rPr>
          <w:b/>
          <w:bCs/>
          <w:color w:val="0D0D0D" w:themeColor="text1" w:themeTint="F2"/>
          <w:sz w:val="26"/>
          <w:szCs w:val="26"/>
        </w:rPr>
      </w:pPr>
    </w:p>
    <w:p w:rsidR="00DB4FF2" w:rsidRPr="00931D3C" w:rsidRDefault="00DB4FF2" w:rsidP="00877399">
      <w:pPr>
        <w:numPr>
          <w:ilvl w:val="0"/>
          <w:numId w:val="27"/>
        </w:numPr>
        <w:autoSpaceDE w:val="0"/>
        <w:autoSpaceDN w:val="0"/>
        <w:adjustRightInd w:val="0"/>
        <w:spacing w:before="108" w:after="108"/>
        <w:jc w:val="center"/>
        <w:outlineLvl w:val="0"/>
        <w:rPr>
          <w:b/>
          <w:bCs/>
          <w:color w:val="0D0D0D" w:themeColor="text1" w:themeTint="F2"/>
          <w:sz w:val="26"/>
          <w:szCs w:val="26"/>
        </w:rPr>
      </w:pPr>
      <w:r w:rsidRPr="00931D3C">
        <w:rPr>
          <w:b/>
          <w:bCs/>
          <w:color w:val="0D0D0D" w:themeColor="text1" w:themeTint="F2"/>
          <w:sz w:val="26"/>
          <w:szCs w:val="26"/>
        </w:rPr>
        <w:t>Обязательства Сторон</w:t>
      </w:r>
    </w:p>
    <w:p w:rsidR="008646C3" w:rsidRPr="00931D3C" w:rsidRDefault="008646C3" w:rsidP="008646C3">
      <w:pPr>
        <w:ind w:firstLine="567"/>
        <w:rPr>
          <w:b/>
          <w:bCs/>
          <w:color w:val="0D0D0D" w:themeColor="text1" w:themeTint="F2"/>
          <w:sz w:val="26"/>
          <w:szCs w:val="26"/>
        </w:rPr>
      </w:pPr>
      <w:r w:rsidRPr="00931D3C">
        <w:rPr>
          <w:b/>
          <w:bCs/>
          <w:color w:val="0D0D0D" w:themeColor="text1" w:themeTint="F2"/>
          <w:sz w:val="26"/>
          <w:szCs w:val="26"/>
        </w:rPr>
        <w:t>4.1.</w:t>
      </w:r>
      <w:r w:rsidRPr="00931D3C">
        <w:rPr>
          <w:b/>
          <w:color w:val="0D0D0D" w:themeColor="text1" w:themeTint="F2"/>
          <w:sz w:val="26"/>
          <w:szCs w:val="26"/>
        </w:rPr>
        <w:t xml:space="preserve"> </w:t>
      </w:r>
      <w:r w:rsidRPr="00931D3C">
        <w:rPr>
          <w:b/>
          <w:bCs/>
          <w:color w:val="0D0D0D" w:themeColor="text1" w:themeTint="F2"/>
          <w:sz w:val="26"/>
          <w:szCs w:val="26"/>
        </w:rPr>
        <w:t>Обязательства Заказчика</w:t>
      </w:r>
    </w:p>
    <w:p w:rsidR="008646C3" w:rsidRDefault="008646C3" w:rsidP="002E104A">
      <w:pPr>
        <w:autoSpaceDE w:val="0"/>
        <w:autoSpaceDN w:val="0"/>
        <w:adjustRightInd w:val="0"/>
        <w:ind w:firstLine="993"/>
        <w:outlineLvl w:val="0"/>
        <w:rPr>
          <w:color w:val="0D0D0D" w:themeColor="text1" w:themeTint="F2"/>
          <w:sz w:val="26"/>
          <w:szCs w:val="26"/>
        </w:rPr>
      </w:pPr>
      <w:r w:rsidRPr="00931D3C">
        <w:rPr>
          <w:bCs/>
          <w:color w:val="0D0D0D" w:themeColor="text1" w:themeTint="F2"/>
          <w:sz w:val="26"/>
          <w:szCs w:val="26"/>
        </w:rPr>
        <w:t xml:space="preserve">4.1.1. </w:t>
      </w:r>
      <w:r w:rsidRPr="00931D3C">
        <w:rPr>
          <w:color w:val="0D0D0D" w:themeColor="text1" w:themeTint="F2"/>
          <w:sz w:val="26"/>
          <w:szCs w:val="26"/>
        </w:rPr>
        <w:t>Предоставить Подрядчику исходные данные для начала работ по созданию первоначальной (рабочей) документации (схем) и для выполнения Работ по проектированию в целом, в составе Заказа или в течение 3 (</w:t>
      </w:r>
      <w:r w:rsidR="00782BF1" w:rsidRPr="00931D3C">
        <w:rPr>
          <w:color w:val="0D0D0D" w:themeColor="text1" w:themeTint="F2"/>
          <w:sz w:val="26"/>
          <w:szCs w:val="26"/>
        </w:rPr>
        <w:t>трёх</w:t>
      </w:r>
      <w:r w:rsidRPr="00931D3C">
        <w:rPr>
          <w:color w:val="0D0D0D" w:themeColor="text1" w:themeTint="F2"/>
          <w:sz w:val="26"/>
          <w:szCs w:val="26"/>
        </w:rPr>
        <w:t>) рабочих дней с момента подписания Заказа отдельно.</w:t>
      </w:r>
    </w:p>
    <w:p w:rsidR="00DB4FF2" w:rsidRPr="00931D3C" w:rsidRDefault="00210407" w:rsidP="002E104A">
      <w:pPr>
        <w:autoSpaceDE w:val="0"/>
        <w:autoSpaceDN w:val="0"/>
        <w:adjustRightInd w:val="0"/>
        <w:spacing w:before="120"/>
        <w:ind w:firstLine="993"/>
        <w:outlineLvl w:val="0"/>
        <w:rPr>
          <w:bCs/>
          <w:color w:val="0D0D0D" w:themeColor="text1" w:themeTint="F2"/>
          <w:sz w:val="26"/>
          <w:szCs w:val="26"/>
        </w:rPr>
      </w:pPr>
      <w:r>
        <w:rPr>
          <w:color w:val="0D0D0D" w:themeColor="text1" w:themeTint="F2"/>
          <w:sz w:val="26"/>
          <w:szCs w:val="26"/>
        </w:rPr>
        <w:t>4.1.2</w:t>
      </w:r>
      <w:r w:rsidR="00DB4FF2" w:rsidRPr="00931D3C">
        <w:rPr>
          <w:color w:val="0D0D0D" w:themeColor="text1" w:themeTint="F2"/>
          <w:sz w:val="26"/>
          <w:szCs w:val="26"/>
        </w:rPr>
        <w:t xml:space="preserve">. </w:t>
      </w:r>
      <w:r w:rsidR="00580FB6" w:rsidRPr="00931D3C">
        <w:rPr>
          <w:color w:val="0D0D0D" w:themeColor="text1" w:themeTint="F2"/>
          <w:sz w:val="26"/>
          <w:szCs w:val="26"/>
        </w:rPr>
        <w:t>При отсутствии замечаний согласовать разработанную Подрядчиком предварительную рабочую и в дальнейшем согласовать, и принять по акту проектную документацию.</w:t>
      </w:r>
    </w:p>
    <w:p w:rsidR="00DB4FF2" w:rsidRPr="00931D3C" w:rsidRDefault="00210407" w:rsidP="002E104A">
      <w:pPr>
        <w:autoSpaceDE w:val="0"/>
        <w:autoSpaceDN w:val="0"/>
        <w:adjustRightInd w:val="0"/>
        <w:spacing w:before="120"/>
        <w:ind w:firstLine="993"/>
        <w:outlineLvl w:val="0"/>
        <w:rPr>
          <w:color w:val="0D0D0D" w:themeColor="text1" w:themeTint="F2"/>
          <w:sz w:val="26"/>
          <w:szCs w:val="26"/>
        </w:rPr>
      </w:pPr>
      <w:r>
        <w:rPr>
          <w:bCs/>
          <w:color w:val="0D0D0D" w:themeColor="text1" w:themeTint="F2"/>
          <w:sz w:val="26"/>
          <w:szCs w:val="26"/>
        </w:rPr>
        <w:t>4.1.3</w:t>
      </w:r>
      <w:r w:rsidR="00DB4FF2" w:rsidRPr="00931D3C">
        <w:rPr>
          <w:bCs/>
          <w:color w:val="0D0D0D" w:themeColor="text1" w:themeTint="F2"/>
          <w:sz w:val="26"/>
          <w:szCs w:val="26"/>
        </w:rPr>
        <w:t xml:space="preserve">. </w:t>
      </w:r>
      <w:r w:rsidR="00DB4FF2" w:rsidRPr="00931D3C">
        <w:rPr>
          <w:color w:val="0D0D0D" w:themeColor="text1" w:themeTint="F2"/>
          <w:sz w:val="26"/>
          <w:szCs w:val="26"/>
        </w:rPr>
        <w:t xml:space="preserve">Произвести оплату надлежащим образом за законченный строительством Объект (Этап строительства) по Заказу. Обязательства по оплате считаются исполненными с момента списания денежных средств </w:t>
      </w:r>
      <w:r w:rsidR="00F1799A" w:rsidRPr="00931D3C">
        <w:rPr>
          <w:color w:val="0D0D0D" w:themeColor="text1" w:themeTint="F2"/>
          <w:sz w:val="26"/>
          <w:szCs w:val="26"/>
        </w:rPr>
        <w:t>с расчётные счета</w:t>
      </w:r>
      <w:r w:rsidR="00DB4FF2" w:rsidRPr="00931D3C">
        <w:rPr>
          <w:color w:val="0D0D0D" w:themeColor="text1" w:themeTint="F2"/>
          <w:sz w:val="26"/>
          <w:szCs w:val="26"/>
        </w:rPr>
        <w:t xml:space="preserve"> Заказчика.</w:t>
      </w:r>
    </w:p>
    <w:p w:rsidR="00BE63C0" w:rsidRPr="00931D3C" w:rsidRDefault="00210407" w:rsidP="002E104A">
      <w:pPr>
        <w:suppressAutoHyphens/>
        <w:spacing w:before="60"/>
        <w:ind w:firstLine="993"/>
        <w:rPr>
          <w:color w:val="0D0D0D" w:themeColor="text1" w:themeTint="F2"/>
          <w:sz w:val="26"/>
          <w:szCs w:val="26"/>
        </w:rPr>
      </w:pPr>
      <w:r>
        <w:rPr>
          <w:bCs/>
          <w:color w:val="0D0D0D" w:themeColor="text1" w:themeTint="F2"/>
          <w:sz w:val="26"/>
          <w:szCs w:val="26"/>
        </w:rPr>
        <w:t>4.1.4</w:t>
      </w:r>
      <w:r w:rsidR="00BE63C0" w:rsidRPr="00931D3C">
        <w:rPr>
          <w:bCs/>
          <w:color w:val="0D0D0D" w:themeColor="text1" w:themeTint="F2"/>
          <w:sz w:val="26"/>
          <w:szCs w:val="26"/>
        </w:rPr>
        <w:t>. О</w:t>
      </w:r>
      <w:r w:rsidR="00BE63C0" w:rsidRPr="00931D3C">
        <w:rPr>
          <w:color w:val="0D0D0D" w:themeColor="text1" w:themeTint="F2"/>
          <w:sz w:val="26"/>
          <w:szCs w:val="26"/>
        </w:rPr>
        <w:t xml:space="preserve">беспечить доступ специалистов Подрядчика в помещения Заказчика для выполнения Работ. </w:t>
      </w:r>
    </w:p>
    <w:p w:rsidR="00BE63C0" w:rsidRPr="00931D3C" w:rsidRDefault="00210407" w:rsidP="002E104A">
      <w:pPr>
        <w:suppressAutoHyphens/>
        <w:spacing w:before="60"/>
        <w:ind w:firstLine="993"/>
        <w:rPr>
          <w:color w:val="0D0D0D" w:themeColor="text1" w:themeTint="F2"/>
          <w:sz w:val="26"/>
          <w:szCs w:val="26"/>
        </w:rPr>
      </w:pPr>
      <w:r>
        <w:rPr>
          <w:color w:val="0D0D0D" w:themeColor="text1" w:themeTint="F2"/>
          <w:sz w:val="26"/>
          <w:szCs w:val="26"/>
        </w:rPr>
        <w:t>4.1.5</w:t>
      </w:r>
      <w:r w:rsidR="00BE63C0" w:rsidRPr="00931D3C">
        <w:rPr>
          <w:color w:val="0D0D0D" w:themeColor="text1" w:themeTint="F2"/>
          <w:sz w:val="26"/>
          <w:szCs w:val="26"/>
        </w:rPr>
        <w:t xml:space="preserve">. В случае возникновения необходимости внесения изменений в Задание на проектирование (техническое решение по строительству объекта, указанного в Заказе), незамедлительно по факсу, письмом, посредством электронной почты, </w:t>
      </w:r>
      <w:r w:rsidR="00BE63C0" w:rsidRPr="00931D3C">
        <w:rPr>
          <w:color w:val="0D0D0D" w:themeColor="text1" w:themeTint="F2"/>
          <w:sz w:val="26"/>
          <w:szCs w:val="26"/>
        </w:rPr>
        <w:lastRenderedPageBreak/>
        <w:t>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BE63C0" w:rsidRPr="00931D3C" w:rsidRDefault="00210407" w:rsidP="002E104A">
      <w:pPr>
        <w:suppressAutoHyphens/>
        <w:spacing w:before="60"/>
        <w:ind w:firstLine="993"/>
        <w:rPr>
          <w:color w:val="0D0D0D" w:themeColor="text1" w:themeTint="F2"/>
          <w:sz w:val="26"/>
          <w:szCs w:val="26"/>
        </w:rPr>
      </w:pPr>
      <w:r>
        <w:rPr>
          <w:color w:val="0D0D0D" w:themeColor="text1" w:themeTint="F2"/>
          <w:sz w:val="26"/>
          <w:szCs w:val="26"/>
        </w:rPr>
        <w:t>4.1.6</w:t>
      </w:r>
      <w:r w:rsidR="00BE63C0" w:rsidRPr="00A12714">
        <w:rPr>
          <w:color w:val="0D0D0D" w:themeColor="text1" w:themeTint="F2"/>
          <w:sz w:val="26"/>
          <w:szCs w:val="26"/>
        </w:rPr>
        <w:t xml:space="preserve">. </w:t>
      </w:r>
      <w:r w:rsidR="00BE63C0" w:rsidRPr="00931D3C">
        <w:rPr>
          <w:color w:val="0D0D0D" w:themeColor="text1" w:themeTint="F2"/>
          <w:sz w:val="26"/>
          <w:szCs w:val="26"/>
        </w:rPr>
        <w:t xml:space="preserve">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отчётных документов (акт </w:t>
      </w:r>
      <w:r w:rsidR="00C14CB8">
        <w:rPr>
          <w:color w:val="0D0D0D" w:themeColor="text1" w:themeTint="F2"/>
          <w:sz w:val="26"/>
          <w:szCs w:val="26"/>
        </w:rPr>
        <w:t>рабочей комиссии</w:t>
      </w:r>
      <w:r w:rsidR="00BE63C0" w:rsidRPr="00931D3C">
        <w:rPr>
          <w:color w:val="0D0D0D" w:themeColor="text1" w:themeTint="F2"/>
          <w:sz w:val="26"/>
          <w:szCs w:val="26"/>
        </w:rPr>
        <w:t>,</w:t>
      </w:r>
      <w:r w:rsidR="00BE63C0" w:rsidRPr="00931D3C">
        <w:rPr>
          <w:b/>
          <w:color w:val="0D0D0D" w:themeColor="text1" w:themeTint="F2"/>
          <w:sz w:val="26"/>
          <w:szCs w:val="26"/>
        </w:rPr>
        <w:t xml:space="preserve"> </w:t>
      </w:r>
      <w:r w:rsidR="00BE63C0" w:rsidRPr="00931D3C">
        <w:rPr>
          <w:color w:val="0D0D0D" w:themeColor="text1" w:themeTint="F2"/>
          <w:sz w:val="26"/>
          <w:szCs w:val="26"/>
        </w:rPr>
        <w:t xml:space="preserve">КС-2, КС-3). Акт КС-2 на построенные порты </w:t>
      </w:r>
      <w:r w:rsidR="00BE63C0" w:rsidRPr="00931D3C">
        <w:rPr>
          <w:color w:val="0D0D0D" w:themeColor="text1" w:themeTint="F2"/>
          <w:sz w:val="26"/>
        </w:rPr>
        <w:t xml:space="preserve">сети </w:t>
      </w:r>
      <w:r w:rsidR="00BE63C0" w:rsidRPr="00931D3C">
        <w:rPr>
          <w:color w:val="0D0D0D" w:themeColor="text1" w:themeTint="F2"/>
          <w:sz w:val="26"/>
          <w:lang w:val="en-US"/>
        </w:rPr>
        <w:t>PON</w:t>
      </w:r>
      <w:r w:rsidR="00BE63C0" w:rsidRPr="00931D3C">
        <w:rPr>
          <w:color w:val="0D0D0D" w:themeColor="text1" w:themeTint="F2"/>
          <w:sz w:val="26"/>
          <w:szCs w:val="26"/>
        </w:rPr>
        <w:t xml:space="preserve"> оформляется раздельно по видам объектов основных средств в соответствии со структурой табл.1.2 Заказа. Акты КС-2 на построенные линейно-кабельные сооружения связи (кабельные вводы, кабельная канализация, ГНБ, проколы, столбы) оформляются отдельно.</w:t>
      </w:r>
    </w:p>
    <w:p w:rsidR="00BE63C0" w:rsidRPr="00931D3C" w:rsidRDefault="00210407" w:rsidP="002E104A">
      <w:pPr>
        <w:suppressAutoHyphens/>
        <w:spacing w:before="60"/>
        <w:ind w:firstLine="993"/>
        <w:rPr>
          <w:bCs/>
          <w:color w:val="0D0D0D" w:themeColor="text1" w:themeTint="F2"/>
          <w:sz w:val="26"/>
          <w:szCs w:val="26"/>
        </w:rPr>
      </w:pPr>
      <w:r>
        <w:rPr>
          <w:color w:val="0D0D0D" w:themeColor="text1" w:themeTint="F2"/>
          <w:sz w:val="26"/>
          <w:szCs w:val="26"/>
        </w:rPr>
        <w:t>4.1.7</w:t>
      </w:r>
      <w:r w:rsidR="00BE63C0" w:rsidRPr="00931D3C">
        <w:rPr>
          <w:color w:val="0D0D0D" w:themeColor="text1" w:themeTint="F2"/>
          <w:sz w:val="26"/>
          <w:szCs w:val="26"/>
        </w:rPr>
        <w:t xml:space="preserve">. Передать в монтаж Подрядчику Оборудование поставки Заказчика. </w:t>
      </w:r>
      <w:r w:rsidR="00BE63C0" w:rsidRPr="00931D3C">
        <w:rPr>
          <w:bCs/>
          <w:color w:val="0D0D0D" w:themeColor="text1" w:themeTint="F2"/>
          <w:sz w:val="26"/>
          <w:szCs w:val="26"/>
        </w:rPr>
        <w:t>Передача Оборудования Заказчика оформляется Сторонами путём подписания двустороннего Акта приёмки-передачи Оборудования в монтаж по форме ОС-15.</w:t>
      </w:r>
    </w:p>
    <w:p w:rsidR="00BE63C0" w:rsidRPr="00931D3C" w:rsidRDefault="00210407" w:rsidP="002E104A">
      <w:pPr>
        <w:suppressAutoHyphens/>
        <w:spacing w:before="60"/>
        <w:ind w:firstLine="993"/>
        <w:rPr>
          <w:i/>
          <w:color w:val="0D0D0D" w:themeColor="text1" w:themeTint="F2"/>
          <w:sz w:val="26"/>
        </w:rPr>
      </w:pPr>
      <w:r>
        <w:rPr>
          <w:bCs/>
          <w:color w:val="0D0D0D" w:themeColor="text1" w:themeTint="F2"/>
          <w:sz w:val="26"/>
          <w:szCs w:val="26"/>
        </w:rPr>
        <w:t>4.1.8</w:t>
      </w:r>
      <w:r w:rsidR="00BE63C0" w:rsidRPr="00931D3C">
        <w:rPr>
          <w:bCs/>
          <w:color w:val="0D0D0D" w:themeColor="text1" w:themeTint="F2"/>
          <w:sz w:val="26"/>
          <w:szCs w:val="26"/>
        </w:rPr>
        <w:t>.</w:t>
      </w:r>
      <w:r w:rsidR="00BE63C0" w:rsidRPr="00931D3C">
        <w:rPr>
          <w:color w:val="0D0D0D" w:themeColor="text1" w:themeTint="F2"/>
          <w:sz w:val="26"/>
          <w:szCs w:val="26"/>
        </w:rPr>
        <w:t xml:space="preserve"> Принять законченный строительством Объект (Этап строительства)</w:t>
      </w:r>
      <w:r w:rsidR="00BE63C0" w:rsidRPr="00931D3C">
        <w:rPr>
          <w:i/>
          <w:color w:val="0D0D0D" w:themeColor="text1" w:themeTint="F2"/>
          <w:sz w:val="26"/>
        </w:rPr>
        <w:t>.</w:t>
      </w:r>
    </w:p>
    <w:p w:rsidR="00BE63C0" w:rsidRPr="00931D3C" w:rsidRDefault="00210407" w:rsidP="002E104A">
      <w:pPr>
        <w:suppressAutoHyphens/>
        <w:spacing w:before="60"/>
        <w:ind w:firstLine="993"/>
        <w:rPr>
          <w:color w:val="0D0D0D" w:themeColor="text1" w:themeTint="F2"/>
          <w:sz w:val="26"/>
          <w:szCs w:val="26"/>
        </w:rPr>
      </w:pPr>
      <w:r>
        <w:rPr>
          <w:bCs/>
          <w:color w:val="0D0D0D" w:themeColor="text1" w:themeTint="F2"/>
          <w:sz w:val="26"/>
          <w:szCs w:val="26"/>
        </w:rPr>
        <w:t>4.1.9</w:t>
      </w:r>
      <w:r w:rsidR="00BE63C0" w:rsidRPr="00931D3C">
        <w:rPr>
          <w:bCs/>
          <w:color w:val="0D0D0D" w:themeColor="text1" w:themeTint="F2"/>
          <w:sz w:val="26"/>
          <w:szCs w:val="26"/>
        </w:rPr>
        <w:t>.</w:t>
      </w:r>
      <w:r w:rsidR="00BE63C0" w:rsidRPr="00931D3C">
        <w:rPr>
          <w:b/>
          <w:bCs/>
          <w:color w:val="0D0D0D" w:themeColor="text1" w:themeTint="F2"/>
          <w:sz w:val="26"/>
          <w:szCs w:val="26"/>
        </w:rPr>
        <w:t xml:space="preserve"> </w:t>
      </w:r>
      <w:r w:rsidR="00BE63C0" w:rsidRPr="00931D3C">
        <w:rPr>
          <w:color w:val="0D0D0D" w:themeColor="text1" w:themeTint="F2"/>
          <w:sz w:val="26"/>
          <w:szCs w:val="26"/>
        </w:rPr>
        <w:t xml:space="preserve">Выполнить </w:t>
      </w:r>
      <w:r w:rsidR="00BE63C0" w:rsidRPr="00931D3C">
        <w:rPr>
          <w:color w:val="0D0D0D" w:themeColor="text1" w:themeTint="F2"/>
          <w:sz w:val="26"/>
        </w:rPr>
        <w:t>в полном объёме</w:t>
      </w:r>
      <w:r w:rsidR="00BE63C0" w:rsidRPr="00931D3C">
        <w:rPr>
          <w:color w:val="0D0D0D" w:themeColor="text1" w:themeTint="F2"/>
          <w:sz w:val="26"/>
          <w:szCs w:val="26"/>
        </w:rPr>
        <w:t xml:space="preserve"> любые другие обязательства, предусмотренные в настоящем Договоре.</w:t>
      </w:r>
    </w:p>
    <w:p w:rsidR="00BE63C0" w:rsidRPr="00931D3C" w:rsidRDefault="00210407" w:rsidP="002E104A">
      <w:pPr>
        <w:suppressAutoHyphens/>
        <w:spacing w:before="60"/>
        <w:ind w:firstLine="993"/>
        <w:rPr>
          <w:color w:val="0D0D0D" w:themeColor="text1" w:themeTint="F2"/>
          <w:sz w:val="26"/>
          <w:szCs w:val="26"/>
        </w:rPr>
      </w:pPr>
      <w:r>
        <w:rPr>
          <w:color w:val="0D0D0D" w:themeColor="text1" w:themeTint="F2"/>
          <w:sz w:val="26"/>
          <w:szCs w:val="26"/>
        </w:rPr>
        <w:t>4.1.10</w:t>
      </w:r>
      <w:r w:rsidR="00BE63C0" w:rsidRPr="00931D3C">
        <w:rPr>
          <w:color w:val="0D0D0D" w:themeColor="text1" w:themeTint="F2"/>
          <w:sz w:val="26"/>
          <w:szCs w:val="26"/>
        </w:rPr>
        <w:t>. По письменному запросу Подрядчика выдать его сотрудникам доверенность для</w:t>
      </w:r>
      <w:r w:rsidR="00BE63C0" w:rsidRPr="00931D3C">
        <w:rPr>
          <w:color w:val="0D0D0D" w:themeColor="text1" w:themeTint="F2"/>
          <w:sz w:val="26"/>
        </w:rPr>
        <w:t xml:space="preserve"> оказания Услуг и</w:t>
      </w:r>
      <w:r w:rsidR="00BE63C0" w:rsidRPr="00931D3C">
        <w:rPr>
          <w:color w:val="0D0D0D" w:themeColor="text1" w:themeTint="F2"/>
          <w:sz w:val="26"/>
          <w:szCs w:val="26"/>
        </w:rPr>
        <w:t xml:space="preserve"> оформления всех необходимых согласований и получение всех разрешительных документов для выполнения Работ, согласно п. 1.3. Договора.</w:t>
      </w:r>
    </w:p>
    <w:p w:rsidR="00BE63C0" w:rsidRPr="00931D3C" w:rsidRDefault="00210407" w:rsidP="002E104A">
      <w:pPr>
        <w:suppressAutoHyphens/>
        <w:spacing w:before="60"/>
        <w:ind w:firstLine="993"/>
        <w:rPr>
          <w:color w:val="0D0D0D" w:themeColor="text1" w:themeTint="F2"/>
          <w:sz w:val="26"/>
          <w:szCs w:val="26"/>
        </w:rPr>
      </w:pPr>
      <w:r>
        <w:rPr>
          <w:color w:val="0D0D0D" w:themeColor="text1" w:themeTint="F2"/>
          <w:sz w:val="26"/>
          <w:szCs w:val="26"/>
        </w:rPr>
        <w:t>4.1.11</w:t>
      </w:r>
      <w:r w:rsidR="00BE63C0" w:rsidRPr="00931D3C">
        <w:rPr>
          <w:color w:val="0D0D0D" w:themeColor="text1" w:themeTint="F2"/>
          <w:sz w:val="26"/>
          <w:szCs w:val="26"/>
        </w:rPr>
        <w:t>. В срок не более 5 рабочих дней с момента согласования Подрядчиком Заказа предоставить ему форму отчёта, для её дальнейшего заполнения Подрядчиком в соответствии с условиями настоящего Договора. Форма отчёта предоставляется посредством электронной почты, согласно Раздела 13 настоящего Договора.</w:t>
      </w:r>
    </w:p>
    <w:p w:rsidR="00DB4FF2" w:rsidRPr="00931D3C" w:rsidRDefault="00210407" w:rsidP="002E104A">
      <w:pPr>
        <w:suppressAutoHyphens/>
        <w:spacing w:before="60"/>
        <w:ind w:firstLine="993"/>
        <w:rPr>
          <w:color w:val="0D0D0D" w:themeColor="text1" w:themeTint="F2"/>
          <w:sz w:val="26"/>
          <w:szCs w:val="26"/>
        </w:rPr>
      </w:pPr>
      <w:r>
        <w:rPr>
          <w:color w:val="0D0D0D" w:themeColor="text1" w:themeTint="F2"/>
          <w:sz w:val="26"/>
          <w:szCs w:val="26"/>
        </w:rPr>
        <w:t>4.1.12</w:t>
      </w:r>
      <w:r w:rsidR="00BE63C0" w:rsidRPr="00931D3C">
        <w:rPr>
          <w:color w:val="0D0D0D" w:themeColor="text1" w:themeTint="F2"/>
          <w:sz w:val="26"/>
          <w:szCs w:val="26"/>
        </w:rPr>
        <w:t>. Предо</w:t>
      </w:r>
      <w:r w:rsidR="00782BF1" w:rsidRPr="00931D3C">
        <w:rPr>
          <w:color w:val="0D0D0D" w:themeColor="text1" w:themeTint="F2"/>
          <w:sz w:val="26"/>
          <w:szCs w:val="26"/>
        </w:rPr>
        <w:t>ставить Подрядчику спис</w:t>
      </w:r>
      <w:r w:rsidR="00BE63C0" w:rsidRPr="00931D3C">
        <w:rPr>
          <w:color w:val="0D0D0D" w:themeColor="text1" w:themeTint="F2"/>
          <w:sz w:val="26"/>
          <w:szCs w:val="26"/>
        </w:rPr>
        <w:t>ок (матрицу) ответственных лиц (кураторов строительства), осуществляющих взаимодействие с работниками Подрядчика при строительстве объектов, выдаваемых в составе Заказов, в течение 10 (десяти) рабочих дней с момента подписания настоящего Договора.</w:t>
      </w:r>
    </w:p>
    <w:p w:rsidR="00DB4FF2" w:rsidRPr="00931D3C" w:rsidRDefault="00DB4FF2" w:rsidP="00DB4FF2">
      <w:pPr>
        <w:widowControl w:val="0"/>
        <w:suppressAutoHyphens/>
        <w:rPr>
          <w:color w:val="0D0D0D" w:themeColor="text1" w:themeTint="F2"/>
          <w:sz w:val="26"/>
        </w:rPr>
      </w:pPr>
    </w:p>
    <w:p w:rsidR="00DB4FF2" w:rsidRPr="00931D3C" w:rsidRDefault="00DB4FF2" w:rsidP="00DB4FF2">
      <w:pPr>
        <w:ind w:firstLine="567"/>
        <w:rPr>
          <w:color w:val="0D0D0D" w:themeColor="text1" w:themeTint="F2"/>
          <w:sz w:val="26"/>
          <w:szCs w:val="26"/>
        </w:rPr>
      </w:pPr>
      <w:r w:rsidRPr="00931D3C">
        <w:rPr>
          <w:b/>
          <w:bCs/>
          <w:color w:val="0D0D0D" w:themeColor="text1" w:themeTint="F2"/>
          <w:sz w:val="26"/>
          <w:szCs w:val="26"/>
        </w:rPr>
        <w:t>4.2. Обязательства Подрядчика</w:t>
      </w:r>
    </w:p>
    <w:p w:rsidR="00966D3E" w:rsidRPr="000D2A6C" w:rsidRDefault="00DB4FF2" w:rsidP="005E0F37">
      <w:pPr>
        <w:widowControl w:val="0"/>
        <w:suppressAutoHyphens/>
        <w:spacing w:before="60"/>
        <w:ind w:firstLine="993"/>
        <w:rPr>
          <w:strike/>
          <w:color w:val="0D0D0D" w:themeColor="text1" w:themeTint="F2"/>
          <w:sz w:val="26"/>
          <w:szCs w:val="26"/>
        </w:rPr>
      </w:pPr>
      <w:r w:rsidRPr="000D2A6C">
        <w:rPr>
          <w:bCs/>
          <w:color w:val="0D0D0D" w:themeColor="text1" w:themeTint="F2"/>
          <w:sz w:val="26"/>
          <w:szCs w:val="26"/>
        </w:rPr>
        <w:t>4.2.1.</w:t>
      </w:r>
      <w:r w:rsidRPr="000D2A6C">
        <w:rPr>
          <w:color w:val="0D0D0D" w:themeColor="text1" w:themeTint="F2"/>
          <w:sz w:val="26"/>
          <w:szCs w:val="26"/>
        </w:rPr>
        <w:t xml:space="preserve"> Если иное не согласовано с Заказчиком и не предусмотрено настоящим Договором осуществить строительство Объекта (Этапа строительства) лично. </w:t>
      </w:r>
    </w:p>
    <w:p w:rsidR="001E2291" w:rsidRPr="00931D3C" w:rsidRDefault="001E2291" w:rsidP="005E0F37">
      <w:pPr>
        <w:widowControl w:val="0"/>
        <w:suppressAutoHyphens/>
        <w:ind w:firstLine="993"/>
        <w:rPr>
          <w:color w:val="0D0D0D" w:themeColor="text1" w:themeTint="F2"/>
          <w:sz w:val="26"/>
          <w:szCs w:val="26"/>
        </w:rPr>
      </w:pPr>
      <w:r w:rsidRPr="00931D3C">
        <w:rPr>
          <w:color w:val="0D0D0D" w:themeColor="text1" w:themeTint="F2"/>
          <w:sz w:val="26"/>
          <w:szCs w:val="26"/>
        </w:rPr>
        <w:t>4.2.2 Произвести до начала СМР согласование применяемых материалов и оборудования с Заказчиком письменно- с указанием маркировки, номенклатурного обозначения, полного наименования и производителя.</w:t>
      </w:r>
    </w:p>
    <w:p w:rsidR="001E2291" w:rsidRPr="00931D3C" w:rsidRDefault="001E2291" w:rsidP="005E0F37">
      <w:pPr>
        <w:widowControl w:val="0"/>
        <w:suppressAutoHyphens/>
        <w:ind w:firstLine="993"/>
        <w:rPr>
          <w:color w:val="0D0D0D" w:themeColor="text1" w:themeTint="F2"/>
          <w:sz w:val="26"/>
          <w:szCs w:val="26"/>
        </w:rPr>
      </w:pPr>
      <w:r w:rsidRPr="00931D3C">
        <w:rPr>
          <w:color w:val="0D0D0D" w:themeColor="text1" w:themeTint="F2"/>
          <w:sz w:val="26"/>
          <w:szCs w:val="26"/>
        </w:rPr>
        <w:t>4.2.3. Обеспечить выполнение работ по настоящему Договору исключительно с использованием согласованных материалов и оборудования.</w:t>
      </w:r>
      <w:r w:rsidR="005E0F37" w:rsidRPr="00931D3C">
        <w:rPr>
          <w:color w:val="0D0D0D" w:themeColor="text1" w:themeTint="F2"/>
          <w:sz w:val="26"/>
          <w:szCs w:val="26"/>
        </w:rPr>
        <w:t xml:space="preserve"> </w:t>
      </w:r>
      <w:r w:rsidR="005D55EB" w:rsidRPr="00931D3C">
        <w:rPr>
          <w:color w:val="0D0D0D" w:themeColor="text1" w:themeTint="F2"/>
          <w:sz w:val="26"/>
          <w:szCs w:val="26"/>
        </w:rPr>
        <w:t>Не допускать использование разнородных</w:t>
      </w:r>
      <w:r w:rsidR="00A72DBB" w:rsidRPr="00931D3C">
        <w:rPr>
          <w:color w:val="0D0D0D" w:themeColor="text1" w:themeTint="F2"/>
          <w:sz w:val="26"/>
          <w:szCs w:val="26"/>
        </w:rPr>
        <w:t>/разносортных</w:t>
      </w:r>
      <w:r w:rsidR="005D55EB" w:rsidRPr="00931D3C">
        <w:rPr>
          <w:color w:val="0D0D0D" w:themeColor="text1" w:themeTint="F2"/>
          <w:sz w:val="26"/>
          <w:szCs w:val="26"/>
        </w:rPr>
        <w:t xml:space="preserve"> материалов при строительстве Объекта.</w:t>
      </w:r>
    </w:p>
    <w:p w:rsidR="00DB4FF2" w:rsidRPr="00931D3C" w:rsidRDefault="00DB4FF2" w:rsidP="005E0F37">
      <w:pPr>
        <w:pStyle w:val="25"/>
        <w:keepNext w:val="0"/>
        <w:widowControl w:val="0"/>
        <w:tabs>
          <w:tab w:val="left" w:pos="0"/>
        </w:tabs>
        <w:suppressAutoHyphens/>
        <w:spacing w:before="60"/>
        <w:ind w:firstLine="993"/>
        <w:rPr>
          <w:rFonts w:ascii="Times New Roman" w:hAnsi="Times New Roman"/>
          <w:b w:val="0"/>
          <w:i/>
          <w:color w:val="0D0D0D" w:themeColor="text1" w:themeTint="F2"/>
        </w:rPr>
      </w:pPr>
      <w:r w:rsidRPr="00931D3C">
        <w:rPr>
          <w:rFonts w:ascii="Times New Roman" w:hAnsi="Times New Roman"/>
          <w:b w:val="0"/>
          <w:color w:val="0D0D0D" w:themeColor="text1" w:themeTint="F2"/>
        </w:rPr>
        <w:t>4.2.</w:t>
      </w:r>
      <w:r w:rsidR="001E2291" w:rsidRPr="00931D3C">
        <w:rPr>
          <w:rFonts w:ascii="Times New Roman" w:hAnsi="Times New Roman"/>
          <w:b w:val="0"/>
          <w:color w:val="0D0D0D" w:themeColor="text1" w:themeTint="F2"/>
        </w:rPr>
        <w:t>4</w:t>
      </w:r>
      <w:r w:rsidRPr="00931D3C">
        <w:rPr>
          <w:rFonts w:ascii="Times New Roman" w:hAnsi="Times New Roman"/>
          <w:b w:val="0"/>
          <w:color w:val="0D0D0D" w:themeColor="text1" w:themeTint="F2"/>
        </w:rPr>
        <w:t>.</w:t>
      </w:r>
      <w:r w:rsidRPr="00931D3C">
        <w:rPr>
          <w:rFonts w:ascii="Times New Roman" w:hAnsi="Times New Roman"/>
          <w:b w:val="0"/>
          <w:bCs w:val="0"/>
          <w:color w:val="0D0D0D" w:themeColor="text1" w:themeTint="F2"/>
        </w:rPr>
        <w:t xml:space="preserve"> Обеспечить </w:t>
      </w:r>
      <w:r w:rsidRPr="00931D3C">
        <w:rPr>
          <w:rFonts w:ascii="Times New Roman" w:hAnsi="Times New Roman"/>
          <w:b w:val="0"/>
          <w:color w:val="0D0D0D" w:themeColor="text1" w:themeTint="F2"/>
        </w:rPr>
        <w:t>выполнение на Площадках необходимых мероприятий по технике безопасности и охране окружающей среды во время проведения Работ.</w:t>
      </w:r>
    </w:p>
    <w:p w:rsidR="00DB4FF2" w:rsidRPr="00931D3C" w:rsidRDefault="001E2291" w:rsidP="005E0F37">
      <w:pPr>
        <w:widowControl w:val="0"/>
        <w:suppressAutoHyphens/>
        <w:spacing w:before="60"/>
        <w:ind w:firstLine="993"/>
        <w:rPr>
          <w:color w:val="0D0D0D" w:themeColor="text1" w:themeTint="F2"/>
          <w:sz w:val="26"/>
          <w:szCs w:val="26"/>
        </w:rPr>
      </w:pPr>
      <w:r w:rsidRPr="00931D3C">
        <w:rPr>
          <w:bCs/>
          <w:color w:val="0D0D0D" w:themeColor="text1" w:themeTint="F2"/>
          <w:sz w:val="26"/>
          <w:szCs w:val="26"/>
        </w:rPr>
        <w:t>4.2.5</w:t>
      </w:r>
      <w:r w:rsidR="00DB4FF2" w:rsidRPr="00931D3C">
        <w:rPr>
          <w:bCs/>
          <w:color w:val="0D0D0D" w:themeColor="text1" w:themeTint="F2"/>
          <w:sz w:val="26"/>
          <w:szCs w:val="26"/>
        </w:rPr>
        <w:t>.</w:t>
      </w:r>
      <w:r w:rsidR="00DB4FF2" w:rsidRPr="00931D3C">
        <w:rPr>
          <w:color w:val="0D0D0D" w:themeColor="text1" w:themeTint="F2"/>
          <w:sz w:val="26"/>
          <w:szCs w:val="26"/>
          <w:lang w:val="en-US"/>
        </w:rPr>
        <w:t> </w:t>
      </w:r>
      <w:r w:rsidR="00DB4FF2" w:rsidRPr="00931D3C">
        <w:rPr>
          <w:color w:val="0D0D0D" w:themeColor="text1" w:themeTint="F2"/>
          <w:sz w:val="26"/>
          <w:szCs w:val="26"/>
        </w:rPr>
        <w:t>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DB4FF2" w:rsidRPr="00931D3C" w:rsidRDefault="001E2291" w:rsidP="005E0F37">
      <w:pPr>
        <w:widowControl w:val="0"/>
        <w:suppressAutoHyphens/>
        <w:spacing w:before="60"/>
        <w:ind w:firstLine="993"/>
        <w:rPr>
          <w:color w:val="0D0D0D" w:themeColor="text1" w:themeTint="F2"/>
          <w:sz w:val="26"/>
          <w:szCs w:val="26"/>
        </w:rPr>
      </w:pPr>
      <w:r w:rsidRPr="00931D3C">
        <w:rPr>
          <w:bCs/>
          <w:color w:val="0D0D0D" w:themeColor="text1" w:themeTint="F2"/>
          <w:sz w:val="26"/>
          <w:szCs w:val="26"/>
        </w:rPr>
        <w:t>4.2.6</w:t>
      </w:r>
      <w:r w:rsidR="00DB4FF2" w:rsidRPr="00931D3C">
        <w:rPr>
          <w:bCs/>
          <w:color w:val="0D0D0D" w:themeColor="text1" w:themeTint="F2"/>
          <w:sz w:val="26"/>
          <w:szCs w:val="26"/>
        </w:rPr>
        <w:t>.</w:t>
      </w:r>
      <w:r w:rsidR="00DB4FF2" w:rsidRPr="00931D3C">
        <w:rPr>
          <w:color w:val="0D0D0D" w:themeColor="text1" w:themeTint="F2"/>
          <w:sz w:val="26"/>
          <w:szCs w:val="26"/>
        </w:rPr>
        <w:t xml:space="preserve"> Обеспечить сроки</w:t>
      </w:r>
      <w:r w:rsidRPr="00931D3C">
        <w:rPr>
          <w:color w:val="0D0D0D" w:themeColor="text1" w:themeTint="F2"/>
          <w:sz w:val="26"/>
          <w:szCs w:val="26"/>
        </w:rPr>
        <w:t xml:space="preserve"> выполнения обязательств по настоящему Договору,</w:t>
      </w:r>
      <w:r w:rsidR="00DB4FF2" w:rsidRPr="00931D3C">
        <w:rPr>
          <w:color w:val="0D0D0D" w:themeColor="text1" w:themeTint="F2"/>
          <w:sz w:val="26"/>
          <w:szCs w:val="26"/>
        </w:rPr>
        <w:t xml:space="preserve"> сдачи Объекта (Этапа строительства), в соответствии с Графиком выполнения </w:t>
      </w:r>
      <w:r w:rsidR="00DB4FF2" w:rsidRPr="00931D3C">
        <w:rPr>
          <w:color w:val="0D0D0D" w:themeColor="text1" w:themeTint="F2"/>
          <w:sz w:val="26"/>
          <w:szCs w:val="26"/>
        </w:rPr>
        <w:lastRenderedPageBreak/>
        <w:t xml:space="preserve">обязательств по Заказу (Приложение №1 к Заказу Приложения №2 к Договору). </w:t>
      </w:r>
    </w:p>
    <w:p w:rsidR="001E2291" w:rsidRPr="00931D3C" w:rsidRDefault="001E2291" w:rsidP="005E0F37">
      <w:pPr>
        <w:widowControl w:val="0"/>
        <w:suppressAutoHyphens/>
        <w:spacing w:before="60"/>
        <w:ind w:firstLine="993"/>
        <w:rPr>
          <w:i/>
          <w:iCs/>
          <w:color w:val="0D0D0D" w:themeColor="text1" w:themeTint="F2"/>
          <w:sz w:val="26"/>
          <w:szCs w:val="26"/>
        </w:rPr>
      </w:pPr>
      <w:r w:rsidRPr="00931D3C">
        <w:rPr>
          <w:iCs/>
          <w:color w:val="0D0D0D" w:themeColor="text1" w:themeTint="F2"/>
          <w:sz w:val="26"/>
          <w:szCs w:val="26"/>
        </w:rPr>
        <w:t>4.2.7. Обеспечить выполнение работ на всех адресах, установленных в Заказах, на территории всей Площадки строительства.</w:t>
      </w:r>
    </w:p>
    <w:p w:rsidR="00DB4FF2" w:rsidRPr="00931D3C" w:rsidRDefault="001E2291" w:rsidP="005E0F37">
      <w:pPr>
        <w:widowControl w:val="0"/>
        <w:suppressAutoHyphens/>
        <w:spacing w:before="60"/>
        <w:ind w:firstLine="993"/>
        <w:rPr>
          <w:color w:val="0D0D0D" w:themeColor="text1" w:themeTint="F2"/>
          <w:sz w:val="26"/>
          <w:szCs w:val="26"/>
        </w:rPr>
      </w:pPr>
      <w:r w:rsidRPr="00931D3C">
        <w:rPr>
          <w:bCs/>
          <w:color w:val="0D0D0D" w:themeColor="text1" w:themeTint="F2"/>
          <w:sz w:val="26"/>
          <w:szCs w:val="26"/>
        </w:rPr>
        <w:t>4.2.8</w:t>
      </w:r>
      <w:r w:rsidR="00DB4FF2" w:rsidRPr="00931D3C">
        <w:rPr>
          <w:bCs/>
          <w:color w:val="0D0D0D" w:themeColor="text1" w:themeTint="F2"/>
          <w:sz w:val="26"/>
          <w:szCs w:val="26"/>
        </w:rPr>
        <w:t>.</w:t>
      </w:r>
      <w:r w:rsidR="00DB4FF2" w:rsidRPr="00931D3C">
        <w:rPr>
          <w:color w:val="0D0D0D" w:themeColor="text1" w:themeTint="F2"/>
          <w:sz w:val="26"/>
          <w:szCs w:val="26"/>
        </w:rPr>
        <w:t xml:space="preserve"> Гарантировать качество выполняемых Работ, Материалов, Вспомогательного оборудования </w:t>
      </w:r>
      <w:r w:rsidR="00DB4FF2" w:rsidRPr="00931D3C">
        <w:rPr>
          <w:color w:val="0D0D0D" w:themeColor="text1" w:themeTint="F2"/>
          <w:sz w:val="26"/>
        </w:rPr>
        <w:t>и оказанных Услуг</w:t>
      </w:r>
      <w:r w:rsidR="00DB4FF2" w:rsidRPr="00931D3C">
        <w:rPr>
          <w:color w:val="0D0D0D" w:themeColor="text1" w:themeTint="F2"/>
          <w:sz w:val="26"/>
          <w:szCs w:val="26"/>
        </w:rPr>
        <w:t xml:space="preserve"> в соответствии с Проектной документацией, нормами действующего законодательства РФ и РБ, и иных Нормативно-правовых актов.</w:t>
      </w:r>
    </w:p>
    <w:p w:rsidR="00BE63C0" w:rsidRPr="00931D3C" w:rsidRDefault="00BE63C0" w:rsidP="005E0F37">
      <w:pPr>
        <w:widowControl w:val="0"/>
        <w:suppressAutoHyphens/>
        <w:spacing w:before="60"/>
        <w:ind w:firstLine="993"/>
        <w:rPr>
          <w:color w:val="0D0D0D" w:themeColor="text1" w:themeTint="F2"/>
          <w:sz w:val="26"/>
          <w:szCs w:val="26"/>
        </w:rPr>
      </w:pPr>
      <w:r w:rsidRPr="00931D3C">
        <w:rPr>
          <w:color w:val="0D0D0D" w:themeColor="text1" w:themeTint="F2"/>
          <w:sz w:val="26"/>
        </w:rPr>
        <w:t xml:space="preserve">4.2.9. </w:t>
      </w:r>
      <w:r w:rsidRPr="00931D3C">
        <w:rPr>
          <w:color w:val="0D0D0D" w:themeColor="text1" w:themeTint="F2"/>
          <w:sz w:val="26"/>
          <w:szCs w:val="26"/>
        </w:rPr>
        <w:t>Подрядчик оформляет соответствующие приложения к формам КС-2 с ведомостью (перечнем) замонтированного Оборудования, установленного на Площадке, который должен быть завизирован материально - ответственным лицом, отвечающим за данную Площадку. Форма ведомости замонтированного Оборудования определяется Заказчиком</w:t>
      </w:r>
      <w:r w:rsidRPr="00931D3C">
        <w:rPr>
          <w:color w:val="0D0D0D" w:themeColor="text1" w:themeTint="F2"/>
          <w:sz w:val="26"/>
        </w:rPr>
        <w:t>.</w:t>
      </w:r>
      <w:r w:rsidRPr="00931D3C">
        <w:rPr>
          <w:color w:val="0D0D0D" w:themeColor="text1" w:themeTint="F2"/>
          <w:sz w:val="26"/>
          <w:szCs w:val="26"/>
        </w:rPr>
        <w:t xml:space="preserve"> </w:t>
      </w:r>
    </w:p>
    <w:p w:rsidR="00BE63C0" w:rsidRPr="00931D3C" w:rsidRDefault="00BE63C0" w:rsidP="005E0F37">
      <w:pPr>
        <w:widowControl w:val="0"/>
        <w:suppressAutoHyphens/>
        <w:spacing w:before="60"/>
        <w:ind w:firstLine="993"/>
        <w:rPr>
          <w:color w:val="0D0D0D" w:themeColor="text1" w:themeTint="F2"/>
          <w:sz w:val="26"/>
          <w:szCs w:val="26"/>
        </w:rPr>
      </w:pPr>
      <w:r w:rsidRPr="00931D3C">
        <w:rPr>
          <w:color w:val="0D0D0D" w:themeColor="text1" w:themeTint="F2"/>
          <w:sz w:val="26"/>
        </w:rPr>
        <w:t>4.2.10. Выполнять оформление охранных зон линий связи, постановку на кадастровый учёт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 соответствующих охранных зон линий связи.</w:t>
      </w:r>
    </w:p>
    <w:p w:rsidR="00BE63C0" w:rsidRPr="00931D3C" w:rsidRDefault="00BE63C0" w:rsidP="005E0F37">
      <w:pPr>
        <w:widowControl w:val="0"/>
        <w:suppressAutoHyphens/>
        <w:ind w:firstLine="993"/>
        <w:rPr>
          <w:color w:val="0D0D0D" w:themeColor="text1" w:themeTint="F2"/>
          <w:sz w:val="26"/>
          <w:szCs w:val="26"/>
        </w:rPr>
      </w:pPr>
      <w:r w:rsidRPr="00931D3C">
        <w:rPr>
          <w:color w:val="0D0D0D" w:themeColor="text1" w:themeTint="F2"/>
          <w:sz w:val="26"/>
        </w:rPr>
        <w:t>4.2.11.</w:t>
      </w:r>
      <w:r w:rsidRPr="00931D3C">
        <w:rPr>
          <w:b/>
          <w:color w:val="0D0D0D" w:themeColor="text1" w:themeTint="F2"/>
          <w:sz w:val="26"/>
        </w:rPr>
        <w:t xml:space="preserve"> </w:t>
      </w:r>
      <w:r w:rsidRPr="00931D3C">
        <w:rPr>
          <w:color w:val="0D0D0D" w:themeColor="text1" w:themeTint="F2"/>
          <w:sz w:val="26"/>
          <w:szCs w:val="26"/>
        </w:rPr>
        <w:t xml:space="preserve">Выполнить </w:t>
      </w:r>
      <w:r w:rsidRPr="00931D3C">
        <w:rPr>
          <w:color w:val="0D0D0D" w:themeColor="text1" w:themeTint="F2"/>
          <w:sz w:val="26"/>
        </w:rPr>
        <w:t>в полном объёме</w:t>
      </w:r>
      <w:r w:rsidRPr="00931D3C">
        <w:rPr>
          <w:color w:val="0D0D0D" w:themeColor="text1" w:themeTint="F2"/>
          <w:sz w:val="26"/>
          <w:szCs w:val="26"/>
        </w:rPr>
        <w:t xml:space="preserve"> любые другие обязательства, предусмотренные в настоящем Договоре.</w:t>
      </w:r>
    </w:p>
    <w:p w:rsidR="00BE63C0" w:rsidRPr="00931D3C" w:rsidRDefault="00BE63C0" w:rsidP="005E0F37">
      <w:pPr>
        <w:pStyle w:val="aa"/>
        <w:ind w:left="0" w:firstLine="993"/>
        <w:rPr>
          <w:color w:val="0D0D0D" w:themeColor="text1" w:themeTint="F2"/>
          <w:sz w:val="26"/>
          <w:szCs w:val="26"/>
        </w:rPr>
      </w:pPr>
      <w:r w:rsidRPr="00931D3C">
        <w:rPr>
          <w:color w:val="0D0D0D" w:themeColor="text1" w:themeTint="F2"/>
          <w:sz w:val="26"/>
          <w:szCs w:val="26"/>
        </w:rPr>
        <w:t>4.2.12.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приведённой в Приложении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№5 к Договору, предварительно уведомив об этом Подрядчика.</w:t>
      </w:r>
    </w:p>
    <w:p w:rsidR="00BE63C0" w:rsidRPr="00A72DBB" w:rsidRDefault="00BE63C0" w:rsidP="005E0F37">
      <w:pPr>
        <w:pStyle w:val="aa"/>
        <w:ind w:left="0" w:firstLine="993"/>
        <w:rPr>
          <w:color w:val="0070C0"/>
          <w:sz w:val="26"/>
          <w:szCs w:val="26"/>
        </w:rPr>
      </w:pPr>
      <w:r w:rsidRPr="00931D3C">
        <w:rPr>
          <w:color w:val="0D0D0D" w:themeColor="text1" w:themeTint="F2"/>
          <w:sz w:val="26"/>
          <w:szCs w:val="26"/>
        </w:rPr>
        <w:t>4.2.13. Подрядчику известно о том, что Заказчик ведёт антикоррупционную политику и развивает не допускающую коррупционных проявлений культуру и Подрядчик обязуется исполнять положения Приложения №4 к настоящему Договору</w:t>
      </w:r>
      <w:r w:rsidRPr="00A72DBB">
        <w:rPr>
          <w:color w:val="0070C0"/>
          <w:sz w:val="26"/>
          <w:szCs w:val="26"/>
        </w:rPr>
        <w:t>.</w:t>
      </w:r>
    </w:p>
    <w:p w:rsidR="00BE63C0" w:rsidRPr="00931D3C" w:rsidRDefault="00BE63C0" w:rsidP="005E0F37">
      <w:pPr>
        <w:suppressAutoHyphens/>
        <w:spacing w:before="60"/>
        <w:ind w:firstLine="993"/>
        <w:rPr>
          <w:color w:val="0D0D0D" w:themeColor="text1" w:themeTint="F2"/>
          <w:sz w:val="26"/>
          <w:szCs w:val="26"/>
        </w:rPr>
      </w:pPr>
      <w:r w:rsidRPr="00C14CB8">
        <w:rPr>
          <w:color w:val="0D0D0D" w:themeColor="text1" w:themeTint="F2"/>
          <w:sz w:val="26"/>
          <w:szCs w:val="26"/>
        </w:rPr>
        <w:t xml:space="preserve">4.2.14. </w:t>
      </w:r>
      <w:r w:rsidRPr="00931D3C">
        <w:rPr>
          <w:color w:val="0D0D0D" w:themeColor="text1" w:themeTint="F2"/>
          <w:sz w:val="26"/>
          <w:szCs w:val="26"/>
        </w:rPr>
        <w:t>Обеспечить участие уполномоченных представителей в технических, оперативных и рабочих совещаниях, инициированных Заказчиком по вопросам выполнения работ в рамках текущего Договора.</w:t>
      </w:r>
    </w:p>
    <w:p w:rsidR="00BE63C0" w:rsidRPr="00931D3C" w:rsidRDefault="00BE63C0" w:rsidP="005E0F37">
      <w:pPr>
        <w:suppressAutoHyphens/>
        <w:spacing w:before="60"/>
        <w:ind w:firstLine="993"/>
        <w:rPr>
          <w:color w:val="0D0D0D" w:themeColor="text1" w:themeTint="F2"/>
          <w:sz w:val="26"/>
          <w:szCs w:val="26"/>
        </w:rPr>
      </w:pPr>
      <w:r w:rsidRPr="00931D3C">
        <w:rPr>
          <w:color w:val="0D0D0D" w:themeColor="text1" w:themeTint="F2"/>
          <w:sz w:val="26"/>
          <w:szCs w:val="26"/>
        </w:rPr>
        <w:t xml:space="preserve">4.2.15. Обеспечить предоставление Отчётов по запросу Заказчика в указанные сроки, в соответствии с п. 4.1.12 Договора, на предоставленной форме, посредством электронной почты, согласно Раздела 13 настоящего Договора. </w:t>
      </w:r>
    </w:p>
    <w:p w:rsidR="00DB4FF2" w:rsidRPr="00931D3C" w:rsidRDefault="00BE63C0" w:rsidP="005E0F37">
      <w:pPr>
        <w:suppressAutoHyphens/>
        <w:spacing w:before="60"/>
        <w:ind w:firstLine="993"/>
        <w:rPr>
          <w:color w:val="0D0D0D" w:themeColor="text1" w:themeTint="F2"/>
          <w:sz w:val="26"/>
          <w:szCs w:val="26"/>
        </w:rPr>
      </w:pPr>
      <w:r w:rsidRPr="00931D3C">
        <w:rPr>
          <w:color w:val="0D0D0D" w:themeColor="text1" w:themeTint="F2"/>
          <w:sz w:val="26"/>
          <w:szCs w:val="26"/>
        </w:rPr>
        <w:t>4.2.16. В течение 10 (десяти) рабочих дней, с момента подписания Договора предоставить Заказчику список (матрицу) ответственных лиц по исполнению работ по настоящему Договору.</w:t>
      </w:r>
    </w:p>
    <w:p w:rsidR="00DB4FF2" w:rsidRPr="00931D3C" w:rsidRDefault="00DB4FF2" w:rsidP="00DB4FF2">
      <w:pPr>
        <w:pStyle w:val="aa"/>
        <w:ind w:left="0" w:firstLine="567"/>
        <w:rPr>
          <w:color w:val="0D0D0D" w:themeColor="text1" w:themeTint="F2"/>
          <w:sz w:val="26"/>
          <w:szCs w:val="26"/>
        </w:rPr>
      </w:pPr>
    </w:p>
    <w:p w:rsidR="00DB4FF2" w:rsidRPr="00931D3C" w:rsidRDefault="00DB4FF2" w:rsidP="00DB4FF2">
      <w:pPr>
        <w:ind w:left="644"/>
        <w:jc w:val="center"/>
        <w:rPr>
          <w:b/>
          <w:bCs/>
          <w:color w:val="0D0D0D" w:themeColor="text1" w:themeTint="F2"/>
          <w:sz w:val="26"/>
          <w:szCs w:val="26"/>
        </w:rPr>
      </w:pPr>
      <w:r w:rsidRPr="00931D3C">
        <w:rPr>
          <w:b/>
          <w:bCs/>
          <w:color w:val="0D0D0D" w:themeColor="text1" w:themeTint="F2"/>
          <w:sz w:val="26"/>
          <w:szCs w:val="26"/>
        </w:rPr>
        <w:t>5. Порядок согласования Заказа.</w:t>
      </w:r>
    </w:p>
    <w:p w:rsidR="00DB4FF2" w:rsidRPr="00931D3C" w:rsidRDefault="00DB4FF2" w:rsidP="00DB4FF2">
      <w:pPr>
        <w:suppressAutoHyphens/>
        <w:spacing w:before="60"/>
        <w:ind w:firstLine="567"/>
        <w:rPr>
          <w:color w:val="0D0D0D" w:themeColor="text1" w:themeTint="F2"/>
          <w:sz w:val="26"/>
          <w:szCs w:val="26"/>
        </w:rPr>
      </w:pPr>
      <w:r w:rsidRPr="00931D3C">
        <w:rPr>
          <w:color w:val="0D0D0D" w:themeColor="text1" w:themeTint="F2"/>
          <w:sz w:val="26"/>
          <w:szCs w:val="26"/>
        </w:rPr>
        <w:t>5.1. Заказчик направляет Подрядчику проект Заказа, составленный по форме Приложения №2 к настоящему Договору, по факсу или электронной почте, согласно условиям раздела 1</w:t>
      </w:r>
      <w:r w:rsidR="00BC2CEF" w:rsidRPr="00931D3C">
        <w:rPr>
          <w:color w:val="0D0D0D" w:themeColor="text1" w:themeTint="F2"/>
          <w:sz w:val="26"/>
          <w:szCs w:val="26"/>
        </w:rPr>
        <w:t>3</w:t>
      </w:r>
      <w:r w:rsidRPr="00931D3C">
        <w:rPr>
          <w:color w:val="0D0D0D" w:themeColor="text1" w:themeTint="F2"/>
          <w:sz w:val="26"/>
          <w:szCs w:val="26"/>
        </w:rPr>
        <w:t xml:space="preserve"> настоящего Договора.</w:t>
      </w:r>
    </w:p>
    <w:p w:rsidR="00DB4FF2" w:rsidRPr="00931D3C" w:rsidRDefault="00DB4FF2" w:rsidP="00DB4FF2">
      <w:pPr>
        <w:suppressAutoHyphens/>
        <w:spacing w:before="60"/>
        <w:ind w:firstLine="567"/>
        <w:rPr>
          <w:color w:val="0D0D0D" w:themeColor="text1" w:themeTint="F2"/>
          <w:sz w:val="26"/>
          <w:szCs w:val="26"/>
        </w:rPr>
      </w:pPr>
      <w:r w:rsidRPr="00931D3C">
        <w:rPr>
          <w:color w:val="0D0D0D" w:themeColor="text1" w:themeTint="F2"/>
          <w:sz w:val="26"/>
          <w:szCs w:val="26"/>
        </w:rPr>
        <w:lastRenderedPageBreak/>
        <w:t xml:space="preserve">5.2. В проекте Заказа Заказчик указывает сведения, </w:t>
      </w:r>
      <w:r w:rsidR="00782BF1" w:rsidRPr="00931D3C">
        <w:rPr>
          <w:color w:val="0D0D0D" w:themeColor="text1" w:themeTint="F2"/>
          <w:sz w:val="26"/>
          <w:szCs w:val="26"/>
        </w:rPr>
        <w:t>определённые</w:t>
      </w:r>
      <w:r w:rsidRPr="00931D3C">
        <w:rPr>
          <w:color w:val="0D0D0D" w:themeColor="text1" w:themeTint="F2"/>
          <w:sz w:val="26"/>
          <w:szCs w:val="26"/>
        </w:rPr>
        <w:t xml:space="preserve"> в соответствии с настоящим Договором, а также иные данные по усмотрению Заказчика.</w:t>
      </w:r>
    </w:p>
    <w:p w:rsidR="00BC2CEF" w:rsidRPr="00931D3C" w:rsidRDefault="00BC2CEF" w:rsidP="00BC2CEF">
      <w:pPr>
        <w:suppressAutoHyphens/>
        <w:ind w:firstLine="567"/>
        <w:rPr>
          <w:color w:val="0D0D0D" w:themeColor="text1" w:themeTint="F2"/>
          <w:sz w:val="26"/>
          <w:szCs w:val="26"/>
        </w:rPr>
      </w:pPr>
      <w:r w:rsidRPr="00931D3C">
        <w:rPr>
          <w:color w:val="0D0D0D" w:themeColor="text1" w:themeTint="F2"/>
          <w:sz w:val="26"/>
          <w:szCs w:val="26"/>
        </w:rPr>
        <w:t xml:space="preserve">5.3. Стоимость и </w:t>
      </w:r>
      <w:r w:rsidR="00782BF1" w:rsidRPr="00931D3C">
        <w:rPr>
          <w:color w:val="0D0D0D" w:themeColor="text1" w:themeTint="F2"/>
          <w:sz w:val="26"/>
          <w:szCs w:val="26"/>
        </w:rPr>
        <w:t>объёмы</w:t>
      </w:r>
      <w:r w:rsidRPr="00931D3C">
        <w:rPr>
          <w:color w:val="0D0D0D" w:themeColor="text1" w:themeTint="F2"/>
          <w:sz w:val="26"/>
          <w:szCs w:val="26"/>
        </w:rPr>
        <w:t xml:space="preserve"> работ в Заказе являются предварительными и могут быть уточнены в соответствии с фактическими условиями производства работ (с </w:t>
      </w:r>
      <w:r w:rsidR="00782BF1" w:rsidRPr="00931D3C">
        <w:rPr>
          <w:color w:val="0D0D0D" w:themeColor="text1" w:themeTint="F2"/>
          <w:sz w:val="26"/>
          <w:szCs w:val="26"/>
        </w:rPr>
        <w:t>учётом</w:t>
      </w:r>
      <w:r w:rsidRPr="00931D3C">
        <w:rPr>
          <w:color w:val="0D0D0D" w:themeColor="text1" w:themeTint="F2"/>
          <w:sz w:val="26"/>
          <w:szCs w:val="26"/>
        </w:rPr>
        <w:t xml:space="preserve"> выявления скрытых работ и т.п.).</w:t>
      </w:r>
    </w:p>
    <w:p w:rsidR="00BE63C0" w:rsidRPr="00931D3C" w:rsidRDefault="00BE63C0" w:rsidP="005E4A97">
      <w:pPr>
        <w:suppressAutoHyphens/>
        <w:ind w:firstLine="993"/>
        <w:rPr>
          <w:color w:val="0D0D0D" w:themeColor="text1" w:themeTint="F2"/>
          <w:sz w:val="26"/>
          <w:szCs w:val="26"/>
        </w:rPr>
      </w:pPr>
      <w:r w:rsidRPr="00931D3C">
        <w:rPr>
          <w:color w:val="0D0D0D" w:themeColor="text1" w:themeTint="F2"/>
          <w:sz w:val="26"/>
          <w:szCs w:val="26"/>
        </w:rPr>
        <w:t>5.3.1. При необходимости выдачи в дальнейшем дополнительного Заказа по факту уточнения условий производства работ, результатов проектно-изыскательских работ и т.д. Подрядчик должен сделать письменный запрос Заказчику: письмо, с приложением согласованных рабочих схем и локально-сметных расчётов по данному тех. решению.</w:t>
      </w:r>
    </w:p>
    <w:p w:rsidR="00DB4FF2" w:rsidRPr="00931D3C" w:rsidRDefault="00DB4FF2" w:rsidP="00DB4FF2">
      <w:pPr>
        <w:suppressAutoHyphens/>
        <w:spacing w:before="60"/>
        <w:ind w:firstLine="567"/>
        <w:rPr>
          <w:color w:val="0D0D0D" w:themeColor="text1" w:themeTint="F2"/>
          <w:sz w:val="26"/>
          <w:szCs w:val="26"/>
        </w:rPr>
      </w:pPr>
      <w:r w:rsidRPr="00931D3C">
        <w:rPr>
          <w:color w:val="0D0D0D" w:themeColor="text1" w:themeTint="F2"/>
          <w:sz w:val="26"/>
          <w:szCs w:val="26"/>
        </w:rPr>
        <w:t>5.</w:t>
      </w:r>
      <w:r w:rsidR="00BC2CEF" w:rsidRPr="00931D3C">
        <w:rPr>
          <w:color w:val="0D0D0D" w:themeColor="text1" w:themeTint="F2"/>
          <w:sz w:val="26"/>
          <w:szCs w:val="26"/>
        </w:rPr>
        <w:t>4</w:t>
      </w:r>
      <w:r w:rsidRPr="00931D3C">
        <w:rPr>
          <w:color w:val="0D0D0D" w:themeColor="text1" w:themeTint="F2"/>
          <w:sz w:val="26"/>
          <w:szCs w:val="26"/>
        </w:rPr>
        <w:t>. Подрядчик согласовывает условия проекта Заказа в течение 5 (пяти)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p>
    <w:p w:rsidR="00BE63C0" w:rsidRPr="00931D3C" w:rsidRDefault="00BE63C0" w:rsidP="00F07A89">
      <w:pPr>
        <w:suppressAutoHyphens/>
        <w:spacing w:before="60"/>
        <w:ind w:firstLine="993"/>
        <w:rPr>
          <w:color w:val="0D0D0D" w:themeColor="text1" w:themeTint="F2"/>
          <w:sz w:val="26"/>
          <w:szCs w:val="26"/>
        </w:rPr>
      </w:pPr>
      <w:r w:rsidRPr="00931D3C">
        <w:rPr>
          <w:color w:val="0D0D0D" w:themeColor="text1" w:themeTint="F2"/>
          <w:sz w:val="26"/>
          <w:szCs w:val="26"/>
        </w:rPr>
        <w:t>5.4.1. На этапе согласования Заказа коррекция его параметров (стоимость, сроки и пр.) Подрядчиком, без согласования с Заказчиком, не допускается.</w:t>
      </w:r>
    </w:p>
    <w:p w:rsidR="00BE63C0" w:rsidRPr="00931D3C" w:rsidRDefault="00BC2CEF" w:rsidP="00BE63C0">
      <w:pPr>
        <w:ind w:firstLine="540"/>
        <w:rPr>
          <w:color w:val="0D0D0D" w:themeColor="text1" w:themeTint="F2"/>
          <w:sz w:val="26"/>
          <w:szCs w:val="26"/>
        </w:rPr>
      </w:pPr>
      <w:r w:rsidRPr="00931D3C">
        <w:rPr>
          <w:color w:val="0D0D0D" w:themeColor="text1" w:themeTint="F2"/>
          <w:sz w:val="26"/>
          <w:szCs w:val="26"/>
        </w:rPr>
        <w:t>5.5</w:t>
      </w:r>
      <w:r w:rsidR="00DB4FF2" w:rsidRPr="00931D3C">
        <w:rPr>
          <w:color w:val="0D0D0D" w:themeColor="text1" w:themeTint="F2"/>
          <w:sz w:val="26"/>
          <w:szCs w:val="26"/>
        </w:rPr>
        <w:t>.</w:t>
      </w:r>
      <w:r w:rsidR="00DB4FF2" w:rsidRPr="00931D3C">
        <w:rPr>
          <w:color w:val="0D0D0D" w:themeColor="text1" w:themeTint="F2"/>
          <w:sz w:val="26"/>
          <w:szCs w:val="26"/>
        </w:rPr>
        <w:tab/>
      </w:r>
      <w:r w:rsidR="00BE63C0" w:rsidRPr="00931D3C">
        <w:rPr>
          <w:color w:val="0D0D0D" w:themeColor="text1" w:themeTint="F2"/>
          <w:sz w:val="26"/>
          <w:szCs w:val="26"/>
        </w:rPr>
        <w:t xml:space="preserve">По завершении </w:t>
      </w:r>
      <w:r w:rsidR="00D00D1D" w:rsidRPr="00931D3C">
        <w:rPr>
          <w:color w:val="0D0D0D" w:themeColor="text1" w:themeTint="F2"/>
          <w:sz w:val="26"/>
          <w:szCs w:val="26"/>
        </w:rPr>
        <w:t xml:space="preserve">срока </w:t>
      </w:r>
      <w:r w:rsidR="00BE63C0" w:rsidRPr="00931D3C">
        <w:rPr>
          <w:color w:val="0D0D0D" w:themeColor="text1" w:themeTint="F2"/>
          <w:sz w:val="26"/>
          <w:szCs w:val="26"/>
        </w:rPr>
        <w:t>согласования проекта Заказа, Подрядчик подписывает и скрепляет печатью 2 (два) экземпляра соответствующего Заказа и предоставляет оригиналы Заказчику в течение 5 (пяти) рабочих дней</w:t>
      </w:r>
      <w:r w:rsidR="00D00D1D" w:rsidRPr="00931D3C">
        <w:rPr>
          <w:color w:val="0D0D0D" w:themeColor="text1" w:themeTint="F2"/>
          <w:sz w:val="26"/>
          <w:szCs w:val="26"/>
        </w:rPr>
        <w:t xml:space="preserve"> с конечной даты согласования Заказа</w:t>
      </w:r>
      <w:r w:rsidR="00BE63C0" w:rsidRPr="00931D3C">
        <w:rPr>
          <w:color w:val="0D0D0D" w:themeColor="text1" w:themeTint="F2"/>
          <w:sz w:val="26"/>
          <w:szCs w:val="26"/>
        </w:rPr>
        <w:t>. В течение 15 (пятнадцати) календарных дней с даты получения соответствующего Заказа от Подрядчика Заказчик обязуется:</w:t>
      </w:r>
    </w:p>
    <w:p w:rsidR="00BE63C0" w:rsidRPr="00931D3C" w:rsidRDefault="00BE63C0" w:rsidP="00D00D1D">
      <w:pPr>
        <w:numPr>
          <w:ilvl w:val="0"/>
          <w:numId w:val="33"/>
        </w:numPr>
        <w:ind w:hanging="267"/>
        <w:rPr>
          <w:color w:val="0D0D0D" w:themeColor="text1" w:themeTint="F2"/>
          <w:sz w:val="26"/>
          <w:szCs w:val="26"/>
        </w:rPr>
      </w:pPr>
      <w:r w:rsidRPr="00931D3C">
        <w:rPr>
          <w:color w:val="0D0D0D" w:themeColor="text1" w:themeTint="F2"/>
          <w:sz w:val="26"/>
          <w:szCs w:val="26"/>
        </w:rPr>
        <w:t>подписать и скрепить</w:t>
      </w:r>
      <w:r w:rsidR="00D00D1D" w:rsidRPr="00931D3C">
        <w:rPr>
          <w:color w:val="0D0D0D" w:themeColor="text1" w:themeTint="F2"/>
          <w:sz w:val="26"/>
          <w:szCs w:val="26"/>
        </w:rPr>
        <w:t xml:space="preserve"> печатью Заказ со своей Стороны;</w:t>
      </w:r>
    </w:p>
    <w:p w:rsidR="00DB4FF2" w:rsidRPr="00931D3C" w:rsidRDefault="00BE63C0" w:rsidP="00D00D1D">
      <w:pPr>
        <w:pStyle w:val="aa"/>
        <w:numPr>
          <w:ilvl w:val="0"/>
          <w:numId w:val="33"/>
        </w:numPr>
        <w:ind w:hanging="267"/>
        <w:rPr>
          <w:color w:val="0D0D0D" w:themeColor="text1" w:themeTint="F2"/>
          <w:sz w:val="26"/>
          <w:szCs w:val="26"/>
        </w:rPr>
      </w:pPr>
      <w:r w:rsidRPr="00931D3C">
        <w:rPr>
          <w:color w:val="0D0D0D" w:themeColor="text1" w:themeTint="F2"/>
          <w:sz w:val="26"/>
          <w:szCs w:val="26"/>
        </w:rPr>
        <w:t>направить Подрядчику отсканированную копию подписанного и скреплённого печатью Заказчика Заказа по адресу эле</w:t>
      </w:r>
      <w:r w:rsidR="00931D3C">
        <w:rPr>
          <w:color w:val="0D0D0D" w:themeColor="text1" w:themeTint="F2"/>
          <w:sz w:val="26"/>
          <w:szCs w:val="26"/>
        </w:rPr>
        <w:t>ктронной почты, согласно раздела</w:t>
      </w:r>
      <w:r w:rsidRPr="00931D3C">
        <w:rPr>
          <w:color w:val="0D0D0D" w:themeColor="text1" w:themeTint="F2"/>
          <w:sz w:val="26"/>
          <w:szCs w:val="26"/>
        </w:rPr>
        <w:t xml:space="preserve"> 13 настоящего Договора</w:t>
      </w:r>
      <w:r w:rsidR="00D00D1D" w:rsidRPr="00931D3C">
        <w:rPr>
          <w:color w:val="0D0D0D" w:themeColor="text1" w:themeTint="F2"/>
          <w:sz w:val="26"/>
          <w:szCs w:val="26"/>
        </w:rPr>
        <w:t>.</w:t>
      </w:r>
    </w:p>
    <w:p w:rsidR="00DB4FF2" w:rsidRPr="00931D3C" w:rsidRDefault="00BC2CEF" w:rsidP="00DB4FF2">
      <w:pPr>
        <w:suppressAutoHyphens/>
        <w:spacing w:before="60"/>
        <w:ind w:firstLine="567"/>
        <w:rPr>
          <w:color w:val="0D0D0D" w:themeColor="text1" w:themeTint="F2"/>
          <w:sz w:val="26"/>
          <w:szCs w:val="26"/>
        </w:rPr>
      </w:pPr>
      <w:r w:rsidRPr="00931D3C">
        <w:rPr>
          <w:color w:val="0D0D0D" w:themeColor="text1" w:themeTint="F2"/>
          <w:sz w:val="26"/>
          <w:szCs w:val="26"/>
        </w:rPr>
        <w:t>5.6</w:t>
      </w:r>
      <w:r w:rsidR="00DB4FF2" w:rsidRPr="00931D3C">
        <w:rPr>
          <w:color w:val="0D0D0D" w:themeColor="text1" w:themeTint="F2"/>
          <w:sz w:val="26"/>
          <w:szCs w:val="26"/>
        </w:rPr>
        <w:t>.</w:t>
      </w:r>
      <w:r w:rsidR="00DB4FF2" w:rsidRPr="00931D3C">
        <w:rPr>
          <w:color w:val="0D0D0D" w:themeColor="text1" w:themeTint="F2"/>
          <w:sz w:val="26"/>
          <w:szCs w:val="26"/>
        </w:rPr>
        <w:tab/>
        <w:t>Заказ вступает в силу и считается согласованным после его подписания Сторонами, если иное не предусмотрено Заказом.</w:t>
      </w:r>
    </w:p>
    <w:p w:rsidR="00DB4FF2" w:rsidRPr="00931D3C" w:rsidRDefault="00BC2CEF" w:rsidP="00DB4FF2">
      <w:pPr>
        <w:suppressAutoHyphens/>
        <w:spacing w:before="60"/>
        <w:ind w:firstLine="567"/>
        <w:rPr>
          <w:color w:val="0D0D0D" w:themeColor="text1" w:themeTint="F2"/>
          <w:sz w:val="26"/>
          <w:szCs w:val="26"/>
        </w:rPr>
      </w:pPr>
      <w:r w:rsidRPr="00931D3C">
        <w:rPr>
          <w:color w:val="0D0D0D" w:themeColor="text1" w:themeTint="F2"/>
          <w:sz w:val="26"/>
          <w:szCs w:val="26"/>
        </w:rPr>
        <w:t>5.7</w:t>
      </w:r>
      <w:r w:rsidR="00DB4FF2" w:rsidRPr="00931D3C">
        <w:rPr>
          <w:color w:val="0D0D0D" w:themeColor="text1" w:themeTint="F2"/>
          <w:sz w:val="26"/>
          <w:szCs w:val="26"/>
        </w:rPr>
        <w:t>.</w:t>
      </w:r>
      <w:r w:rsidR="00DB4FF2" w:rsidRPr="00931D3C">
        <w:rPr>
          <w:color w:val="0D0D0D" w:themeColor="text1" w:themeTint="F2"/>
          <w:sz w:val="26"/>
          <w:szCs w:val="26"/>
        </w:rPr>
        <w:tab/>
        <w:t>Согласованные</w:t>
      </w:r>
      <w:r w:rsidR="00881EC9" w:rsidRPr="00931D3C">
        <w:rPr>
          <w:color w:val="0D0D0D" w:themeColor="text1" w:themeTint="F2"/>
          <w:sz w:val="26"/>
          <w:szCs w:val="26"/>
        </w:rPr>
        <w:t xml:space="preserve"> и подписанные</w:t>
      </w:r>
      <w:r w:rsidR="00DB4FF2" w:rsidRPr="00931D3C">
        <w:rPr>
          <w:color w:val="0D0D0D" w:themeColor="text1" w:themeTint="F2"/>
          <w:sz w:val="26"/>
          <w:szCs w:val="26"/>
        </w:rPr>
        <w:t xml:space="preserve"> Сторонами Заказы являются неотъемлемой частью настоящего Договора.</w:t>
      </w:r>
    </w:p>
    <w:p w:rsidR="00965613" w:rsidRDefault="00BE63C0" w:rsidP="00DB4FF2">
      <w:pPr>
        <w:suppressAutoHyphens/>
        <w:spacing w:before="60"/>
        <w:ind w:firstLine="567"/>
        <w:rPr>
          <w:color w:val="0D0D0D" w:themeColor="text1" w:themeTint="F2"/>
          <w:sz w:val="26"/>
          <w:szCs w:val="26"/>
        </w:rPr>
      </w:pPr>
      <w:r w:rsidRPr="00931D3C">
        <w:rPr>
          <w:color w:val="0D0D0D" w:themeColor="text1" w:themeTint="F2"/>
          <w:sz w:val="26"/>
          <w:szCs w:val="26"/>
        </w:rPr>
        <w:t>5.8.</w:t>
      </w:r>
      <w:r w:rsidRPr="00931D3C">
        <w:rPr>
          <w:color w:val="0D0D0D" w:themeColor="text1" w:themeTint="F2"/>
          <w:sz w:val="26"/>
          <w:szCs w:val="26"/>
        </w:rPr>
        <w:tab/>
        <w:t>Если иное не предусмотрено в Заказе, условия, предусмотренные одним Заказом, не распространяются на отношения Сторон по другому Заказу.</w:t>
      </w:r>
    </w:p>
    <w:p w:rsidR="00440D0B" w:rsidRPr="00D00D1D" w:rsidRDefault="00440D0B" w:rsidP="00DB4FF2">
      <w:pPr>
        <w:suppressAutoHyphens/>
        <w:spacing w:before="60"/>
        <w:ind w:firstLine="567"/>
        <w:rPr>
          <w:color w:val="0070C0"/>
          <w:sz w:val="26"/>
          <w:szCs w:val="26"/>
        </w:rPr>
      </w:pPr>
    </w:p>
    <w:p w:rsidR="00DB4FF2" w:rsidRPr="003376D7" w:rsidRDefault="00DB4FF2" w:rsidP="00DB4FF2">
      <w:pPr>
        <w:ind w:left="900"/>
        <w:rPr>
          <w:sz w:val="26"/>
          <w:szCs w:val="26"/>
        </w:rPr>
      </w:pPr>
    </w:p>
    <w:p w:rsidR="00DB4FF2" w:rsidRPr="00931D3C" w:rsidRDefault="00DB4FF2" w:rsidP="00DB4FF2">
      <w:pPr>
        <w:autoSpaceDE w:val="0"/>
        <w:autoSpaceDN w:val="0"/>
        <w:adjustRightInd w:val="0"/>
        <w:spacing w:before="108" w:after="108"/>
        <w:ind w:left="540"/>
        <w:jc w:val="center"/>
        <w:outlineLvl w:val="0"/>
        <w:rPr>
          <w:b/>
          <w:bCs/>
          <w:color w:val="0D0D0D" w:themeColor="text1" w:themeTint="F2"/>
          <w:sz w:val="26"/>
          <w:szCs w:val="26"/>
        </w:rPr>
      </w:pPr>
      <w:r w:rsidRPr="00A12714">
        <w:rPr>
          <w:b/>
          <w:bCs/>
          <w:color w:val="0D0D0D" w:themeColor="text1" w:themeTint="F2"/>
          <w:sz w:val="26"/>
          <w:szCs w:val="26"/>
        </w:rPr>
        <w:t xml:space="preserve">6. </w:t>
      </w:r>
      <w:r w:rsidRPr="00931D3C">
        <w:rPr>
          <w:b/>
          <w:bCs/>
          <w:color w:val="0D0D0D" w:themeColor="text1" w:themeTint="F2"/>
          <w:sz w:val="26"/>
          <w:szCs w:val="26"/>
        </w:rPr>
        <w:t>Производство Работ по Заказу</w:t>
      </w:r>
    </w:p>
    <w:p w:rsidR="00DB4FF2" w:rsidRPr="00931D3C" w:rsidRDefault="00DB4FF2" w:rsidP="00DB4FF2">
      <w:pPr>
        <w:autoSpaceDE w:val="0"/>
        <w:autoSpaceDN w:val="0"/>
        <w:adjustRightInd w:val="0"/>
        <w:spacing w:before="108" w:after="108"/>
        <w:ind w:left="900" w:hanging="333"/>
        <w:outlineLvl w:val="0"/>
        <w:rPr>
          <w:b/>
          <w:bCs/>
          <w:color w:val="0D0D0D" w:themeColor="text1" w:themeTint="F2"/>
          <w:sz w:val="26"/>
          <w:szCs w:val="26"/>
        </w:rPr>
      </w:pPr>
      <w:r w:rsidRPr="00931D3C">
        <w:rPr>
          <w:b/>
          <w:bCs/>
          <w:color w:val="0D0D0D" w:themeColor="text1" w:themeTint="F2"/>
          <w:sz w:val="26"/>
          <w:szCs w:val="26"/>
        </w:rPr>
        <w:t xml:space="preserve">6.1. Производство Работ </w:t>
      </w:r>
    </w:p>
    <w:p w:rsidR="00DB4FF2" w:rsidRPr="00931D3C" w:rsidRDefault="00DB4FF2" w:rsidP="00965613">
      <w:pPr>
        <w:autoSpaceDE w:val="0"/>
        <w:autoSpaceDN w:val="0"/>
        <w:adjustRightInd w:val="0"/>
        <w:ind w:firstLine="993"/>
        <w:rPr>
          <w:color w:val="0D0D0D" w:themeColor="text1" w:themeTint="F2"/>
          <w:sz w:val="26"/>
          <w:szCs w:val="26"/>
        </w:rPr>
      </w:pPr>
      <w:r w:rsidRPr="00931D3C">
        <w:rPr>
          <w:color w:val="0D0D0D" w:themeColor="text1" w:themeTint="F2"/>
          <w:sz w:val="26"/>
          <w:szCs w:val="26"/>
        </w:rPr>
        <w:t>6.1.1.</w:t>
      </w:r>
      <w:r w:rsidRPr="00931D3C">
        <w:rPr>
          <w:b/>
          <w:color w:val="0D0D0D" w:themeColor="text1" w:themeTint="F2"/>
          <w:sz w:val="26"/>
          <w:szCs w:val="26"/>
        </w:rPr>
        <w:t xml:space="preserve"> </w:t>
      </w:r>
      <w:r w:rsidRPr="00931D3C">
        <w:rPr>
          <w:color w:val="0D0D0D" w:themeColor="text1" w:themeTint="F2"/>
          <w:sz w:val="26"/>
          <w:szCs w:val="26"/>
        </w:rPr>
        <w:t>Подрядчик производит согласование разработанной</w:t>
      </w:r>
      <w:r w:rsidR="00047934" w:rsidRPr="00931D3C">
        <w:rPr>
          <w:color w:val="0D0D0D" w:themeColor="text1" w:themeTint="F2"/>
          <w:sz w:val="26"/>
          <w:szCs w:val="26"/>
        </w:rPr>
        <w:t xml:space="preserve"> рабочей и Проектной</w:t>
      </w:r>
      <w:r w:rsidRPr="00931D3C">
        <w:rPr>
          <w:color w:val="0D0D0D" w:themeColor="text1" w:themeTint="F2"/>
          <w:sz w:val="26"/>
          <w:szCs w:val="26"/>
        </w:rPr>
        <w:t xml:space="preserve"> документации с Заказчиком и со всеми заинтересованными и компетентными органами/организациями/лицами.</w:t>
      </w:r>
    </w:p>
    <w:p w:rsidR="00047934" w:rsidRPr="00931D3C" w:rsidRDefault="00047934" w:rsidP="00965613">
      <w:pPr>
        <w:suppressAutoHyphens/>
        <w:ind w:firstLine="993"/>
        <w:rPr>
          <w:color w:val="0D0D0D" w:themeColor="text1" w:themeTint="F2"/>
          <w:sz w:val="26"/>
          <w:szCs w:val="26"/>
        </w:rPr>
      </w:pPr>
      <w:r w:rsidRPr="00931D3C">
        <w:rPr>
          <w:color w:val="0D0D0D" w:themeColor="text1" w:themeTint="F2"/>
          <w:sz w:val="26"/>
          <w:szCs w:val="26"/>
        </w:rPr>
        <w:t>6.1.2. Заказчик назначает своих представителей, которые от его имени осуществляют контроль и технический надзор за выполнением СМР, сроками и качеством их выполнения. Представители Заказчика согласовывают и подписывают</w:t>
      </w:r>
      <w:r w:rsidRPr="00931D3C">
        <w:rPr>
          <w:color w:val="0D0D0D" w:themeColor="text1" w:themeTint="F2"/>
          <w:sz w:val="26"/>
        </w:rPr>
        <w:t xml:space="preserve"> акты обследования, подготовленные Подрядчиком по результатам изыскательских работ, </w:t>
      </w:r>
      <w:r w:rsidRPr="00931D3C">
        <w:rPr>
          <w:color w:val="0D0D0D" w:themeColor="text1" w:themeTint="F2"/>
          <w:sz w:val="26"/>
          <w:szCs w:val="26"/>
        </w:rPr>
        <w:t xml:space="preserve">акты на выполненные СМР, оформленные Подрядчиком, подписывают акты Скрытых работ, а также производят проверку соответствия используемых </w:t>
      </w:r>
      <w:r w:rsidRPr="00931D3C">
        <w:rPr>
          <w:color w:val="0D0D0D" w:themeColor="text1" w:themeTint="F2"/>
          <w:sz w:val="26"/>
          <w:szCs w:val="26"/>
        </w:rPr>
        <w:lastRenderedPageBreak/>
        <w:t xml:space="preserve">Подрядчиком Материалов условиям Договора и Проектной документации. Уполномоченные Заказчиком представители имеют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 </w:t>
      </w:r>
    </w:p>
    <w:p w:rsidR="00DB4FF2" w:rsidRPr="00931D3C" w:rsidRDefault="00DB4FF2" w:rsidP="00965613">
      <w:pPr>
        <w:pStyle w:val="aff8"/>
        <w:ind w:firstLine="993"/>
        <w:rPr>
          <w:i w:val="0"/>
          <w:color w:val="0D0D0D" w:themeColor="text1" w:themeTint="F2"/>
        </w:rPr>
      </w:pPr>
      <w:r w:rsidRPr="00931D3C">
        <w:rPr>
          <w:bCs/>
          <w:i w:val="0"/>
          <w:color w:val="0D0D0D" w:themeColor="text1" w:themeTint="F2"/>
        </w:rPr>
        <w:t xml:space="preserve">6.1.3. </w:t>
      </w:r>
      <w:r w:rsidRPr="00931D3C">
        <w:rPr>
          <w:i w:val="0"/>
          <w:color w:val="0D0D0D" w:themeColor="text1" w:themeTint="F2"/>
        </w:rPr>
        <w:t>После разработки предварительной рабочей документации (чертежи, схемы) Подрядчик соглас</w:t>
      </w:r>
      <w:r w:rsidR="00782BF1" w:rsidRPr="00931D3C">
        <w:rPr>
          <w:i w:val="0"/>
          <w:color w:val="0D0D0D" w:themeColor="text1" w:themeTint="F2"/>
        </w:rPr>
        <w:t>овывает её</w:t>
      </w:r>
      <w:r w:rsidRPr="00931D3C">
        <w:rPr>
          <w:i w:val="0"/>
          <w:color w:val="0D0D0D" w:themeColor="text1" w:themeTint="F2"/>
        </w:rPr>
        <w:t xml:space="preserve"> с ответственными службами (кураторами эксплуатирующих подразделений) ПАО «Башинформсвязь», согласовывает и подписывает «В производство работ» в ОС</w:t>
      </w:r>
      <w:r w:rsidR="0065458D" w:rsidRPr="00931D3C">
        <w:rPr>
          <w:i w:val="0"/>
          <w:color w:val="0D0D0D" w:themeColor="text1" w:themeTint="F2"/>
        </w:rPr>
        <w:t>ТИ</w:t>
      </w:r>
      <w:r w:rsidRPr="00931D3C">
        <w:rPr>
          <w:i w:val="0"/>
          <w:color w:val="0D0D0D" w:themeColor="text1" w:themeTint="F2"/>
        </w:rPr>
        <w:t xml:space="preserve"> ПАО «Башинформсвязь» для начала производства СМР. </w:t>
      </w:r>
    </w:p>
    <w:p w:rsidR="00DB4FF2" w:rsidRPr="00931D3C" w:rsidRDefault="00047934" w:rsidP="00965613">
      <w:pPr>
        <w:pStyle w:val="aff8"/>
        <w:ind w:firstLine="993"/>
        <w:rPr>
          <w:i w:val="0"/>
          <w:color w:val="0D0D0D" w:themeColor="text1" w:themeTint="F2"/>
        </w:rPr>
      </w:pPr>
      <w:r w:rsidRPr="00931D3C">
        <w:rPr>
          <w:bCs/>
          <w:i w:val="0"/>
          <w:color w:val="0D0D0D" w:themeColor="text1" w:themeTint="F2"/>
        </w:rPr>
        <w:t xml:space="preserve">6.1.4. </w:t>
      </w:r>
      <w:r w:rsidRPr="00931D3C">
        <w:rPr>
          <w:i w:val="0"/>
          <w:color w:val="0D0D0D" w:themeColor="text1" w:themeTint="F2"/>
        </w:rPr>
        <w:t>После разработки полного комплекта</w:t>
      </w:r>
      <w:r w:rsidR="005E643D" w:rsidRPr="00931D3C">
        <w:rPr>
          <w:i w:val="0"/>
          <w:color w:val="0D0D0D" w:themeColor="text1" w:themeTint="F2"/>
        </w:rPr>
        <w:t xml:space="preserve"> Проектной документации, получения всех необходимых согласований и разрешений,</w:t>
      </w:r>
      <w:r w:rsidRPr="00931D3C">
        <w:rPr>
          <w:i w:val="0"/>
          <w:color w:val="0D0D0D" w:themeColor="text1" w:themeTint="F2"/>
        </w:rPr>
        <w:t xml:space="preserve"> предоставить Заказчику его в эл. виде на проверку. После устранения всех замечаний и подтверждения Заказчика в течение 3 (трёх) рабочих дней передать Заказчику полный комплект Проектной документации по акту </w:t>
      </w:r>
      <w:r w:rsidR="00782BF1" w:rsidRPr="00931D3C">
        <w:rPr>
          <w:i w:val="0"/>
          <w:color w:val="0D0D0D" w:themeColor="text1" w:themeTint="F2"/>
        </w:rPr>
        <w:t>приёмки</w:t>
      </w:r>
      <w:r w:rsidRPr="00931D3C">
        <w:rPr>
          <w:i w:val="0"/>
          <w:color w:val="0D0D0D" w:themeColor="text1" w:themeTint="F2"/>
        </w:rPr>
        <w:t xml:space="preserve">-сдачи Проектной документации в количестве </w:t>
      </w:r>
      <w:r w:rsidR="00AD6C40">
        <w:rPr>
          <w:i w:val="0"/>
          <w:color w:val="0D0D0D" w:themeColor="text1" w:themeTint="F2"/>
        </w:rPr>
        <w:t>2</w:t>
      </w:r>
      <w:r w:rsidRPr="00931D3C">
        <w:rPr>
          <w:i w:val="0"/>
          <w:color w:val="0D0D0D" w:themeColor="text1" w:themeTint="F2"/>
        </w:rPr>
        <w:t xml:space="preserve"> (</w:t>
      </w:r>
      <w:r w:rsidR="00AD6C40">
        <w:rPr>
          <w:i w:val="0"/>
          <w:color w:val="0D0D0D" w:themeColor="text1" w:themeTint="F2"/>
        </w:rPr>
        <w:t>двух) экземпляров</w:t>
      </w:r>
      <w:r w:rsidRPr="00931D3C">
        <w:rPr>
          <w:i w:val="0"/>
          <w:color w:val="0D0D0D" w:themeColor="text1" w:themeTint="F2"/>
        </w:rPr>
        <w:t xml:space="preserve"> на бумажном носителе и в электронном виде на флэш-носителе в двух форматах: исходные форматы ПО, в которых оформлялись документы Проекта и в формате </w:t>
      </w:r>
      <w:r w:rsidRPr="00931D3C">
        <w:rPr>
          <w:i w:val="0"/>
          <w:color w:val="0D0D0D" w:themeColor="text1" w:themeTint="F2"/>
          <w:lang w:val="en-US"/>
        </w:rPr>
        <w:t>pdf</w:t>
      </w:r>
      <w:r w:rsidRPr="00931D3C">
        <w:rPr>
          <w:i w:val="0"/>
          <w:color w:val="0D0D0D" w:themeColor="text1" w:themeTint="F2"/>
        </w:rPr>
        <w:t xml:space="preserve">. </w:t>
      </w:r>
      <w:r w:rsidR="00DB4FF2" w:rsidRPr="00931D3C">
        <w:rPr>
          <w:i w:val="0"/>
          <w:color w:val="0D0D0D" w:themeColor="text1" w:themeTint="F2"/>
        </w:rPr>
        <w:t xml:space="preserve"> </w:t>
      </w:r>
    </w:p>
    <w:p w:rsidR="00047934" w:rsidRPr="00931D3C" w:rsidRDefault="00047934" w:rsidP="00965613">
      <w:pPr>
        <w:pStyle w:val="aff8"/>
        <w:ind w:firstLine="993"/>
        <w:rPr>
          <w:i w:val="0"/>
          <w:color w:val="0D0D0D" w:themeColor="text1" w:themeTint="F2"/>
        </w:rPr>
      </w:pPr>
      <w:r w:rsidRPr="00931D3C">
        <w:rPr>
          <w:i w:val="0"/>
          <w:color w:val="0D0D0D" w:themeColor="text1" w:themeTint="F2"/>
        </w:rPr>
        <w:t xml:space="preserve">6.1.5. Сдача Проектной документации должна быть осуществлена до сдачи объекта строительства и подписания акта </w:t>
      </w:r>
      <w:r w:rsidR="00A61F1B">
        <w:rPr>
          <w:i w:val="0"/>
          <w:color w:val="0D0D0D" w:themeColor="text1" w:themeTint="F2"/>
        </w:rPr>
        <w:t>рабочей комиссии</w:t>
      </w:r>
      <w:r w:rsidRPr="00931D3C">
        <w:rPr>
          <w:i w:val="0"/>
          <w:color w:val="0D0D0D" w:themeColor="text1" w:themeTint="F2"/>
        </w:rPr>
        <w:t>.</w:t>
      </w:r>
    </w:p>
    <w:p w:rsidR="00DB4FF2" w:rsidRPr="00931D3C" w:rsidRDefault="00DB4FF2" w:rsidP="00965613">
      <w:pPr>
        <w:spacing w:before="60"/>
        <w:ind w:firstLine="993"/>
        <w:rPr>
          <w:color w:val="0D0D0D" w:themeColor="text1" w:themeTint="F2"/>
          <w:sz w:val="26"/>
          <w:szCs w:val="26"/>
        </w:rPr>
      </w:pPr>
      <w:r w:rsidRPr="00931D3C">
        <w:rPr>
          <w:color w:val="0D0D0D" w:themeColor="text1" w:themeTint="F2"/>
          <w:sz w:val="26"/>
          <w:szCs w:val="26"/>
        </w:rPr>
        <w:t>6.1.</w:t>
      </w:r>
      <w:r w:rsidR="00047934" w:rsidRPr="00931D3C">
        <w:rPr>
          <w:color w:val="0D0D0D" w:themeColor="text1" w:themeTint="F2"/>
          <w:sz w:val="26"/>
          <w:szCs w:val="26"/>
        </w:rPr>
        <w:t>6</w:t>
      </w:r>
      <w:r w:rsidRPr="00931D3C">
        <w:rPr>
          <w:color w:val="0D0D0D" w:themeColor="text1" w:themeTint="F2"/>
          <w:sz w:val="26"/>
          <w:szCs w:val="26"/>
        </w:rPr>
        <w:t>.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DB4FF2" w:rsidRPr="00931D3C" w:rsidRDefault="00047934" w:rsidP="00965613">
      <w:pPr>
        <w:spacing w:before="60"/>
        <w:ind w:firstLine="993"/>
        <w:rPr>
          <w:color w:val="0D0D0D" w:themeColor="text1" w:themeTint="F2"/>
          <w:sz w:val="26"/>
          <w:szCs w:val="26"/>
        </w:rPr>
      </w:pPr>
      <w:r w:rsidRPr="00931D3C">
        <w:rPr>
          <w:color w:val="0D0D0D" w:themeColor="text1" w:themeTint="F2"/>
          <w:sz w:val="26"/>
          <w:szCs w:val="26"/>
        </w:rPr>
        <w:t>6.1.7</w:t>
      </w:r>
      <w:r w:rsidR="00DB4FF2" w:rsidRPr="00931D3C">
        <w:rPr>
          <w:color w:val="0D0D0D" w:themeColor="text1" w:themeTint="F2"/>
          <w:sz w:val="26"/>
          <w:szCs w:val="26"/>
        </w:rPr>
        <w:t>. Подрядчик обязан немедленно предупредить Заказчика и до получения указаний приостановить выполнения Работ в случаях:</w:t>
      </w:r>
    </w:p>
    <w:p w:rsidR="00DB4FF2" w:rsidRPr="00931D3C" w:rsidRDefault="00DB4FF2" w:rsidP="00965613">
      <w:pPr>
        <w:widowControl w:val="0"/>
        <w:suppressAutoHyphens/>
        <w:spacing w:before="60"/>
        <w:ind w:firstLine="993"/>
        <w:rPr>
          <w:color w:val="0D0D0D" w:themeColor="text1" w:themeTint="F2"/>
          <w:sz w:val="26"/>
          <w:szCs w:val="26"/>
        </w:rPr>
      </w:pPr>
      <w:r w:rsidRPr="00931D3C">
        <w:rPr>
          <w:color w:val="0D0D0D" w:themeColor="text1" w:themeTint="F2"/>
          <w:sz w:val="26"/>
          <w:szCs w:val="26"/>
        </w:rPr>
        <w:t>- обнаружения недостатков в Техническом задании (Приложение №1 к Договору) в части проектирования и иных исходных данных</w:t>
      </w:r>
      <w:r w:rsidR="003B52C4" w:rsidRPr="00931D3C">
        <w:rPr>
          <w:color w:val="0D0D0D" w:themeColor="text1" w:themeTint="F2"/>
          <w:sz w:val="26"/>
          <w:szCs w:val="26"/>
        </w:rPr>
        <w:t>, недостатков в согласованной предварительной рабочей или проектной документации</w:t>
      </w:r>
      <w:r w:rsidRPr="00931D3C">
        <w:rPr>
          <w:color w:val="0D0D0D" w:themeColor="text1" w:themeTint="F2"/>
          <w:sz w:val="26"/>
          <w:szCs w:val="26"/>
        </w:rPr>
        <w:t>;</w:t>
      </w:r>
    </w:p>
    <w:p w:rsidR="00DB4FF2" w:rsidRPr="00931D3C" w:rsidRDefault="00DB4FF2" w:rsidP="00965613">
      <w:pPr>
        <w:suppressAutoHyphens/>
        <w:spacing w:before="60"/>
        <w:ind w:firstLine="993"/>
        <w:rPr>
          <w:color w:val="0D0D0D" w:themeColor="text1" w:themeTint="F2"/>
          <w:sz w:val="26"/>
          <w:szCs w:val="26"/>
        </w:rPr>
      </w:pPr>
      <w:r w:rsidRPr="00931D3C">
        <w:rPr>
          <w:color w:val="0D0D0D" w:themeColor="text1" w:themeTint="F2"/>
          <w:sz w:val="26"/>
          <w:szCs w:val="26"/>
        </w:rPr>
        <w:t>- возможных неблагоприятных для Заказчика последствий выполнения Подрядчиком его указаний о способе выполнения Работ;</w:t>
      </w:r>
    </w:p>
    <w:p w:rsidR="00DB4FF2" w:rsidRPr="00931D3C" w:rsidRDefault="00DB4FF2" w:rsidP="00965613">
      <w:pPr>
        <w:suppressAutoHyphens/>
        <w:spacing w:before="60"/>
        <w:ind w:firstLine="993"/>
        <w:rPr>
          <w:color w:val="0D0D0D" w:themeColor="text1" w:themeTint="F2"/>
          <w:sz w:val="26"/>
          <w:szCs w:val="26"/>
        </w:rPr>
      </w:pPr>
      <w:r w:rsidRPr="00931D3C">
        <w:rPr>
          <w:color w:val="0D0D0D" w:themeColor="text1" w:themeTint="F2"/>
          <w:sz w:val="26"/>
          <w:szCs w:val="26"/>
        </w:rPr>
        <w:t>- при иных, не зависящих от Подрядчика обстоятельствах, которые грозят годности или прочности выполняемым результатам Работ.</w:t>
      </w:r>
    </w:p>
    <w:p w:rsidR="00EC4871" w:rsidRPr="00931D3C" w:rsidRDefault="00EC4871" w:rsidP="00965613">
      <w:pPr>
        <w:suppressAutoHyphens/>
        <w:spacing w:before="60"/>
        <w:ind w:firstLine="993"/>
        <w:rPr>
          <w:color w:val="0D0D0D" w:themeColor="text1" w:themeTint="F2"/>
          <w:sz w:val="26"/>
          <w:szCs w:val="26"/>
        </w:rPr>
      </w:pPr>
      <w:r w:rsidRPr="00931D3C">
        <w:rPr>
          <w:color w:val="0D0D0D" w:themeColor="text1" w:themeTint="F2"/>
          <w:sz w:val="26"/>
          <w:szCs w:val="26"/>
        </w:rPr>
        <w:t>6.1.8.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приёмке Объекта (Этап строительства) за пределы Площадок принадлежащие ему строительные машины, оборудование, инструменты, приборы, инвентарь и пр.</w:t>
      </w:r>
    </w:p>
    <w:p w:rsidR="00EC4871" w:rsidRPr="00931D3C" w:rsidRDefault="00EC4871" w:rsidP="00965613">
      <w:pPr>
        <w:widowControl w:val="0"/>
        <w:suppressAutoHyphens/>
        <w:spacing w:before="60"/>
        <w:ind w:firstLine="993"/>
        <w:rPr>
          <w:color w:val="0D0D0D" w:themeColor="text1" w:themeTint="F2"/>
          <w:sz w:val="26"/>
        </w:rPr>
      </w:pPr>
      <w:r w:rsidRPr="00931D3C">
        <w:rPr>
          <w:color w:val="0D0D0D" w:themeColor="text1" w:themeTint="F2"/>
          <w:sz w:val="26"/>
        </w:rPr>
        <w:t xml:space="preserve">6.1.9.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счёт Подрядчик, а также оплачивает расходы по подключению и использованию электроэнергии в период </w:t>
      </w:r>
      <w:r w:rsidRPr="00931D3C">
        <w:rPr>
          <w:color w:val="0D0D0D" w:themeColor="text1" w:themeTint="F2"/>
          <w:sz w:val="26"/>
          <w:szCs w:val="26"/>
        </w:rPr>
        <w:t xml:space="preserve">проведения СМР. </w:t>
      </w:r>
    </w:p>
    <w:p w:rsidR="00EC4871" w:rsidRPr="00931D3C" w:rsidRDefault="00EC4871" w:rsidP="00965613">
      <w:pPr>
        <w:autoSpaceDE w:val="0"/>
        <w:autoSpaceDN w:val="0"/>
        <w:adjustRightInd w:val="0"/>
        <w:spacing w:before="60" w:after="108"/>
        <w:ind w:firstLine="993"/>
        <w:outlineLvl w:val="0"/>
        <w:rPr>
          <w:color w:val="0D0D0D" w:themeColor="text1" w:themeTint="F2"/>
          <w:sz w:val="26"/>
        </w:rPr>
      </w:pPr>
      <w:r w:rsidRPr="00931D3C">
        <w:rPr>
          <w:color w:val="0D0D0D" w:themeColor="text1" w:themeTint="F2"/>
          <w:sz w:val="26"/>
        </w:rPr>
        <w:t xml:space="preserve">6.1.10. </w:t>
      </w:r>
      <w:r w:rsidRPr="00931D3C">
        <w:rPr>
          <w:color w:val="0D0D0D" w:themeColor="text1" w:themeTint="F2"/>
          <w:sz w:val="26"/>
          <w:szCs w:val="26"/>
        </w:rPr>
        <w:t>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смонтированного оборудования (для кабеля – по ведомости проложенного кабеля) с предоставлением со всеми разрешениями, приложенными к ней</w:t>
      </w:r>
      <w:r w:rsidRPr="00931D3C">
        <w:rPr>
          <w:color w:val="0D0D0D" w:themeColor="text1" w:themeTint="F2"/>
          <w:sz w:val="26"/>
        </w:rPr>
        <w:t>.</w:t>
      </w:r>
    </w:p>
    <w:p w:rsidR="00EC4871" w:rsidRPr="00931D3C" w:rsidRDefault="00EC4871" w:rsidP="00965613">
      <w:pPr>
        <w:autoSpaceDE w:val="0"/>
        <w:autoSpaceDN w:val="0"/>
        <w:adjustRightInd w:val="0"/>
        <w:spacing w:before="108" w:after="108"/>
        <w:ind w:firstLine="993"/>
        <w:outlineLvl w:val="0"/>
        <w:rPr>
          <w:color w:val="0D0D0D" w:themeColor="text1" w:themeTint="F2"/>
          <w:sz w:val="26"/>
        </w:rPr>
      </w:pPr>
      <w:r w:rsidRPr="00931D3C">
        <w:rPr>
          <w:color w:val="0D0D0D" w:themeColor="text1" w:themeTint="F2"/>
          <w:sz w:val="26"/>
          <w:szCs w:val="26"/>
        </w:rPr>
        <w:lastRenderedPageBreak/>
        <w:t>6.1.11. С момента начала Работ</w:t>
      </w:r>
      <w:r w:rsidRPr="00931D3C">
        <w:rPr>
          <w:color w:val="0D0D0D" w:themeColor="text1" w:themeTint="F2"/>
          <w:sz w:val="26"/>
        </w:rPr>
        <w:t xml:space="preserve"> Подрядчик обязан</w:t>
      </w:r>
      <w:r w:rsidRPr="00931D3C">
        <w:rPr>
          <w:b/>
          <w:color w:val="0D0D0D" w:themeColor="text1" w:themeTint="F2"/>
          <w:sz w:val="26"/>
        </w:rPr>
        <w:t xml:space="preserve"> </w:t>
      </w:r>
      <w:r w:rsidRPr="00931D3C">
        <w:rPr>
          <w:color w:val="0D0D0D" w:themeColor="text1" w:themeTint="F2"/>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DB4FF2" w:rsidRPr="00931D3C" w:rsidRDefault="00EC4871" w:rsidP="00965613">
      <w:pPr>
        <w:autoSpaceDE w:val="0"/>
        <w:autoSpaceDN w:val="0"/>
        <w:adjustRightInd w:val="0"/>
        <w:spacing w:before="108" w:after="108"/>
        <w:ind w:firstLine="993"/>
        <w:outlineLvl w:val="0"/>
        <w:rPr>
          <w:color w:val="0D0D0D" w:themeColor="text1" w:themeTint="F2"/>
          <w:sz w:val="26"/>
        </w:rPr>
      </w:pPr>
      <w:r w:rsidRPr="00931D3C">
        <w:rPr>
          <w:color w:val="0D0D0D" w:themeColor="text1" w:themeTint="F2"/>
          <w:sz w:val="26"/>
          <w:szCs w:val="26"/>
        </w:rPr>
        <w:t>6.1.12. С момента начала Работ</w:t>
      </w:r>
      <w:r w:rsidRPr="00931D3C">
        <w:rPr>
          <w:color w:val="0D0D0D" w:themeColor="text1" w:themeTint="F2"/>
          <w:sz w:val="26"/>
        </w:rPr>
        <w:t xml:space="preserve"> Подрядчик </w:t>
      </w:r>
      <w:r w:rsidR="00E26992" w:rsidRPr="00931D3C">
        <w:rPr>
          <w:color w:val="0D0D0D" w:themeColor="text1" w:themeTint="F2"/>
          <w:sz w:val="26"/>
        </w:rPr>
        <w:t>обязан предоставлять</w:t>
      </w:r>
      <w:r w:rsidRPr="00931D3C">
        <w:rPr>
          <w:color w:val="0D0D0D" w:themeColor="text1" w:themeTint="F2"/>
          <w:sz w:val="26"/>
        </w:rPr>
        <w:t xml:space="preserve"> отчёты в электронной форме по запросу Заказчика в указанные сроки, согласно п. 4.2.15 настоящего Договора.</w:t>
      </w:r>
      <w:r w:rsidR="00DB4FF2" w:rsidRPr="00931D3C">
        <w:rPr>
          <w:color w:val="0D0D0D" w:themeColor="text1" w:themeTint="F2"/>
          <w:sz w:val="26"/>
        </w:rPr>
        <w:t xml:space="preserve"> </w:t>
      </w:r>
    </w:p>
    <w:p w:rsidR="00BD6082" w:rsidRDefault="00BD6082" w:rsidP="00DB4FF2">
      <w:pPr>
        <w:autoSpaceDE w:val="0"/>
        <w:autoSpaceDN w:val="0"/>
        <w:adjustRightInd w:val="0"/>
        <w:spacing w:before="108" w:after="108"/>
        <w:ind w:firstLine="567"/>
        <w:outlineLvl w:val="0"/>
        <w:rPr>
          <w:sz w:val="26"/>
          <w:szCs w:val="26"/>
        </w:rPr>
      </w:pPr>
    </w:p>
    <w:p w:rsidR="00DB4FF2" w:rsidRPr="00931D3C" w:rsidRDefault="00DB4FF2" w:rsidP="00107BCF">
      <w:pPr>
        <w:autoSpaceDE w:val="0"/>
        <w:autoSpaceDN w:val="0"/>
        <w:adjustRightInd w:val="0"/>
        <w:spacing w:before="108" w:after="108"/>
        <w:ind w:left="540" w:firstLine="27"/>
        <w:outlineLvl w:val="0"/>
        <w:rPr>
          <w:b/>
          <w:color w:val="0D0D0D" w:themeColor="text1" w:themeTint="F2"/>
          <w:sz w:val="26"/>
          <w:szCs w:val="26"/>
        </w:rPr>
      </w:pPr>
      <w:r w:rsidRPr="00931D3C">
        <w:rPr>
          <w:b/>
          <w:color w:val="0D0D0D" w:themeColor="text1" w:themeTint="F2"/>
          <w:sz w:val="26"/>
          <w:szCs w:val="26"/>
        </w:rPr>
        <w:t>6.2. Оказание Услуг</w:t>
      </w:r>
    </w:p>
    <w:p w:rsidR="00DB4FF2" w:rsidRPr="00931D3C" w:rsidRDefault="00DB4FF2" w:rsidP="00107BCF">
      <w:pPr>
        <w:autoSpaceDE w:val="0"/>
        <w:autoSpaceDN w:val="0"/>
        <w:adjustRightInd w:val="0"/>
        <w:spacing w:before="60"/>
        <w:ind w:firstLine="993"/>
        <w:outlineLvl w:val="0"/>
        <w:rPr>
          <w:color w:val="0D0D0D" w:themeColor="text1" w:themeTint="F2"/>
          <w:sz w:val="26"/>
        </w:rPr>
      </w:pPr>
      <w:r w:rsidRPr="00931D3C">
        <w:rPr>
          <w:color w:val="0D0D0D" w:themeColor="text1" w:themeTint="F2"/>
          <w:sz w:val="26"/>
        </w:rPr>
        <w:t xml:space="preserve">6.2.1. Подрядчик от имени Заказчика и за собственный счёт осуществляет все виды согласований, проведение которых необходимо в ходе строительно-монтажных работ, в т.ч. согласования с собственниками жилья (ТСЖ, УК), </w:t>
      </w:r>
      <w:r w:rsidRPr="00931D3C">
        <w:rPr>
          <w:color w:val="0D0D0D" w:themeColor="text1" w:themeTint="F2"/>
          <w:sz w:val="26"/>
          <w:szCs w:val="26"/>
        </w:rPr>
        <w:t>собственниками территорий,</w:t>
      </w:r>
      <w:r w:rsidRPr="00931D3C">
        <w:rPr>
          <w:color w:val="0D0D0D" w:themeColor="text1" w:themeTint="F2"/>
          <w:sz w:val="26"/>
        </w:rPr>
        <w:t xml:space="preserve"> на доступ в жилые дома на размещение оборудования, выполнения СМР, подключения к электрическим сетям 220В, </w:t>
      </w:r>
      <w:r w:rsidRPr="00931D3C">
        <w:rPr>
          <w:color w:val="0D0D0D" w:themeColor="text1" w:themeTint="F2"/>
          <w:sz w:val="26"/>
          <w:szCs w:val="26"/>
        </w:rPr>
        <w:t>прокладку кабельных линий и строительство ЛКС</w:t>
      </w:r>
      <w:r w:rsidRPr="00931D3C">
        <w:rPr>
          <w:color w:val="0D0D0D" w:themeColor="text1" w:themeTint="F2"/>
          <w:sz w:val="26"/>
        </w:rPr>
        <w:t xml:space="preserve"> и </w:t>
      </w:r>
      <w:r w:rsidR="00047934" w:rsidRPr="00931D3C">
        <w:rPr>
          <w:color w:val="0D0D0D" w:themeColor="text1" w:themeTint="F2"/>
          <w:sz w:val="26"/>
        </w:rPr>
        <w:t>прочих услуг по п.2.1.2 настоящего Договора</w:t>
      </w:r>
      <w:r w:rsidRPr="00931D3C">
        <w:rPr>
          <w:color w:val="0D0D0D" w:themeColor="text1" w:themeTint="F2"/>
          <w:sz w:val="26"/>
        </w:rPr>
        <w:t>.</w:t>
      </w:r>
    </w:p>
    <w:p w:rsidR="00DB4FF2" w:rsidRPr="00931D3C" w:rsidRDefault="00DB4FF2" w:rsidP="00107BCF">
      <w:pPr>
        <w:autoSpaceDE w:val="0"/>
        <w:autoSpaceDN w:val="0"/>
        <w:adjustRightInd w:val="0"/>
        <w:spacing w:before="60"/>
        <w:ind w:firstLine="993"/>
        <w:outlineLvl w:val="0"/>
        <w:rPr>
          <w:color w:val="0D0D0D" w:themeColor="text1" w:themeTint="F2"/>
          <w:sz w:val="26"/>
        </w:rPr>
      </w:pPr>
      <w:r w:rsidRPr="00931D3C">
        <w:rPr>
          <w:color w:val="0D0D0D" w:themeColor="text1" w:themeTint="F2"/>
          <w:sz w:val="26"/>
        </w:rPr>
        <w:t xml:space="preserve">6.2.2. Перечень документов, подтверждающих выполнение Подрядчиком обязательств по оказанию Услуг, определяется Заказчиком в течение </w:t>
      </w:r>
      <w:r w:rsidR="00EC4871" w:rsidRPr="00931D3C">
        <w:rPr>
          <w:color w:val="0D0D0D" w:themeColor="text1" w:themeTint="F2"/>
          <w:sz w:val="26"/>
        </w:rPr>
        <w:t>1</w:t>
      </w:r>
      <w:r w:rsidRPr="00931D3C">
        <w:rPr>
          <w:color w:val="0D0D0D" w:themeColor="text1" w:themeTint="F2"/>
          <w:sz w:val="26"/>
        </w:rPr>
        <w:t>5 (пят</w:t>
      </w:r>
      <w:r w:rsidR="00EC4871" w:rsidRPr="00931D3C">
        <w:rPr>
          <w:color w:val="0D0D0D" w:themeColor="text1" w:themeTint="F2"/>
          <w:sz w:val="26"/>
        </w:rPr>
        <w:t>надцати</w:t>
      </w:r>
      <w:r w:rsidRPr="00931D3C">
        <w:rPr>
          <w:color w:val="0D0D0D" w:themeColor="text1" w:themeTint="F2"/>
          <w:sz w:val="26"/>
        </w:rPr>
        <w:t>) рабочих дней после заключения настоящего Договора.</w:t>
      </w:r>
    </w:p>
    <w:p w:rsidR="00555B96" w:rsidRPr="00931D3C" w:rsidRDefault="00DB4FF2" w:rsidP="00555B96">
      <w:pPr>
        <w:autoSpaceDE w:val="0"/>
        <w:autoSpaceDN w:val="0"/>
        <w:adjustRightInd w:val="0"/>
        <w:spacing w:before="60"/>
        <w:ind w:firstLine="993"/>
        <w:outlineLvl w:val="0"/>
        <w:rPr>
          <w:color w:val="0D0D0D" w:themeColor="text1" w:themeTint="F2"/>
          <w:sz w:val="26"/>
        </w:rPr>
      </w:pPr>
      <w:r w:rsidRPr="00931D3C">
        <w:rPr>
          <w:color w:val="0D0D0D" w:themeColor="text1" w:themeTint="F2"/>
          <w:sz w:val="26"/>
        </w:rPr>
        <w:t xml:space="preserve">6.2.3. После представления всех документов, </w:t>
      </w:r>
      <w:r w:rsidR="00782BF1" w:rsidRPr="00931D3C">
        <w:rPr>
          <w:color w:val="0D0D0D" w:themeColor="text1" w:themeTint="F2"/>
          <w:sz w:val="26"/>
        </w:rPr>
        <w:t>определённых</w:t>
      </w:r>
      <w:r w:rsidRPr="00931D3C">
        <w:rPr>
          <w:color w:val="0D0D0D" w:themeColor="text1" w:themeTint="F2"/>
          <w:sz w:val="26"/>
        </w:rPr>
        <w:t xml:space="preserve"> в п.6.2.2. Подрядчик и Заказчик подписывают Акт </w:t>
      </w:r>
      <w:r w:rsidR="00782BF1" w:rsidRPr="00931D3C">
        <w:rPr>
          <w:color w:val="0D0D0D" w:themeColor="text1" w:themeTint="F2"/>
          <w:sz w:val="26"/>
        </w:rPr>
        <w:t>приёмки</w:t>
      </w:r>
      <w:r w:rsidRPr="00931D3C">
        <w:rPr>
          <w:color w:val="0D0D0D" w:themeColor="text1" w:themeTint="F2"/>
          <w:sz w:val="26"/>
        </w:rPr>
        <w:t xml:space="preserve"> услуг по форме, </w:t>
      </w:r>
      <w:r w:rsidRPr="00931D3C">
        <w:rPr>
          <w:color w:val="0D0D0D" w:themeColor="text1" w:themeTint="F2"/>
          <w:sz w:val="26"/>
          <w:szCs w:val="26"/>
        </w:rPr>
        <w:t>согласованной Подрядчиком и Заказчиком</w:t>
      </w:r>
      <w:r w:rsidRPr="00931D3C">
        <w:rPr>
          <w:color w:val="0D0D0D" w:themeColor="text1" w:themeTint="F2"/>
          <w:sz w:val="26"/>
        </w:rPr>
        <w:t>.</w:t>
      </w:r>
    </w:p>
    <w:p w:rsidR="00DB4FF2" w:rsidRPr="00931D3C" w:rsidRDefault="00DB4FF2" w:rsidP="00877399">
      <w:pPr>
        <w:pStyle w:val="aa"/>
        <w:numPr>
          <w:ilvl w:val="0"/>
          <w:numId w:val="34"/>
        </w:numPr>
        <w:autoSpaceDE w:val="0"/>
        <w:autoSpaceDN w:val="0"/>
        <w:adjustRightInd w:val="0"/>
        <w:spacing w:before="108" w:after="108"/>
        <w:jc w:val="center"/>
        <w:outlineLvl w:val="0"/>
        <w:rPr>
          <w:b/>
          <w:bCs/>
          <w:color w:val="0D0D0D" w:themeColor="text1" w:themeTint="F2"/>
          <w:sz w:val="26"/>
          <w:szCs w:val="26"/>
        </w:rPr>
      </w:pPr>
      <w:r w:rsidRPr="00931D3C">
        <w:rPr>
          <w:b/>
          <w:bCs/>
          <w:color w:val="0D0D0D" w:themeColor="text1" w:themeTint="F2"/>
          <w:sz w:val="26"/>
          <w:szCs w:val="26"/>
        </w:rPr>
        <w:t xml:space="preserve">Гарантии качества на выполненные Работы </w:t>
      </w:r>
    </w:p>
    <w:p w:rsidR="00DB4FF2" w:rsidRPr="00931D3C" w:rsidRDefault="00DB4FF2" w:rsidP="0055455E">
      <w:pPr>
        <w:autoSpaceDE w:val="0"/>
        <w:autoSpaceDN w:val="0"/>
        <w:adjustRightInd w:val="0"/>
        <w:ind w:firstLine="284"/>
        <w:rPr>
          <w:color w:val="0D0D0D" w:themeColor="text1" w:themeTint="F2"/>
          <w:sz w:val="26"/>
          <w:szCs w:val="26"/>
        </w:rPr>
      </w:pPr>
      <w:r w:rsidRPr="00C14CB8">
        <w:rPr>
          <w:color w:val="0D0D0D" w:themeColor="text1" w:themeTint="F2"/>
          <w:sz w:val="26"/>
          <w:szCs w:val="26"/>
        </w:rPr>
        <w:t xml:space="preserve">     7.1. </w:t>
      </w:r>
      <w:r w:rsidRPr="00931D3C">
        <w:rPr>
          <w:color w:val="0D0D0D" w:themeColor="text1" w:themeTint="F2"/>
          <w:sz w:val="26"/>
          <w:szCs w:val="26"/>
        </w:rPr>
        <w:t>Гарантии качества распространяются на Строительно-монтажные работы, выполненные Подрядчиком по Договору, и используемые для выполнения СМР Материалы, а также поставленное Вспомогательное оборудование.</w:t>
      </w:r>
    </w:p>
    <w:p w:rsidR="00DB4FF2" w:rsidRPr="00931D3C" w:rsidRDefault="00DB4FF2" w:rsidP="0055455E">
      <w:pPr>
        <w:autoSpaceDE w:val="0"/>
        <w:autoSpaceDN w:val="0"/>
        <w:adjustRightInd w:val="0"/>
        <w:ind w:firstLine="284"/>
        <w:rPr>
          <w:color w:val="0D0D0D" w:themeColor="text1" w:themeTint="F2"/>
          <w:sz w:val="26"/>
          <w:szCs w:val="26"/>
        </w:rPr>
      </w:pPr>
      <w:r w:rsidRPr="00931D3C">
        <w:rPr>
          <w:color w:val="0D0D0D" w:themeColor="text1" w:themeTint="F2"/>
          <w:sz w:val="26"/>
          <w:szCs w:val="26"/>
        </w:rPr>
        <w:t xml:space="preserve">     7.2. Гарантийный срок на законченный строительством Объект (Этап строительства) составляет 24 (двадцать четыре) месяца с даты подписания Акта приёмки законченного строительством Объект (Этап строительства) </w:t>
      </w:r>
      <w:r w:rsidR="00782BF1" w:rsidRPr="00931D3C">
        <w:rPr>
          <w:color w:val="0D0D0D" w:themeColor="text1" w:themeTint="F2"/>
          <w:sz w:val="26"/>
          <w:szCs w:val="26"/>
        </w:rPr>
        <w:t>Приёмочной</w:t>
      </w:r>
      <w:r w:rsidRPr="00931D3C">
        <w:rPr>
          <w:color w:val="0D0D0D" w:themeColor="text1" w:themeTint="F2"/>
          <w:sz w:val="26"/>
          <w:szCs w:val="26"/>
        </w:rPr>
        <w:t xml:space="preserve"> комиссией по форме КС-14 (в случае если Акт </w:t>
      </w:r>
      <w:r w:rsidR="00782BF1" w:rsidRPr="00931D3C">
        <w:rPr>
          <w:color w:val="0D0D0D" w:themeColor="text1" w:themeTint="F2"/>
          <w:sz w:val="26"/>
          <w:szCs w:val="26"/>
        </w:rPr>
        <w:t>приёмки</w:t>
      </w:r>
      <w:r w:rsidRPr="00931D3C">
        <w:rPr>
          <w:color w:val="0D0D0D" w:themeColor="text1" w:themeTint="F2"/>
          <w:sz w:val="26"/>
          <w:szCs w:val="26"/>
        </w:rPr>
        <w:t xml:space="preserve"> Объекта (Этапа строительства) подписан с замечаниями – с даты подписания Сторонами ведомости устранения замечаний).</w:t>
      </w:r>
    </w:p>
    <w:p w:rsidR="00DB4FF2" w:rsidRPr="00931D3C"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0D0D0D" w:themeColor="text1" w:themeTint="F2"/>
        </w:rPr>
      </w:pPr>
      <w:r w:rsidRPr="00931D3C">
        <w:rPr>
          <w:rFonts w:ascii="Times New Roman" w:hAnsi="Times New Roman"/>
          <w:b w:val="0"/>
          <w:bCs w:val="0"/>
          <w:color w:val="0D0D0D" w:themeColor="text1" w:themeTint="F2"/>
        </w:rPr>
        <w:t xml:space="preserve">      7.3. Если в период гарантийной эксплуатации Объекта </w:t>
      </w:r>
      <w:r w:rsidRPr="00931D3C">
        <w:rPr>
          <w:rFonts w:ascii="Times New Roman" w:hAnsi="Times New Roman"/>
          <w:b w:val="0"/>
          <w:color w:val="0D0D0D" w:themeColor="text1" w:themeTint="F2"/>
        </w:rPr>
        <w:t xml:space="preserve">(Этап строительства) </w:t>
      </w:r>
      <w:r w:rsidRPr="00931D3C">
        <w:rPr>
          <w:rFonts w:ascii="Times New Roman" w:hAnsi="Times New Roman"/>
          <w:b w:val="0"/>
          <w:bCs w:val="0"/>
          <w:color w:val="0D0D0D" w:themeColor="text1" w:themeTint="F2"/>
        </w:rPr>
        <w:t xml:space="preserve">обнаружатся недостатки и/или дефекты в выполненных СМР, используемых Материалах </w:t>
      </w:r>
      <w:r w:rsidRPr="00931D3C">
        <w:rPr>
          <w:rFonts w:ascii="Times New Roman" w:hAnsi="Times New Roman"/>
          <w:b w:val="0"/>
          <w:color w:val="0D0D0D" w:themeColor="text1" w:themeTint="F2"/>
        </w:rPr>
        <w:t>и Вспомогательном оборудовании</w:t>
      </w:r>
      <w:r w:rsidRPr="00931D3C">
        <w:rPr>
          <w:rFonts w:ascii="Times New Roman" w:hAnsi="Times New Roman"/>
          <w:b w:val="0"/>
          <w:bCs w:val="0"/>
          <w:color w:val="0D0D0D" w:themeColor="text1" w:themeTint="F2"/>
        </w:rPr>
        <w:t xml:space="preserve">, допущенные по вине Подрядчика/субподрядчика, то Подрядчик обязан их устранить за свой </w:t>
      </w:r>
      <w:r w:rsidR="00931D3C" w:rsidRPr="00931D3C">
        <w:rPr>
          <w:rFonts w:ascii="Times New Roman" w:hAnsi="Times New Roman"/>
          <w:b w:val="0"/>
          <w:bCs w:val="0"/>
          <w:color w:val="0D0D0D" w:themeColor="text1" w:themeTint="F2"/>
        </w:rPr>
        <w:t>счёт</w:t>
      </w:r>
      <w:r w:rsidRPr="00931D3C">
        <w:rPr>
          <w:rFonts w:ascii="Times New Roman" w:hAnsi="Times New Roman"/>
          <w:b w:val="0"/>
          <w:bCs w:val="0"/>
          <w:color w:val="0D0D0D" w:themeColor="text1" w:themeTint="F2"/>
        </w:rPr>
        <w:t xml:space="preserve">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Отсутствие представителя Подрядчика в указанном в соответствующем уведомлении месте в назначенное Заказчиком время признается отказом Подрядчика от участия в составлении акта устранения недостатков.</w:t>
      </w:r>
    </w:p>
    <w:p w:rsidR="00DB4FF2" w:rsidRPr="00931D3C" w:rsidRDefault="00DB4FF2" w:rsidP="0055455E">
      <w:pPr>
        <w:pStyle w:val="25"/>
        <w:keepNext w:val="0"/>
        <w:widowControl w:val="0"/>
        <w:tabs>
          <w:tab w:val="left" w:pos="0"/>
        </w:tabs>
        <w:suppressAutoHyphens/>
        <w:spacing w:before="60"/>
        <w:ind w:firstLine="284"/>
        <w:rPr>
          <w:rFonts w:ascii="Times New Roman" w:hAnsi="Times New Roman"/>
          <w:b w:val="0"/>
          <w:i/>
          <w:color w:val="0D0D0D" w:themeColor="text1" w:themeTint="F2"/>
        </w:rPr>
      </w:pPr>
      <w:r w:rsidRPr="00931D3C">
        <w:rPr>
          <w:rFonts w:ascii="Times New Roman" w:hAnsi="Times New Roman"/>
          <w:b w:val="0"/>
          <w:bCs w:val="0"/>
          <w:color w:val="0D0D0D" w:themeColor="text1" w:themeTint="F2"/>
        </w:rPr>
        <w:t xml:space="preserve">        7.4. Если Сторонами не будет согласовано иначе, </w:t>
      </w:r>
      <w:r w:rsidRPr="00931D3C">
        <w:rPr>
          <w:rFonts w:ascii="Times New Roman" w:hAnsi="Times New Roman"/>
          <w:b w:val="0"/>
          <w:color w:val="0D0D0D" w:themeColor="text1" w:themeTint="F2"/>
        </w:rPr>
        <w:t>Подрядчик обязан устранить такие недостатки и/или дефекты</w:t>
      </w:r>
      <w:r w:rsidR="00047934" w:rsidRPr="00931D3C">
        <w:rPr>
          <w:rFonts w:ascii="Times New Roman" w:hAnsi="Times New Roman"/>
          <w:b w:val="0"/>
          <w:color w:val="0D0D0D" w:themeColor="text1" w:themeTint="F2"/>
        </w:rPr>
        <w:t>, обнаруженные в течение гарантийной эксплуатации,</w:t>
      </w:r>
      <w:r w:rsidRPr="00931D3C">
        <w:rPr>
          <w:rFonts w:ascii="Times New Roman" w:hAnsi="Times New Roman"/>
          <w:b w:val="0"/>
          <w:color w:val="0D0D0D" w:themeColor="text1" w:themeTint="F2"/>
        </w:rPr>
        <w:t xml:space="preserve"> за свой </w:t>
      </w:r>
      <w:r w:rsidR="0055455E" w:rsidRPr="00931D3C">
        <w:rPr>
          <w:rFonts w:ascii="Times New Roman" w:hAnsi="Times New Roman"/>
          <w:b w:val="0"/>
          <w:color w:val="0D0D0D" w:themeColor="text1" w:themeTint="F2"/>
        </w:rPr>
        <w:t>счёт</w:t>
      </w:r>
      <w:r w:rsidRPr="00931D3C">
        <w:rPr>
          <w:rFonts w:ascii="Times New Roman" w:hAnsi="Times New Roman"/>
          <w:b w:val="0"/>
          <w:color w:val="0D0D0D" w:themeColor="text1" w:themeTint="F2"/>
        </w:rPr>
        <w:t xml:space="preserve"> не позднее 20 (двадцати) рабочих дней со дня получения письменного уведомления Заказчика об их обнаружении.</w:t>
      </w:r>
    </w:p>
    <w:p w:rsidR="00DB4FF2" w:rsidRPr="00931D3C"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0D0D0D" w:themeColor="text1" w:themeTint="F2"/>
        </w:rPr>
      </w:pPr>
      <w:r w:rsidRPr="00931D3C">
        <w:rPr>
          <w:rFonts w:ascii="Times New Roman" w:hAnsi="Times New Roman"/>
          <w:b w:val="0"/>
          <w:bCs w:val="0"/>
          <w:color w:val="0D0D0D" w:themeColor="text1" w:themeTint="F2"/>
        </w:rPr>
        <w:lastRenderedPageBreak/>
        <w:t xml:space="preserve">        7.5. 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p>
    <w:p w:rsidR="00DB4FF2" w:rsidRPr="00931D3C"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0D0D0D" w:themeColor="text1" w:themeTint="F2"/>
        </w:rPr>
      </w:pPr>
      <w:r w:rsidRPr="00931D3C">
        <w:rPr>
          <w:rFonts w:ascii="Times New Roman" w:hAnsi="Times New Roman"/>
          <w:b w:val="0"/>
          <w:bCs w:val="0"/>
          <w:color w:val="0D0D0D" w:themeColor="text1" w:themeTint="F2"/>
        </w:rPr>
        <w:t xml:space="preserve">        7.6. Гарантийный срок при устранении недостатков Подрядчиком продлевается соответственно на период, когда Объект (Этап строительства) не мог эксплуатироваться вследствие недостатков, за которые отвечает Подрядчик.</w:t>
      </w:r>
    </w:p>
    <w:p w:rsidR="00DB4FF2" w:rsidRPr="00931D3C" w:rsidRDefault="00DB4FF2" w:rsidP="0055455E">
      <w:pPr>
        <w:spacing w:before="60"/>
        <w:ind w:firstLine="284"/>
        <w:rPr>
          <w:color w:val="0D0D0D" w:themeColor="text1" w:themeTint="F2"/>
          <w:sz w:val="26"/>
          <w:szCs w:val="26"/>
        </w:rPr>
      </w:pPr>
      <w:r w:rsidRPr="00931D3C">
        <w:rPr>
          <w:color w:val="0D0D0D" w:themeColor="text1" w:themeTint="F2"/>
          <w:sz w:val="26"/>
          <w:szCs w:val="26"/>
        </w:rPr>
        <w:t xml:space="preserve">        7.7. Подрядчик гарантирует выполнение СМР, в том числе обеспечение СМР Материалами и поставку Вспомогательного Оборудования в соответствии с требованиями действующих Нормативно-правовых актов, Проектной документации и условиями настоящего Договора. </w:t>
      </w:r>
    </w:p>
    <w:p w:rsidR="00DB4FF2" w:rsidRPr="00931D3C" w:rsidRDefault="00DB4FF2" w:rsidP="0055455E">
      <w:pPr>
        <w:spacing w:before="60"/>
        <w:rPr>
          <w:color w:val="0D0D0D" w:themeColor="text1" w:themeTint="F2"/>
          <w:sz w:val="26"/>
          <w:szCs w:val="26"/>
        </w:rPr>
      </w:pPr>
      <w:r w:rsidRPr="00931D3C">
        <w:rPr>
          <w:color w:val="0D0D0D" w:themeColor="text1" w:themeTint="F2"/>
          <w:sz w:val="26"/>
          <w:szCs w:val="26"/>
        </w:rPr>
        <w:t xml:space="preserve">7.8. Подрядчик по настоящему Договору </w:t>
      </w:r>
      <w:r w:rsidR="00782BF1" w:rsidRPr="00931D3C">
        <w:rPr>
          <w:color w:val="0D0D0D" w:themeColor="text1" w:themeTint="F2"/>
          <w:sz w:val="26"/>
          <w:szCs w:val="26"/>
        </w:rPr>
        <w:t>несёт</w:t>
      </w:r>
      <w:r w:rsidRPr="00931D3C">
        <w:rPr>
          <w:color w:val="0D0D0D" w:themeColor="text1" w:themeTint="F2"/>
          <w:sz w:val="26"/>
          <w:szCs w:val="26"/>
        </w:rPr>
        <w:t xml:space="preserve"> ответственность за ненадлежащее составление разработанной </w:t>
      </w:r>
      <w:r w:rsidR="001B5BF4" w:rsidRPr="00931D3C">
        <w:rPr>
          <w:color w:val="0D0D0D" w:themeColor="text1" w:themeTint="F2"/>
          <w:sz w:val="26"/>
          <w:szCs w:val="26"/>
        </w:rPr>
        <w:t xml:space="preserve">предварительной рабочей документации, </w:t>
      </w:r>
      <w:r w:rsidRPr="00931D3C">
        <w:rPr>
          <w:color w:val="0D0D0D" w:themeColor="text1" w:themeTint="F2"/>
          <w:sz w:val="26"/>
          <w:szCs w:val="26"/>
        </w:rPr>
        <w:t xml:space="preserve">Проектной документации </w:t>
      </w:r>
      <w:r w:rsidRPr="00931D3C">
        <w:rPr>
          <w:color w:val="0D0D0D" w:themeColor="text1" w:themeTint="F2"/>
          <w:sz w:val="26"/>
        </w:rPr>
        <w:t>и выполнение изыскательских работ</w:t>
      </w:r>
      <w:r w:rsidRPr="00931D3C">
        <w:rPr>
          <w:i/>
          <w:color w:val="0D0D0D" w:themeColor="text1" w:themeTint="F2"/>
          <w:sz w:val="26"/>
        </w:rPr>
        <w:t>,</w:t>
      </w:r>
      <w:r w:rsidRPr="00931D3C">
        <w:rPr>
          <w:color w:val="0D0D0D" w:themeColor="text1" w:themeTint="F2"/>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Pr="00931D3C">
        <w:rPr>
          <w:color w:val="0D0D0D" w:themeColor="text1" w:themeTint="F2"/>
          <w:sz w:val="26"/>
        </w:rPr>
        <w:t>и данных изыскательских работ</w:t>
      </w:r>
      <w:r w:rsidRPr="00931D3C">
        <w:rPr>
          <w:i/>
          <w:color w:val="0D0D0D" w:themeColor="text1" w:themeTint="F2"/>
          <w:sz w:val="26"/>
        </w:rPr>
        <w:t>.</w:t>
      </w:r>
    </w:p>
    <w:p w:rsidR="00DB4FF2" w:rsidRPr="00931D3C" w:rsidRDefault="00DB4FF2" w:rsidP="0055455E">
      <w:pPr>
        <w:pStyle w:val="37"/>
        <w:widowControl w:val="0"/>
        <w:suppressAutoHyphens/>
        <w:spacing w:before="60"/>
        <w:rPr>
          <w:b/>
          <w:color w:val="0D0D0D" w:themeColor="text1" w:themeTint="F2"/>
        </w:rPr>
      </w:pPr>
      <w:r w:rsidRPr="00931D3C">
        <w:rPr>
          <w:color w:val="0D0D0D" w:themeColor="text1" w:themeTint="F2"/>
        </w:rPr>
        <w:t xml:space="preserve">7.9. При обнаружении недостатков в разработанной Проектной документации или в данных изыскательских работ Заказчик имеет право требовать от Подрядчика устранения за его </w:t>
      </w:r>
      <w:r w:rsidR="0055455E" w:rsidRPr="00931D3C">
        <w:rPr>
          <w:color w:val="0D0D0D" w:themeColor="text1" w:themeTint="F2"/>
        </w:rPr>
        <w:t>счёт</w:t>
      </w:r>
      <w:r w:rsidRPr="00931D3C">
        <w:rPr>
          <w:color w:val="0D0D0D" w:themeColor="text1" w:themeTint="F2"/>
        </w:rPr>
        <w:t xml:space="preserve">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DB4FF2" w:rsidRPr="00931D3C" w:rsidRDefault="00DB4FF2" w:rsidP="0055455E">
      <w:pPr>
        <w:pStyle w:val="37"/>
        <w:widowControl w:val="0"/>
        <w:suppressAutoHyphens/>
        <w:spacing w:before="60"/>
        <w:rPr>
          <w:color w:val="0D0D0D" w:themeColor="text1" w:themeTint="F2"/>
        </w:rPr>
      </w:pPr>
      <w:r w:rsidRPr="00931D3C">
        <w:rPr>
          <w:color w:val="0D0D0D" w:themeColor="text1" w:themeTint="F2"/>
        </w:rPr>
        <w:t>7.10.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Проектной документации или выполненных изыскательских работ.</w:t>
      </w:r>
    </w:p>
    <w:p w:rsidR="00DB4FF2" w:rsidRPr="00931D3C" w:rsidRDefault="00DB4FF2" w:rsidP="0055455E">
      <w:pPr>
        <w:pStyle w:val="37"/>
        <w:widowControl w:val="0"/>
        <w:suppressAutoHyphens/>
        <w:spacing w:before="60"/>
        <w:rPr>
          <w:color w:val="0D0D0D" w:themeColor="text1" w:themeTint="F2"/>
          <w:spacing w:val="-6"/>
        </w:rPr>
      </w:pPr>
      <w:r w:rsidRPr="00931D3C">
        <w:rPr>
          <w:color w:val="0D0D0D" w:themeColor="text1" w:themeTint="F2"/>
          <w:spacing w:val="-6"/>
        </w:rPr>
        <w:t xml:space="preserve">7.11. Если в ходе выполнения Проектных работ по настоящему Договору будут созданы результаты интеллектуальной деятельности, Проектировщик </w:t>
      </w:r>
      <w:r w:rsidR="00782BF1" w:rsidRPr="00931D3C">
        <w:rPr>
          <w:color w:val="0D0D0D" w:themeColor="text1" w:themeTint="F2"/>
          <w:spacing w:val="-6"/>
        </w:rPr>
        <w:t>передаёт</w:t>
      </w:r>
      <w:r w:rsidRPr="00931D3C">
        <w:rPr>
          <w:color w:val="0D0D0D" w:themeColor="text1" w:themeTint="F2"/>
          <w:spacing w:val="-6"/>
        </w:rPr>
        <w:t xml:space="preserve"> (отчуждает) Заказчику исключительные права на такие результаты интеллектуальной деятельности в полном </w:t>
      </w:r>
      <w:r w:rsidR="00782BF1" w:rsidRPr="00931D3C">
        <w:rPr>
          <w:color w:val="0D0D0D" w:themeColor="text1" w:themeTint="F2"/>
          <w:spacing w:val="-6"/>
        </w:rPr>
        <w:t>объёме</w:t>
      </w:r>
      <w:r w:rsidRPr="00931D3C">
        <w:rPr>
          <w:color w:val="0D0D0D" w:themeColor="text1" w:themeTint="F2"/>
          <w:spacing w:val="-6"/>
        </w:rPr>
        <w:t xml:space="preserve">.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Pr="00931D3C">
        <w:rPr>
          <w:color w:val="0D0D0D" w:themeColor="text1" w:themeTint="F2"/>
        </w:rPr>
        <w:t>выполненных работ</w:t>
      </w:r>
      <w:r w:rsidRPr="00931D3C">
        <w:rPr>
          <w:color w:val="0D0D0D" w:themeColor="text1" w:themeTint="F2"/>
          <w:spacing w:val="-6"/>
        </w:rPr>
        <w:t xml:space="preserve">. </w:t>
      </w:r>
    </w:p>
    <w:p w:rsidR="00DB4FF2" w:rsidRPr="003376D7" w:rsidRDefault="00DB4FF2" w:rsidP="00DB4FF2">
      <w:pPr>
        <w:pStyle w:val="37"/>
        <w:widowControl w:val="0"/>
        <w:suppressAutoHyphens/>
        <w:spacing w:before="60"/>
        <w:ind w:firstLine="709"/>
      </w:pPr>
    </w:p>
    <w:p w:rsidR="00DB4FF2" w:rsidRPr="00931D3C" w:rsidRDefault="00DB4FF2" w:rsidP="00877399">
      <w:pPr>
        <w:pStyle w:val="13"/>
        <w:keepNext w:val="0"/>
        <w:keepLines w:val="0"/>
        <w:numPr>
          <w:ilvl w:val="0"/>
          <w:numId w:val="34"/>
        </w:numPr>
        <w:autoSpaceDE w:val="0"/>
        <w:autoSpaceDN w:val="0"/>
        <w:adjustRightInd w:val="0"/>
        <w:spacing w:before="108" w:after="108"/>
        <w:jc w:val="center"/>
        <w:rPr>
          <w:rFonts w:ascii="Times New Roman" w:hAnsi="Times New Roman"/>
          <w:color w:val="0D0D0D" w:themeColor="text1" w:themeTint="F2"/>
          <w:sz w:val="26"/>
        </w:rPr>
      </w:pPr>
      <w:r w:rsidRPr="00931D3C">
        <w:rPr>
          <w:rFonts w:ascii="Times New Roman" w:hAnsi="Times New Roman"/>
          <w:color w:val="0D0D0D" w:themeColor="text1" w:themeTint="F2"/>
          <w:sz w:val="26"/>
        </w:rPr>
        <w:t>Обеспечение выполнения Работ Материалами, Оборудованием, Вспомогательным оборудованием</w:t>
      </w:r>
    </w:p>
    <w:p w:rsidR="002C7920" w:rsidRPr="00931D3C" w:rsidRDefault="002C7920" w:rsidP="00AD467C">
      <w:pPr>
        <w:autoSpaceDE w:val="0"/>
        <w:autoSpaceDN w:val="0"/>
        <w:adjustRightInd w:val="0"/>
        <w:rPr>
          <w:color w:val="0D0D0D" w:themeColor="text1" w:themeTint="F2"/>
          <w:sz w:val="26"/>
          <w:szCs w:val="26"/>
        </w:rPr>
      </w:pPr>
      <w:r w:rsidRPr="00931D3C">
        <w:rPr>
          <w:color w:val="0D0D0D" w:themeColor="text1" w:themeTint="F2"/>
          <w:sz w:val="26"/>
          <w:szCs w:val="26"/>
        </w:rPr>
        <w:t xml:space="preserve">8.1. Подрядчик принимает на себя обязательство обеспечить выполнение СМР Материалами, </w:t>
      </w:r>
      <w:r w:rsidR="00782BF1" w:rsidRPr="00931D3C">
        <w:rPr>
          <w:color w:val="0D0D0D" w:themeColor="text1" w:themeTint="F2"/>
          <w:sz w:val="26"/>
          <w:szCs w:val="26"/>
        </w:rPr>
        <w:t>определёнными</w:t>
      </w:r>
      <w:r w:rsidRPr="00931D3C">
        <w:rPr>
          <w:color w:val="0D0D0D" w:themeColor="text1" w:themeTint="F2"/>
          <w:sz w:val="26"/>
          <w:szCs w:val="26"/>
        </w:rPr>
        <w:t xml:space="preserve"> Проектной документацией и согласованными с Заказчиком, </w:t>
      </w:r>
      <w:r w:rsidRPr="00931D3C">
        <w:rPr>
          <w:color w:val="0D0D0D" w:themeColor="text1" w:themeTint="F2"/>
          <w:sz w:val="26"/>
        </w:rPr>
        <w:t>а также Вспомогательным оборудованием</w:t>
      </w:r>
      <w:r w:rsidRPr="00931D3C">
        <w:rPr>
          <w:i/>
          <w:color w:val="0D0D0D" w:themeColor="text1" w:themeTint="F2"/>
          <w:sz w:val="26"/>
        </w:rPr>
        <w:t>,</w:t>
      </w:r>
      <w:r w:rsidRPr="00931D3C">
        <w:rPr>
          <w:color w:val="0D0D0D" w:themeColor="text1" w:themeTint="F2"/>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405447" w:rsidRPr="00931D3C" w:rsidRDefault="002C7920" w:rsidP="00AD467C">
      <w:pPr>
        <w:autoSpaceDE w:val="0"/>
        <w:autoSpaceDN w:val="0"/>
        <w:adjustRightInd w:val="0"/>
        <w:rPr>
          <w:color w:val="0D0D0D" w:themeColor="text1" w:themeTint="F2"/>
          <w:sz w:val="26"/>
          <w:szCs w:val="26"/>
        </w:rPr>
      </w:pPr>
      <w:r w:rsidRPr="00931D3C">
        <w:rPr>
          <w:color w:val="0D0D0D" w:themeColor="text1" w:themeTint="F2"/>
          <w:sz w:val="26"/>
          <w:szCs w:val="26"/>
        </w:rPr>
        <w:t>8.2. В случае необходимости передачи давальческого оборудования и материал</w:t>
      </w:r>
      <w:r w:rsidR="00405447" w:rsidRPr="00931D3C">
        <w:rPr>
          <w:color w:val="0D0D0D" w:themeColor="text1" w:themeTint="F2"/>
          <w:sz w:val="26"/>
          <w:szCs w:val="26"/>
        </w:rPr>
        <w:t>ов:</w:t>
      </w:r>
    </w:p>
    <w:p w:rsidR="002C7920" w:rsidRPr="00931D3C" w:rsidRDefault="00405447" w:rsidP="00AD467C">
      <w:pPr>
        <w:autoSpaceDE w:val="0"/>
        <w:autoSpaceDN w:val="0"/>
        <w:adjustRightInd w:val="0"/>
        <w:ind w:firstLine="1418"/>
        <w:rPr>
          <w:color w:val="0D0D0D" w:themeColor="text1" w:themeTint="F2"/>
          <w:sz w:val="26"/>
        </w:rPr>
      </w:pPr>
      <w:r w:rsidRPr="00931D3C">
        <w:rPr>
          <w:color w:val="0D0D0D" w:themeColor="text1" w:themeTint="F2"/>
          <w:sz w:val="26"/>
          <w:szCs w:val="26"/>
        </w:rPr>
        <w:t>8.2.1.</w:t>
      </w:r>
      <w:r w:rsidR="002C7920" w:rsidRPr="00931D3C">
        <w:rPr>
          <w:color w:val="0D0D0D" w:themeColor="text1" w:themeTint="F2"/>
          <w:sz w:val="26"/>
          <w:szCs w:val="26"/>
        </w:rPr>
        <w:t xml:space="preserve"> Заказчик принимает на себя обязательство обеспечить выполнение СМР </w:t>
      </w:r>
      <w:r w:rsidR="002C7920" w:rsidRPr="00931D3C">
        <w:rPr>
          <w:color w:val="0D0D0D" w:themeColor="text1" w:themeTint="F2"/>
          <w:sz w:val="26"/>
        </w:rPr>
        <w:t>Оборудованием</w:t>
      </w:r>
      <w:r w:rsidR="00B005F9" w:rsidRPr="00931D3C">
        <w:rPr>
          <w:color w:val="0D0D0D" w:themeColor="text1" w:themeTint="F2"/>
          <w:sz w:val="26"/>
        </w:rPr>
        <w:t>/материалами</w:t>
      </w:r>
      <w:r w:rsidR="002C7920" w:rsidRPr="00931D3C">
        <w:rPr>
          <w:color w:val="0D0D0D" w:themeColor="text1" w:themeTint="F2"/>
          <w:sz w:val="26"/>
        </w:rPr>
        <w:t xml:space="preserve"> </w:t>
      </w:r>
      <w:r w:rsidR="002C7920" w:rsidRPr="00931D3C">
        <w:rPr>
          <w:color w:val="0D0D0D" w:themeColor="text1" w:themeTint="F2"/>
          <w:sz w:val="26"/>
          <w:szCs w:val="26"/>
        </w:rPr>
        <w:t>в соответствии с  Перечнем оборудования, передаваемого в монтаж по Заказу</w:t>
      </w:r>
      <w:r w:rsidR="002C7920" w:rsidRPr="00931D3C">
        <w:rPr>
          <w:color w:val="0D0D0D" w:themeColor="text1" w:themeTint="F2"/>
          <w:sz w:val="26"/>
        </w:rPr>
        <w:t xml:space="preserve">, которое </w:t>
      </w:r>
      <w:r w:rsidR="00782BF1" w:rsidRPr="00931D3C">
        <w:rPr>
          <w:color w:val="0D0D0D" w:themeColor="text1" w:themeTint="F2"/>
          <w:sz w:val="26"/>
        </w:rPr>
        <w:t>передаётся</w:t>
      </w:r>
      <w:r w:rsidR="002C7920" w:rsidRPr="00931D3C">
        <w:rPr>
          <w:color w:val="0D0D0D" w:themeColor="text1" w:themeTint="F2"/>
          <w:sz w:val="26"/>
        </w:rPr>
        <w:t xml:space="preserve"> Подрядчику Заказчиком по акту </w:t>
      </w:r>
      <w:r w:rsidR="002C7920" w:rsidRPr="00931D3C">
        <w:rPr>
          <w:color w:val="0D0D0D" w:themeColor="text1" w:themeTint="F2"/>
          <w:sz w:val="26"/>
        </w:rPr>
        <w:lastRenderedPageBreak/>
        <w:t xml:space="preserve">о </w:t>
      </w:r>
      <w:r w:rsidR="00782BF1" w:rsidRPr="00931D3C">
        <w:rPr>
          <w:color w:val="0D0D0D" w:themeColor="text1" w:themeTint="F2"/>
          <w:sz w:val="26"/>
        </w:rPr>
        <w:t>приёмке</w:t>
      </w:r>
      <w:r w:rsidR="002C7920" w:rsidRPr="00931D3C">
        <w:rPr>
          <w:color w:val="0D0D0D" w:themeColor="text1" w:themeTint="F2"/>
          <w:sz w:val="26"/>
        </w:rPr>
        <w:t xml:space="preserve">-передаче Оборудования в монтаж (форма ОС-15) или акту </w:t>
      </w:r>
      <w:r w:rsidR="00782BF1" w:rsidRPr="00931D3C">
        <w:rPr>
          <w:color w:val="0D0D0D" w:themeColor="text1" w:themeTint="F2"/>
          <w:sz w:val="26"/>
        </w:rPr>
        <w:t>приёма</w:t>
      </w:r>
      <w:r w:rsidR="002C7920" w:rsidRPr="00931D3C">
        <w:rPr>
          <w:color w:val="0D0D0D" w:themeColor="text1" w:themeTint="F2"/>
          <w:sz w:val="26"/>
        </w:rPr>
        <w:t xml:space="preserve"> передачи оборудования, не требующего монтажа, а Подрядчик обязуется оформить представленные Заказчиком акты о </w:t>
      </w:r>
      <w:r w:rsidR="00782BF1" w:rsidRPr="00931D3C">
        <w:rPr>
          <w:color w:val="0D0D0D" w:themeColor="text1" w:themeTint="F2"/>
          <w:sz w:val="26"/>
        </w:rPr>
        <w:t>приёмке</w:t>
      </w:r>
      <w:r w:rsidR="002C7920" w:rsidRPr="00931D3C">
        <w:rPr>
          <w:color w:val="0D0D0D" w:themeColor="text1" w:themeTint="F2"/>
          <w:sz w:val="26"/>
        </w:rPr>
        <w:t xml:space="preserve">-передаче оборудования в монтаж (форма ОС-15) или акту </w:t>
      </w:r>
      <w:r w:rsidR="00782BF1" w:rsidRPr="00931D3C">
        <w:rPr>
          <w:color w:val="0D0D0D" w:themeColor="text1" w:themeTint="F2"/>
          <w:sz w:val="26"/>
        </w:rPr>
        <w:t>приёма</w:t>
      </w:r>
      <w:r w:rsidR="002C7920" w:rsidRPr="00931D3C">
        <w:rPr>
          <w:color w:val="0D0D0D" w:themeColor="text1" w:themeTint="F2"/>
          <w:sz w:val="26"/>
        </w:rPr>
        <w:t xml:space="preserve"> передачи оборудования, не требующего монтажа,  а также оформить соответствующие приложения к формам КС-2 с перечнем </w:t>
      </w:r>
      <w:r w:rsidR="002C7920" w:rsidRPr="00931D3C">
        <w:rPr>
          <w:color w:val="0D0D0D" w:themeColor="text1" w:themeTint="F2"/>
          <w:sz w:val="26"/>
          <w:szCs w:val="26"/>
        </w:rPr>
        <w:t>смонтированного</w:t>
      </w:r>
      <w:r w:rsidR="002C7920" w:rsidRPr="00931D3C">
        <w:rPr>
          <w:color w:val="0D0D0D" w:themeColor="text1" w:themeTint="F2"/>
          <w:sz w:val="26"/>
        </w:rPr>
        <w:t xml:space="preserve"> оборудования, установленного на Площадке, завизированного материально-ответственным лицом, отвечающим за данную Площадку.</w:t>
      </w:r>
    </w:p>
    <w:p w:rsidR="002C7920" w:rsidRPr="00931D3C" w:rsidRDefault="002C7920" w:rsidP="00AD467C">
      <w:pPr>
        <w:autoSpaceDE w:val="0"/>
        <w:autoSpaceDN w:val="0"/>
        <w:adjustRightInd w:val="0"/>
        <w:ind w:firstLine="1418"/>
        <w:rPr>
          <w:color w:val="0D0D0D" w:themeColor="text1" w:themeTint="F2"/>
          <w:sz w:val="26"/>
          <w:szCs w:val="26"/>
        </w:rPr>
      </w:pPr>
      <w:r w:rsidRPr="00931D3C">
        <w:rPr>
          <w:color w:val="0D0D0D" w:themeColor="text1" w:themeTint="F2"/>
          <w:sz w:val="26"/>
          <w:szCs w:val="26"/>
        </w:rPr>
        <w:t>8.</w:t>
      </w:r>
      <w:r w:rsidR="008E2F2D" w:rsidRPr="00931D3C">
        <w:rPr>
          <w:color w:val="0D0D0D" w:themeColor="text1" w:themeTint="F2"/>
          <w:sz w:val="26"/>
          <w:szCs w:val="26"/>
        </w:rPr>
        <w:t>2</w:t>
      </w:r>
      <w:r w:rsidRPr="00931D3C">
        <w:rPr>
          <w:color w:val="0D0D0D" w:themeColor="text1" w:themeTint="F2"/>
          <w:sz w:val="26"/>
          <w:szCs w:val="26"/>
        </w:rPr>
        <w:t>.</w:t>
      </w:r>
      <w:r w:rsidR="008E2F2D" w:rsidRPr="00931D3C">
        <w:rPr>
          <w:color w:val="0D0D0D" w:themeColor="text1" w:themeTint="F2"/>
          <w:sz w:val="26"/>
          <w:szCs w:val="26"/>
        </w:rPr>
        <w:t>2.</w:t>
      </w:r>
      <w:r w:rsidRPr="00931D3C">
        <w:rPr>
          <w:color w:val="0D0D0D" w:themeColor="text1" w:themeTint="F2"/>
          <w:sz w:val="26"/>
          <w:szCs w:val="26"/>
        </w:rPr>
        <w:t xml:space="preserve"> Подрядчик принимает на себя обязательство доставить Оборудование</w:t>
      </w:r>
      <w:r w:rsidR="00B005F9" w:rsidRPr="00931D3C">
        <w:rPr>
          <w:color w:val="0D0D0D" w:themeColor="text1" w:themeTint="F2"/>
          <w:sz w:val="26"/>
          <w:szCs w:val="26"/>
        </w:rPr>
        <w:t>/материалы</w:t>
      </w:r>
      <w:r w:rsidRPr="00931D3C">
        <w:rPr>
          <w:color w:val="0D0D0D" w:themeColor="text1" w:themeTint="F2"/>
          <w:sz w:val="26"/>
          <w:szCs w:val="26"/>
        </w:rPr>
        <w:t xml:space="preserve"> на Площадки со склада Заказчика.</w:t>
      </w:r>
    </w:p>
    <w:p w:rsidR="002C7920" w:rsidRPr="00931D3C" w:rsidRDefault="008E2F2D" w:rsidP="00AD467C">
      <w:pPr>
        <w:autoSpaceDE w:val="0"/>
        <w:autoSpaceDN w:val="0"/>
        <w:adjustRightInd w:val="0"/>
        <w:ind w:firstLine="1418"/>
        <w:rPr>
          <w:color w:val="0D0D0D" w:themeColor="text1" w:themeTint="F2"/>
          <w:sz w:val="26"/>
          <w:szCs w:val="26"/>
        </w:rPr>
      </w:pPr>
      <w:r w:rsidRPr="00931D3C">
        <w:rPr>
          <w:color w:val="0D0D0D" w:themeColor="text1" w:themeTint="F2"/>
          <w:sz w:val="26"/>
          <w:szCs w:val="26"/>
        </w:rPr>
        <w:t>8.2</w:t>
      </w:r>
      <w:r w:rsidR="002C7920" w:rsidRPr="00931D3C">
        <w:rPr>
          <w:color w:val="0D0D0D" w:themeColor="text1" w:themeTint="F2"/>
          <w:sz w:val="26"/>
          <w:szCs w:val="26"/>
        </w:rPr>
        <w:t>.</w:t>
      </w:r>
      <w:r w:rsidRPr="00931D3C">
        <w:rPr>
          <w:color w:val="0D0D0D" w:themeColor="text1" w:themeTint="F2"/>
          <w:sz w:val="26"/>
          <w:szCs w:val="26"/>
        </w:rPr>
        <w:t>3.</w:t>
      </w:r>
      <w:r w:rsidR="002C7920" w:rsidRPr="00931D3C">
        <w:rPr>
          <w:color w:val="0D0D0D" w:themeColor="text1" w:themeTint="F2"/>
          <w:sz w:val="26"/>
          <w:szCs w:val="26"/>
        </w:rPr>
        <w:t xml:space="preserve"> Подрядчик </w:t>
      </w:r>
      <w:r w:rsidR="00782BF1" w:rsidRPr="00931D3C">
        <w:rPr>
          <w:color w:val="0D0D0D" w:themeColor="text1" w:themeTint="F2"/>
          <w:sz w:val="26"/>
          <w:szCs w:val="26"/>
        </w:rPr>
        <w:t>несёт</w:t>
      </w:r>
      <w:r w:rsidR="002C7920" w:rsidRPr="00931D3C">
        <w:rPr>
          <w:color w:val="0D0D0D" w:themeColor="text1" w:themeTint="F2"/>
          <w:sz w:val="26"/>
          <w:szCs w:val="26"/>
        </w:rPr>
        <w:t xml:space="preserve"> ответственность за сохранность</w:t>
      </w:r>
      <w:r w:rsidR="002C7920" w:rsidRPr="00AD467C">
        <w:rPr>
          <w:color w:val="0070C0"/>
          <w:sz w:val="26"/>
          <w:szCs w:val="26"/>
        </w:rPr>
        <w:t xml:space="preserve">, </w:t>
      </w:r>
      <w:r w:rsidR="002C7920" w:rsidRPr="00931D3C">
        <w:rPr>
          <w:color w:val="0D0D0D" w:themeColor="text1" w:themeTint="F2"/>
          <w:sz w:val="26"/>
          <w:szCs w:val="26"/>
        </w:rPr>
        <w:t xml:space="preserve">а также риск случайной гибели и повреждения Оборудования, переданного ему </w:t>
      </w:r>
      <w:r w:rsidR="002C7920" w:rsidRPr="00931D3C">
        <w:rPr>
          <w:color w:val="0D0D0D" w:themeColor="text1" w:themeTint="F2"/>
          <w:sz w:val="26"/>
        </w:rPr>
        <w:t xml:space="preserve">по акту о </w:t>
      </w:r>
      <w:r w:rsidR="00782BF1" w:rsidRPr="00931D3C">
        <w:rPr>
          <w:color w:val="0D0D0D" w:themeColor="text1" w:themeTint="F2"/>
          <w:sz w:val="26"/>
        </w:rPr>
        <w:t>приёмке</w:t>
      </w:r>
      <w:r w:rsidR="002C7920" w:rsidRPr="00931D3C">
        <w:rPr>
          <w:color w:val="0D0D0D" w:themeColor="text1" w:themeTint="F2"/>
          <w:sz w:val="26"/>
        </w:rPr>
        <w:t xml:space="preserve">-передаче Оборудования в монтаж (форма ОС-15) или по акту </w:t>
      </w:r>
      <w:r w:rsidR="00782BF1" w:rsidRPr="00931D3C">
        <w:rPr>
          <w:color w:val="0D0D0D" w:themeColor="text1" w:themeTint="F2"/>
          <w:sz w:val="26"/>
        </w:rPr>
        <w:t>приёма</w:t>
      </w:r>
      <w:r w:rsidR="002C7920" w:rsidRPr="00931D3C">
        <w:rPr>
          <w:color w:val="0D0D0D" w:themeColor="text1" w:themeTint="F2"/>
          <w:sz w:val="26"/>
        </w:rPr>
        <w:t xml:space="preserve"> передачи оборудования, не требующего монтажа, с момента его передачи</w:t>
      </w:r>
      <w:r w:rsidR="002C7920" w:rsidRPr="00931D3C">
        <w:rPr>
          <w:color w:val="0D0D0D" w:themeColor="text1" w:themeTint="F2"/>
          <w:sz w:val="26"/>
          <w:szCs w:val="26"/>
        </w:rPr>
        <w:t xml:space="preserve"> до подписания Акта приёмки Объекта (Этапа строительства).</w:t>
      </w:r>
    </w:p>
    <w:p w:rsidR="002C7920" w:rsidRPr="00931D3C" w:rsidRDefault="002C7920" w:rsidP="00AD467C">
      <w:pPr>
        <w:autoSpaceDE w:val="0"/>
        <w:autoSpaceDN w:val="0"/>
        <w:adjustRightInd w:val="0"/>
        <w:ind w:firstLine="1418"/>
        <w:rPr>
          <w:color w:val="0D0D0D" w:themeColor="text1" w:themeTint="F2"/>
          <w:sz w:val="26"/>
          <w:szCs w:val="26"/>
        </w:rPr>
      </w:pPr>
      <w:r w:rsidRPr="00931D3C">
        <w:rPr>
          <w:color w:val="0D0D0D" w:themeColor="text1" w:themeTint="F2"/>
          <w:sz w:val="26"/>
          <w:szCs w:val="26"/>
        </w:rPr>
        <w:t>8.</w:t>
      </w:r>
      <w:r w:rsidR="008E2F2D" w:rsidRPr="00931D3C">
        <w:rPr>
          <w:color w:val="0D0D0D" w:themeColor="text1" w:themeTint="F2"/>
          <w:sz w:val="26"/>
          <w:szCs w:val="26"/>
        </w:rPr>
        <w:t>2</w:t>
      </w:r>
      <w:r w:rsidRPr="00931D3C">
        <w:rPr>
          <w:color w:val="0D0D0D" w:themeColor="text1" w:themeTint="F2"/>
          <w:sz w:val="26"/>
          <w:szCs w:val="26"/>
        </w:rPr>
        <w:t>.</w:t>
      </w:r>
      <w:r w:rsidR="008E2F2D" w:rsidRPr="00931D3C">
        <w:rPr>
          <w:color w:val="0D0D0D" w:themeColor="text1" w:themeTint="F2"/>
          <w:sz w:val="26"/>
          <w:szCs w:val="26"/>
        </w:rPr>
        <w:t>4.</w:t>
      </w:r>
      <w:r w:rsidRPr="00931D3C">
        <w:rPr>
          <w:color w:val="0D0D0D" w:themeColor="text1" w:themeTint="F2"/>
          <w:sz w:val="26"/>
          <w:szCs w:val="26"/>
        </w:rPr>
        <w:t xml:space="preserve"> Подрядчик </w:t>
      </w:r>
      <w:r w:rsidR="00782BF1" w:rsidRPr="00931D3C">
        <w:rPr>
          <w:color w:val="0D0D0D" w:themeColor="text1" w:themeTint="F2"/>
          <w:sz w:val="26"/>
          <w:szCs w:val="26"/>
        </w:rPr>
        <w:t>несёт</w:t>
      </w:r>
      <w:r w:rsidRPr="00931D3C">
        <w:rPr>
          <w:color w:val="0D0D0D" w:themeColor="text1" w:themeTint="F2"/>
          <w:sz w:val="26"/>
          <w:szCs w:val="26"/>
        </w:rPr>
        <w:t xml:space="preserve"> ответственность за своевременный возврат Оборудования</w:t>
      </w:r>
      <w:r w:rsidR="00171F24" w:rsidRPr="00931D3C">
        <w:rPr>
          <w:color w:val="0D0D0D" w:themeColor="text1" w:themeTint="F2"/>
          <w:sz w:val="26"/>
          <w:szCs w:val="26"/>
        </w:rPr>
        <w:t>/материалов</w:t>
      </w:r>
      <w:r w:rsidRPr="00931D3C">
        <w:rPr>
          <w:color w:val="0D0D0D" w:themeColor="text1" w:themeTint="F2"/>
          <w:sz w:val="26"/>
          <w:szCs w:val="26"/>
        </w:rPr>
        <w:t xml:space="preserve">, переданного ему </w:t>
      </w:r>
      <w:r w:rsidRPr="00931D3C">
        <w:rPr>
          <w:color w:val="0D0D0D" w:themeColor="text1" w:themeTint="F2"/>
          <w:sz w:val="26"/>
        </w:rPr>
        <w:t xml:space="preserve">по акту о </w:t>
      </w:r>
      <w:r w:rsidR="00782BF1" w:rsidRPr="00931D3C">
        <w:rPr>
          <w:color w:val="0D0D0D" w:themeColor="text1" w:themeTint="F2"/>
          <w:sz w:val="26"/>
        </w:rPr>
        <w:t>приёмке</w:t>
      </w:r>
      <w:r w:rsidRPr="00931D3C">
        <w:rPr>
          <w:color w:val="0D0D0D" w:themeColor="text1" w:themeTint="F2"/>
          <w:sz w:val="26"/>
        </w:rPr>
        <w:t xml:space="preserve">-передаче Оборудования в монтаж (форма ОС-15) или по акту </w:t>
      </w:r>
      <w:r w:rsidR="00782BF1" w:rsidRPr="00931D3C">
        <w:rPr>
          <w:color w:val="0D0D0D" w:themeColor="text1" w:themeTint="F2"/>
          <w:sz w:val="26"/>
        </w:rPr>
        <w:t>приёма</w:t>
      </w:r>
      <w:r w:rsidRPr="00931D3C">
        <w:rPr>
          <w:color w:val="0D0D0D" w:themeColor="text1" w:themeTint="F2"/>
          <w:sz w:val="26"/>
        </w:rPr>
        <w:t xml:space="preserve"> передачи оборудования, не требующего монтажа, в случае досрочного прекращения действия настоящего Договора, отказа от строительства Объекта по различным причинам, завершения срока</w:t>
      </w:r>
      <w:r w:rsidR="00026F4C" w:rsidRPr="00931D3C">
        <w:rPr>
          <w:color w:val="0D0D0D" w:themeColor="text1" w:themeTint="F2"/>
          <w:sz w:val="26"/>
        </w:rPr>
        <w:t xml:space="preserve"> Действия настоящего Договора. П</w:t>
      </w:r>
      <w:r w:rsidRPr="00931D3C">
        <w:rPr>
          <w:color w:val="0D0D0D" w:themeColor="text1" w:themeTint="F2"/>
          <w:sz w:val="26"/>
        </w:rPr>
        <w:t>ереданн</w:t>
      </w:r>
      <w:r w:rsidR="00026F4C" w:rsidRPr="00931D3C">
        <w:rPr>
          <w:color w:val="0D0D0D" w:themeColor="text1" w:themeTint="F2"/>
          <w:sz w:val="26"/>
        </w:rPr>
        <w:t>ы</w:t>
      </w:r>
      <w:r w:rsidRPr="00931D3C">
        <w:rPr>
          <w:color w:val="0D0D0D" w:themeColor="text1" w:themeTint="F2"/>
          <w:sz w:val="26"/>
        </w:rPr>
        <w:t>е Заказчиком оборудование</w:t>
      </w:r>
      <w:r w:rsidR="00026F4C" w:rsidRPr="00931D3C">
        <w:rPr>
          <w:color w:val="0D0D0D" w:themeColor="text1" w:themeTint="F2"/>
          <w:sz w:val="26"/>
        </w:rPr>
        <w:t xml:space="preserve">/материалы, неиспользованные при выполнении Работ, подлежат </w:t>
      </w:r>
      <w:r w:rsidRPr="00931D3C">
        <w:rPr>
          <w:color w:val="0D0D0D" w:themeColor="text1" w:themeTint="F2"/>
          <w:sz w:val="26"/>
        </w:rPr>
        <w:t>возвра</w:t>
      </w:r>
      <w:r w:rsidR="00026F4C" w:rsidRPr="00931D3C">
        <w:rPr>
          <w:color w:val="0D0D0D" w:themeColor="text1" w:themeTint="F2"/>
          <w:sz w:val="26"/>
        </w:rPr>
        <w:t>ту</w:t>
      </w:r>
      <w:r w:rsidRPr="00931D3C">
        <w:rPr>
          <w:color w:val="0D0D0D" w:themeColor="text1" w:themeTint="F2"/>
          <w:sz w:val="26"/>
        </w:rPr>
        <w:t xml:space="preserve"> Подрядчиком</w:t>
      </w:r>
      <w:r w:rsidR="00026F4C" w:rsidRPr="00931D3C">
        <w:rPr>
          <w:color w:val="0D0D0D" w:themeColor="text1" w:themeTint="F2"/>
          <w:sz w:val="26"/>
        </w:rPr>
        <w:t xml:space="preserve"> не позднее, чем за 14 календарных дней до истечения срока выполнения обязательств согласно п. 3.3 настоящего Договора</w:t>
      </w:r>
      <w:r w:rsidRPr="00931D3C">
        <w:rPr>
          <w:color w:val="0D0D0D" w:themeColor="text1" w:themeTint="F2"/>
          <w:sz w:val="26"/>
        </w:rPr>
        <w:t>.</w:t>
      </w:r>
    </w:p>
    <w:p w:rsidR="002C7920" w:rsidRDefault="002C7920" w:rsidP="002C7920">
      <w:pPr>
        <w:autoSpaceDE w:val="0"/>
        <w:autoSpaceDN w:val="0"/>
        <w:adjustRightInd w:val="0"/>
        <w:ind w:firstLine="539"/>
        <w:rPr>
          <w:color w:val="0070C0"/>
          <w:sz w:val="26"/>
          <w:szCs w:val="26"/>
        </w:rPr>
      </w:pPr>
    </w:p>
    <w:p w:rsidR="00DB4FF2" w:rsidRDefault="00DB4FF2" w:rsidP="00877399">
      <w:pPr>
        <w:pStyle w:val="13"/>
        <w:keepNext w:val="0"/>
        <w:keepLines w:val="0"/>
        <w:numPr>
          <w:ilvl w:val="0"/>
          <w:numId w:val="34"/>
        </w:numPr>
        <w:autoSpaceDE w:val="0"/>
        <w:autoSpaceDN w:val="0"/>
        <w:adjustRightInd w:val="0"/>
        <w:spacing w:before="108" w:after="108"/>
        <w:jc w:val="center"/>
        <w:rPr>
          <w:rFonts w:ascii="Times New Roman" w:hAnsi="Times New Roman"/>
          <w:color w:val="0D0D0D" w:themeColor="text1" w:themeTint="F2"/>
          <w:sz w:val="26"/>
        </w:rPr>
      </w:pPr>
      <w:r w:rsidRPr="00931D3C">
        <w:rPr>
          <w:rFonts w:ascii="Times New Roman" w:hAnsi="Times New Roman"/>
          <w:color w:val="0D0D0D" w:themeColor="text1" w:themeTint="F2"/>
          <w:sz w:val="26"/>
        </w:rPr>
        <w:t xml:space="preserve">Сдача и </w:t>
      </w:r>
      <w:r w:rsidR="00782BF1" w:rsidRPr="00931D3C">
        <w:rPr>
          <w:rFonts w:ascii="Times New Roman" w:hAnsi="Times New Roman"/>
          <w:color w:val="0D0D0D" w:themeColor="text1" w:themeTint="F2"/>
          <w:sz w:val="26"/>
        </w:rPr>
        <w:t>приёмка</w:t>
      </w:r>
      <w:r w:rsidRPr="00931D3C">
        <w:rPr>
          <w:rFonts w:ascii="Times New Roman" w:hAnsi="Times New Roman"/>
          <w:color w:val="0D0D0D" w:themeColor="text1" w:themeTint="F2"/>
          <w:sz w:val="26"/>
        </w:rPr>
        <w:t xml:space="preserve"> Работ по Заказу</w:t>
      </w:r>
    </w:p>
    <w:p w:rsidR="00BE22FC" w:rsidRPr="00BE22FC" w:rsidRDefault="00BE22FC" w:rsidP="00BE22FC"/>
    <w:p w:rsidR="00DB4FF2" w:rsidRPr="00931D3C" w:rsidRDefault="00DB4FF2" w:rsidP="006F464A">
      <w:pPr>
        <w:pStyle w:val="aff8"/>
        <w:rPr>
          <w:i w:val="0"/>
          <w:color w:val="0D0D0D" w:themeColor="text1" w:themeTint="F2"/>
        </w:rPr>
      </w:pPr>
      <w:r w:rsidRPr="00931D3C">
        <w:rPr>
          <w:bCs/>
          <w:i w:val="0"/>
          <w:iCs/>
          <w:color w:val="0D0D0D" w:themeColor="text1" w:themeTint="F2"/>
        </w:rPr>
        <w:t xml:space="preserve">9.1. Не позднее 5 (Пяти) рабочих дней </w:t>
      </w:r>
      <w:r w:rsidRPr="00931D3C">
        <w:rPr>
          <w:i w:val="0"/>
          <w:color w:val="0D0D0D" w:themeColor="text1" w:themeTint="F2"/>
        </w:rPr>
        <w:t xml:space="preserve">после завершения Проектных работ, Подрядчик </w:t>
      </w:r>
      <w:r w:rsidR="00782BF1" w:rsidRPr="00931D3C">
        <w:rPr>
          <w:i w:val="0"/>
          <w:color w:val="0D0D0D" w:themeColor="text1" w:themeTint="F2"/>
        </w:rPr>
        <w:t>передаёт</w:t>
      </w:r>
      <w:r w:rsidRPr="00931D3C">
        <w:rPr>
          <w:i w:val="0"/>
          <w:color w:val="0D0D0D" w:themeColor="text1" w:themeTint="F2"/>
        </w:rPr>
        <w:t xml:space="preserve"> Заказчику подписанный со своей стороны акт сдачи-</w:t>
      </w:r>
      <w:r w:rsidR="00782BF1" w:rsidRPr="00931D3C">
        <w:rPr>
          <w:i w:val="0"/>
          <w:color w:val="0D0D0D" w:themeColor="text1" w:themeTint="F2"/>
        </w:rPr>
        <w:t>приёмки</w:t>
      </w:r>
      <w:r w:rsidRPr="00931D3C">
        <w:rPr>
          <w:i w:val="0"/>
          <w:color w:val="0D0D0D" w:themeColor="text1" w:themeTint="F2"/>
        </w:rPr>
        <w:t xml:space="preserve"> Работ по проектированию в двух экземплярах с приложением </w:t>
      </w:r>
      <w:r w:rsidR="00DF1276">
        <w:rPr>
          <w:i w:val="0"/>
          <w:color w:val="0D0D0D" w:themeColor="text1" w:themeTint="F2"/>
        </w:rPr>
        <w:t>2</w:t>
      </w:r>
      <w:r w:rsidRPr="00931D3C">
        <w:rPr>
          <w:i w:val="0"/>
          <w:color w:val="0D0D0D" w:themeColor="text1" w:themeTint="F2"/>
        </w:rPr>
        <w:t xml:space="preserve"> (</w:t>
      </w:r>
      <w:r w:rsidR="00DF1276">
        <w:rPr>
          <w:i w:val="0"/>
          <w:color w:val="0D0D0D" w:themeColor="text1" w:themeTint="F2"/>
        </w:rPr>
        <w:t>двух</w:t>
      </w:r>
      <w:r w:rsidRPr="00931D3C">
        <w:rPr>
          <w:i w:val="0"/>
          <w:color w:val="0D0D0D" w:themeColor="text1" w:themeTint="F2"/>
        </w:rPr>
        <w:t>) комплект</w:t>
      </w:r>
      <w:r w:rsidR="00DF1276">
        <w:rPr>
          <w:i w:val="0"/>
          <w:color w:val="0D0D0D" w:themeColor="text1" w:themeTint="F2"/>
        </w:rPr>
        <w:t>ов</w:t>
      </w:r>
      <w:r w:rsidRPr="00931D3C">
        <w:rPr>
          <w:i w:val="0"/>
          <w:color w:val="0D0D0D" w:themeColor="text1" w:themeTint="F2"/>
        </w:rPr>
        <w:t xml:space="preserve"> разработанной Проектной документации в бумажном виде </w:t>
      </w:r>
      <w:r w:rsidR="002C7920" w:rsidRPr="00931D3C">
        <w:rPr>
          <w:i w:val="0"/>
          <w:color w:val="0D0D0D" w:themeColor="text1" w:themeTint="F2"/>
        </w:rPr>
        <w:t>и электронной версии на флэш-носителе в форматах: pdf и исходных форматах ПО, на котором оформлялись документы.</w:t>
      </w:r>
      <w:r w:rsidRPr="00931D3C">
        <w:rPr>
          <w:i w:val="0"/>
          <w:color w:val="0D0D0D" w:themeColor="text1" w:themeTint="F2"/>
        </w:rPr>
        <w:t xml:space="preserve">  </w:t>
      </w:r>
    </w:p>
    <w:p w:rsidR="00895EFD" w:rsidRDefault="00DB4FF2" w:rsidP="00895EFD">
      <w:pPr>
        <w:pStyle w:val="aff8"/>
      </w:pPr>
      <w:r w:rsidRPr="00931D3C">
        <w:rPr>
          <w:i w:val="0"/>
          <w:color w:val="0D0D0D" w:themeColor="text1" w:themeTint="F2"/>
        </w:rPr>
        <w:t>9.2.</w:t>
      </w:r>
      <w:r w:rsidRPr="00931D3C">
        <w:rPr>
          <w:b/>
          <w:i w:val="0"/>
          <w:color w:val="0D0D0D" w:themeColor="text1" w:themeTint="F2"/>
        </w:rPr>
        <w:t xml:space="preserve"> </w:t>
      </w:r>
      <w:r w:rsidRPr="00931D3C">
        <w:rPr>
          <w:i w:val="0"/>
          <w:color w:val="0D0D0D" w:themeColor="text1" w:themeTint="F2"/>
        </w:rPr>
        <w:t>Заказчик в течение 10 (десяти) рабочих дней со дня получения акта сдачи-</w:t>
      </w:r>
      <w:r w:rsidR="00782BF1" w:rsidRPr="00931D3C">
        <w:rPr>
          <w:i w:val="0"/>
          <w:color w:val="0D0D0D" w:themeColor="text1" w:themeTint="F2"/>
        </w:rPr>
        <w:t>приёмки</w:t>
      </w:r>
      <w:r w:rsidRPr="00931D3C">
        <w:rPr>
          <w:i w:val="0"/>
          <w:color w:val="0D0D0D" w:themeColor="text1" w:themeTint="F2"/>
        </w:rPr>
        <w:t xml:space="preserve"> Работ по проектированию с приложением необходимых документов, обязуется подписать и направить один экземпляр акта сдачи-</w:t>
      </w:r>
      <w:r w:rsidR="00782BF1" w:rsidRPr="00931D3C">
        <w:rPr>
          <w:i w:val="0"/>
          <w:color w:val="0D0D0D" w:themeColor="text1" w:themeTint="F2"/>
        </w:rPr>
        <w:t>приёмки</w:t>
      </w:r>
      <w:r w:rsidRPr="00931D3C">
        <w:rPr>
          <w:i w:val="0"/>
          <w:color w:val="0D0D0D" w:themeColor="text1" w:themeTint="F2"/>
        </w:rPr>
        <w:t xml:space="preserve"> Проектных работ Подрядчику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r w:rsidR="00895EFD">
        <w:tab/>
      </w:r>
    </w:p>
    <w:p w:rsidR="00EC4871" w:rsidRPr="00931D3C" w:rsidRDefault="00EC4871" w:rsidP="00895EFD">
      <w:pPr>
        <w:pStyle w:val="25"/>
        <w:keepLines w:val="0"/>
        <w:widowControl w:val="0"/>
        <w:suppressAutoHyphens/>
        <w:spacing w:before="60"/>
        <w:rPr>
          <w:rFonts w:ascii="Times New Roman" w:hAnsi="Times New Roman"/>
          <w:b w:val="0"/>
          <w:bCs w:val="0"/>
          <w:iCs/>
          <w:color w:val="0D0D0D" w:themeColor="text1" w:themeTint="F2"/>
        </w:rPr>
      </w:pPr>
      <w:r w:rsidRPr="00931D3C">
        <w:rPr>
          <w:rFonts w:ascii="Times New Roman" w:hAnsi="Times New Roman"/>
          <w:b w:val="0"/>
          <w:bCs w:val="0"/>
          <w:iCs/>
          <w:color w:val="0D0D0D" w:themeColor="text1" w:themeTint="F2"/>
        </w:rPr>
        <w:t xml:space="preserve">9.3. Подрядчик передаёт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приёмки. Получив такое уведомление, Заказчик должен определить дату начала приёмки и в течение 10 (десяти) рабочих дней назначить Рабочую комиссию по приёмке.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w:t>
      </w:r>
      <w:r w:rsidRPr="00931D3C">
        <w:rPr>
          <w:rFonts w:ascii="Times New Roman" w:hAnsi="Times New Roman"/>
          <w:b w:val="0"/>
          <w:bCs w:val="0"/>
          <w:iCs/>
          <w:color w:val="0D0D0D" w:themeColor="text1" w:themeTint="F2"/>
        </w:rPr>
        <w:lastRenderedPageBreak/>
        <w:t xml:space="preserve">комиссии подписывают Акт </w:t>
      </w:r>
      <w:r w:rsidR="00C14CB8">
        <w:rPr>
          <w:rFonts w:ascii="Times New Roman" w:hAnsi="Times New Roman"/>
          <w:b w:val="0"/>
          <w:bCs w:val="0"/>
          <w:iCs/>
          <w:color w:val="0D0D0D" w:themeColor="text1" w:themeTint="F2"/>
        </w:rPr>
        <w:t>рабочей комиссии</w:t>
      </w:r>
      <w:r w:rsidRPr="00931D3C">
        <w:rPr>
          <w:rFonts w:ascii="Times New Roman" w:hAnsi="Times New Roman"/>
          <w:b w:val="0"/>
          <w:bCs w:val="0"/>
          <w:iCs/>
          <w:color w:val="0D0D0D" w:themeColor="text1" w:themeTint="F2"/>
        </w:rPr>
        <w:t xml:space="preserve">. </w:t>
      </w:r>
    </w:p>
    <w:p w:rsidR="00EC4871" w:rsidRPr="00931D3C" w:rsidRDefault="00EC4871" w:rsidP="006F464A">
      <w:pPr>
        <w:pStyle w:val="25"/>
        <w:widowControl w:val="0"/>
        <w:suppressAutoHyphens/>
        <w:spacing w:before="60"/>
        <w:rPr>
          <w:rFonts w:ascii="Times New Roman" w:hAnsi="Times New Roman"/>
          <w:b w:val="0"/>
          <w:bCs w:val="0"/>
          <w:iCs/>
          <w:color w:val="0D0D0D" w:themeColor="text1" w:themeTint="F2"/>
        </w:rPr>
      </w:pPr>
      <w:r w:rsidRPr="00931D3C">
        <w:rPr>
          <w:rFonts w:ascii="Times New Roman" w:hAnsi="Times New Roman"/>
          <w:b w:val="0"/>
          <w:bCs w:val="0"/>
          <w:iCs/>
          <w:color w:val="0D0D0D" w:themeColor="text1" w:themeTint="F2"/>
        </w:rPr>
        <w:t xml:space="preserve">При обнаружении недостатков и замечаний по исполнительной документации Подрядчик должен устранить их в кратчайшие сроки. </w:t>
      </w:r>
    </w:p>
    <w:p w:rsidR="00EC4871" w:rsidRPr="00931D3C" w:rsidRDefault="00EC4871" w:rsidP="006F464A">
      <w:pPr>
        <w:pStyle w:val="25"/>
        <w:widowControl w:val="0"/>
        <w:suppressAutoHyphens/>
        <w:spacing w:before="60"/>
        <w:rPr>
          <w:rFonts w:ascii="Times New Roman" w:hAnsi="Times New Roman"/>
          <w:b w:val="0"/>
          <w:bCs w:val="0"/>
          <w:iCs/>
          <w:color w:val="0D0D0D" w:themeColor="text1" w:themeTint="F2"/>
        </w:rPr>
      </w:pPr>
      <w:r w:rsidRPr="00931D3C">
        <w:rPr>
          <w:rFonts w:ascii="Times New Roman" w:hAnsi="Times New Roman"/>
          <w:b w:val="0"/>
          <w:bCs w:val="0"/>
          <w:iCs/>
          <w:color w:val="0D0D0D" w:themeColor="text1" w:themeTint="F2"/>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приёмки и в течение 5 (пяти) рабочих дней назначить Рабочую комиссию из числа представителей эксплуатирующих и структурных подразделений Заказчика для проведения приёмо-сдаточных работ с обязательным участием полномочного представителя Подрядчика. </w:t>
      </w:r>
    </w:p>
    <w:p w:rsidR="00EC4871" w:rsidRPr="00931D3C" w:rsidRDefault="00EC4871" w:rsidP="00C14CB8">
      <w:pPr>
        <w:pStyle w:val="25"/>
        <w:widowControl w:val="0"/>
        <w:suppressAutoHyphens/>
        <w:spacing w:before="0"/>
        <w:rPr>
          <w:rFonts w:ascii="Times New Roman" w:hAnsi="Times New Roman"/>
          <w:b w:val="0"/>
          <w:bCs w:val="0"/>
          <w:iCs/>
          <w:color w:val="0D0D0D" w:themeColor="text1" w:themeTint="F2"/>
        </w:rPr>
      </w:pPr>
      <w:r w:rsidRPr="00931D3C">
        <w:rPr>
          <w:rFonts w:ascii="Times New Roman" w:hAnsi="Times New Roman"/>
          <w:b w:val="0"/>
          <w:bCs w:val="0"/>
          <w:iCs/>
          <w:color w:val="0D0D0D" w:themeColor="text1" w:themeTint="F2"/>
        </w:rPr>
        <w:t xml:space="preserve">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w:t>
      </w:r>
      <w:r w:rsidR="00C14CB8">
        <w:rPr>
          <w:rFonts w:ascii="Times New Roman" w:hAnsi="Times New Roman"/>
          <w:b w:val="0"/>
          <w:bCs w:val="0"/>
          <w:iCs/>
          <w:color w:val="0D0D0D" w:themeColor="text1" w:themeTint="F2"/>
        </w:rPr>
        <w:t>рабочей комиссии</w:t>
      </w:r>
      <w:r w:rsidRPr="00931D3C">
        <w:rPr>
          <w:rFonts w:ascii="Times New Roman" w:hAnsi="Times New Roman"/>
          <w:b w:val="0"/>
          <w:bCs w:val="0"/>
          <w:iCs/>
          <w:color w:val="0D0D0D" w:themeColor="text1" w:themeTint="F2"/>
        </w:rPr>
        <w:t>. Наличие этого акта с положительным решением Рабочей комиссии является основанием для Заказчика для создания Приёмной комиссии и оформления Акта приёмки законченного строительством объекта Приёмочной комиссией по форме КС-14.</w:t>
      </w:r>
    </w:p>
    <w:p w:rsidR="00EC4871" w:rsidRPr="00931D3C" w:rsidRDefault="00EC4871" w:rsidP="00C14CB8">
      <w:pPr>
        <w:pStyle w:val="25"/>
        <w:keepNext w:val="0"/>
        <w:widowControl w:val="0"/>
        <w:suppressAutoHyphens/>
        <w:spacing w:before="0"/>
        <w:rPr>
          <w:rFonts w:ascii="Times New Roman" w:hAnsi="Times New Roman"/>
          <w:b w:val="0"/>
          <w:bCs w:val="0"/>
          <w:iCs/>
          <w:color w:val="0D0D0D" w:themeColor="text1" w:themeTint="F2"/>
        </w:rPr>
      </w:pPr>
      <w:r w:rsidRPr="00931D3C">
        <w:rPr>
          <w:rFonts w:ascii="Times New Roman" w:hAnsi="Times New Roman"/>
          <w:b w:val="0"/>
          <w:bCs w:val="0"/>
          <w:iCs/>
          <w:color w:val="0D0D0D" w:themeColor="text1" w:themeTint="F2"/>
        </w:rPr>
        <w:t xml:space="preserve">Промежуточные результаты работ по Договору Подрядчик сдаёт в соответствии со сроками, указанными в Плане-графике, с предоставлением актов </w:t>
      </w:r>
      <w:r w:rsidR="00A61F1B">
        <w:rPr>
          <w:rFonts w:ascii="Times New Roman" w:hAnsi="Times New Roman"/>
          <w:b w:val="0"/>
          <w:bCs w:val="0"/>
          <w:iCs/>
          <w:color w:val="0D0D0D" w:themeColor="text1" w:themeTint="F2"/>
        </w:rPr>
        <w:t>рабочей комиссии</w:t>
      </w:r>
      <w:r w:rsidRPr="00931D3C">
        <w:rPr>
          <w:rFonts w:ascii="Times New Roman" w:hAnsi="Times New Roman"/>
          <w:b w:val="0"/>
          <w:bCs w:val="0"/>
          <w:iCs/>
          <w:color w:val="0D0D0D" w:themeColor="text1" w:themeTint="F2"/>
        </w:rPr>
        <w:t>, где отражаются выполненные объёмы работ, которые являются основанием для оформления форм № КС-2 и КС-3. Оплата промежуточных результатов работ осуществляется в соответствии с разделом 2 настоящего Договора.</w:t>
      </w:r>
    </w:p>
    <w:p w:rsidR="00DB4FF2" w:rsidRPr="00931D3C" w:rsidRDefault="00DB4FF2" w:rsidP="006F464A">
      <w:pPr>
        <w:pStyle w:val="aff6"/>
        <w:widowControl w:val="0"/>
        <w:suppressAutoHyphens/>
        <w:spacing w:before="60"/>
        <w:ind w:firstLine="851"/>
        <w:rPr>
          <w:b w:val="0"/>
          <w:color w:val="0D0D0D" w:themeColor="text1" w:themeTint="F2"/>
        </w:rPr>
      </w:pPr>
      <w:r w:rsidRPr="00931D3C">
        <w:rPr>
          <w:b w:val="0"/>
          <w:color w:val="0D0D0D" w:themeColor="text1" w:themeTint="F2"/>
        </w:rPr>
        <w:t xml:space="preserve">9.4. 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w:t>
      </w:r>
      <w:r w:rsidR="00782BF1" w:rsidRPr="00931D3C">
        <w:rPr>
          <w:b w:val="0"/>
          <w:color w:val="0D0D0D" w:themeColor="text1" w:themeTint="F2"/>
        </w:rPr>
        <w:t>приёмке</w:t>
      </w:r>
      <w:r w:rsidRPr="00931D3C">
        <w:rPr>
          <w:b w:val="0"/>
          <w:color w:val="0D0D0D" w:themeColor="text1" w:themeTint="F2"/>
        </w:rPr>
        <w:t xml:space="preserve">, то Подрядчику </w:t>
      </w:r>
      <w:r w:rsidR="00782BF1" w:rsidRPr="00931D3C">
        <w:rPr>
          <w:b w:val="0"/>
          <w:color w:val="0D0D0D" w:themeColor="text1" w:themeTint="F2"/>
        </w:rPr>
        <w:t>выдаётся</w:t>
      </w:r>
      <w:r w:rsidRPr="00931D3C">
        <w:rPr>
          <w:b w:val="0"/>
          <w:color w:val="0D0D0D" w:themeColor="text1" w:themeTint="F2"/>
        </w:rPr>
        <w:t xml:space="preserve"> экземпляр Акта </w:t>
      </w:r>
      <w:r w:rsidR="00C14CB8">
        <w:rPr>
          <w:b w:val="0"/>
          <w:color w:val="0D0D0D" w:themeColor="text1" w:themeTint="F2"/>
        </w:rPr>
        <w:t>рабочей комиссии</w:t>
      </w:r>
      <w:r w:rsidRPr="00931D3C">
        <w:rPr>
          <w:b w:val="0"/>
          <w:color w:val="0D0D0D" w:themeColor="text1" w:themeTint="F2"/>
        </w:rPr>
        <w:t xml:space="preserve">, с приложением замечаний, недостатками и сроков их устранения. </w:t>
      </w:r>
    </w:p>
    <w:p w:rsidR="00DB4FF2" w:rsidRPr="00931D3C" w:rsidRDefault="00DB4FF2" w:rsidP="006F464A">
      <w:pPr>
        <w:pStyle w:val="aff6"/>
        <w:widowControl w:val="0"/>
        <w:suppressAutoHyphens/>
        <w:spacing w:before="60"/>
        <w:ind w:firstLine="851"/>
        <w:rPr>
          <w:b w:val="0"/>
          <w:color w:val="0D0D0D" w:themeColor="text1" w:themeTint="F2"/>
        </w:rPr>
      </w:pPr>
      <w:r w:rsidRPr="00931D3C">
        <w:rPr>
          <w:b w:val="0"/>
          <w:color w:val="0D0D0D" w:themeColor="text1" w:themeTint="F2"/>
        </w:rPr>
        <w:t xml:space="preserve">9.5. При наличии незначительных недоработок/замечаний Стороны подписывают Акт </w:t>
      </w:r>
      <w:r w:rsidR="00C14CB8">
        <w:rPr>
          <w:b w:val="0"/>
          <w:color w:val="0D0D0D" w:themeColor="text1" w:themeTint="F2"/>
        </w:rPr>
        <w:t>рабочей комиссии</w:t>
      </w:r>
      <w:r w:rsidRPr="00931D3C">
        <w:rPr>
          <w:b w:val="0"/>
          <w:color w:val="0D0D0D" w:themeColor="text1" w:themeTint="F2"/>
        </w:rPr>
        <w:t xml:space="preserve">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w:t>
      </w:r>
      <w:r w:rsidR="00C14CB8">
        <w:rPr>
          <w:b w:val="0"/>
          <w:color w:val="0D0D0D" w:themeColor="text1" w:themeTint="F2"/>
        </w:rPr>
        <w:t>рабочей комиссии</w:t>
      </w:r>
      <w:r w:rsidR="00A72690">
        <w:rPr>
          <w:b w:val="0"/>
          <w:color w:val="0D0D0D" w:themeColor="text1" w:themeTint="F2"/>
        </w:rPr>
        <w:t xml:space="preserve"> по </w:t>
      </w:r>
      <w:r w:rsidRPr="00931D3C">
        <w:rPr>
          <w:b w:val="0"/>
          <w:color w:val="0D0D0D" w:themeColor="text1" w:themeTint="F2"/>
        </w:rPr>
        <w:t>Объект</w:t>
      </w:r>
      <w:r w:rsidR="00A72690">
        <w:rPr>
          <w:b w:val="0"/>
          <w:color w:val="0D0D0D" w:themeColor="text1" w:themeTint="F2"/>
        </w:rPr>
        <w:t>у (Этапу</w:t>
      </w:r>
      <w:r w:rsidRPr="00931D3C">
        <w:rPr>
          <w:b w:val="0"/>
          <w:color w:val="0D0D0D" w:themeColor="text1" w:themeTint="F2"/>
        </w:rPr>
        <w:t xml:space="preserve"> строительства) без замечаний. </w:t>
      </w:r>
    </w:p>
    <w:p w:rsidR="00262A36" w:rsidRPr="00931D3C" w:rsidRDefault="00EC4871" w:rsidP="006F464A">
      <w:pPr>
        <w:rPr>
          <w:color w:val="0D0D0D" w:themeColor="text1" w:themeTint="F2"/>
          <w:sz w:val="26"/>
          <w:szCs w:val="26"/>
        </w:rPr>
      </w:pPr>
      <w:r w:rsidRPr="00931D3C">
        <w:rPr>
          <w:color w:val="0D0D0D" w:themeColor="text1" w:themeTint="F2"/>
          <w:sz w:val="26"/>
          <w:szCs w:val="26"/>
        </w:rPr>
        <w:t>9.6. За 10 (десять) рабочих дней до начала приёмки выполненных Объекта (Этапа строительства) по настоящему Договору Подрядчик должен предоставить Заказчику электронную версию комплекта Исполнительной документации, оформленного в соответствии с Приложением № 6 к настоящему Договору. Заказчик в течении 3 (трёх) рабочих дней проверяет предоставленную Исполнительную документацию и направляет Подрядчику обнаруженные замечани</w:t>
      </w:r>
      <w:r w:rsidR="00246169" w:rsidRPr="00931D3C">
        <w:rPr>
          <w:color w:val="0D0D0D" w:themeColor="text1" w:themeTint="F2"/>
          <w:sz w:val="26"/>
          <w:szCs w:val="26"/>
        </w:rPr>
        <w:t xml:space="preserve">я и недостатки для устранения </w:t>
      </w:r>
      <w:r w:rsidRPr="00931D3C">
        <w:rPr>
          <w:color w:val="0D0D0D" w:themeColor="text1" w:themeTint="F2"/>
          <w:sz w:val="26"/>
          <w:szCs w:val="26"/>
        </w:rPr>
        <w:t>в срок до 3 (трёх) рабочих дней. Наличие исправленного комплекта исполнительной документации является обязательным и необходимым условием для начала Рабочей комиссии по приёмке Объекта (Этапа строительства).</w:t>
      </w:r>
    </w:p>
    <w:p w:rsidR="00DB4FF2" w:rsidRPr="00931D3C" w:rsidRDefault="00DB4FF2" w:rsidP="006F464A">
      <w:pPr>
        <w:pStyle w:val="af5"/>
        <w:widowControl w:val="0"/>
        <w:suppressAutoHyphens/>
        <w:spacing w:before="60"/>
        <w:rPr>
          <w:rFonts w:ascii="Times New Roman" w:hAnsi="Times New Roman"/>
          <w:color w:val="0D0D0D" w:themeColor="text1" w:themeTint="F2"/>
          <w:sz w:val="26"/>
          <w:szCs w:val="26"/>
        </w:rPr>
      </w:pPr>
      <w:r w:rsidRPr="00931D3C">
        <w:rPr>
          <w:rFonts w:ascii="Times New Roman" w:hAnsi="Times New Roman"/>
          <w:color w:val="0D0D0D" w:themeColor="text1" w:themeTint="F2"/>
          <w:sz w:val="26"/>
          <w:szCs w:val="26"/>
        </w:rPr>
        <w:t xml:space="preserve">9.7. При сдаче Объекта (Этапа строительства)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а также о возможных для самого Заказчика и других </w:t>
      </w:r>
      <w:r w:rsidRPr="00931D3C">
        <w:rPr>
          <w:rFonts w:ascii="Times New Roman" w:hAnsi="Times New Roman"/>
          <w:color w:val="0D0D0D" w:themeColor="text1" w:themeTint="F2"/>
          <w:sz w:val="26"/>
          <w:szCs w:val="26"/>
        </w:rPr>
        <w:lastRenderedPageBreak/>
        <w:t>лиц последствиях несоблюдения соответствующих требований.</w:t>
      </w:r>
    </w:p>
    <w:p w:rsidR="00DB4FF2" w:rsidRPr="00931D3C" w:rsidRDefault="00DB4FF2" w:rsidP="006F464A">
      <w:pPr>
        <w:pStyle w:val="af5"/>
        <w:widowControl w:val="0"/>
        <w:suppressAutoHyphens/>
        <w:spacing w:before="60"/>
        <w:rPr>
          <w:rFonts w:ascii="Times New Roman" w:hAnsi="Times New Roman"/>
          <w:color w:val="0D0D0D" w:themeColor="text1" w:themeTint="F2"/>
          <w:sz w:val="26"/>
          <w:szCs w:val="26"/>
        </w:rPr>
      </w:pPr>
      <w:r w:rsidRPr="00931D3C">
        <w:rPr>
          <w:rFonts w:ascii="Times New Roman" w:hAnsi="Times New Roman"/>
          <w:color w:val="0D0D0D" w:themeColor="text1" w:themeTint="F2"/>
          <w:sz w:val="26"/>
          <w:szCs w:val="26"/>
        </w:rPr>
        <w:t xml:space="preserve">9.8. Подрядчик обязан принять участие в сдаче Объекта (Этапа строительства) Рабочей комиссии по </w:t>
      </w:r>
      <w:r w:rsidR="00246169" w:rsidRPr="00931D3C">
        <w:rPr>
          <w:rFonts w:ascii="Times New Roman" w:hAnsi="Times New Roman"/>
          <w:color w:val="0D0D0D" w:themeColor="text1" w:themeTint="F2"/>
          <w:sz w:val="26"/>
          <w:szCs w:val="26"/>
        </w:rPr>
        <w:t>приёмке</w:t>
      </w:r>
      <w:r w:rsidRPr="00931D3C">
        <w:rPr>
          <w:rFonts w:ascii="Times New Roman" w:hAnsi="Times New Roman"/>
          <w:color w:val="0D0D0D" w:themeColor="text1" w:themeTint="F2"/>
          <w:sz w:val="26"/>
          <w:szCs w:val="26"/>
        </w:rPr>
        <w:t xml:space="preserve"> и </w:t>
      </w:r>
      <w:r w:rsidR="006D0E98" w:rsidRPr="00931D3C">
        <w:rPr>
          <w:rFonts w:ascii="Times New Roman" w:hAnsi="Times New Roman"/>
          <w:color w:val="0D0D0D" w:themeColor="text1" w:themeTint="F2"/>
          <w:sz w:val="26"/>
          <w:szCs w:val="26"/>
        </w:rPr>
        <w:t>приёмочной</w:t>
      </w:r>
      <w:r w:rsidRPr="00931D3C">
        <w:rPr>
          <w:rFonts w:ascii="Times New Roman" w:hAnsi="Times New Roman"/>
          <w:color w:val="0D0D0D" w:themeColor="text1" w:themeTint="F2"/>
          <w:sz w:val="26"/>
          <w:szCs w:val="26"/>
        </w:rPr>
        <w:t xml:space="preserve"> комиссии и участвовать в подписании актов </w:t>
      </w:r>
      <w:r w:rsidR="00035686">
        <w:rPr>
          <w:rFonts w:ascii="Times New Roman" w:hAnsi="Times New Roman"/>
          <w:color w:val="0D0D0D" w:themeColor="text1" w:themeTint="F2"/>
          <w:sz w:val="26"/>
          <w:szCs w:val="26"/>
        </w:rPr>
        <w:t>рабочей комиссии</w:t>
      </w:r>
      <w:r w:rsidRPr="00931D3C">
        <w:rPr>
          <w:rFonts w:ascii="Times New Roman" w:hAnsi="Times New Roman"/>
          <w:color w:val="0D0D0D" w:themeColor="text1" w:themeTint="F2"/>
          <w:sz w:val="26"/>
          <w:szCs w:val="26"/>
        </w:rPr>
        <w:t xml:space="preserve"> и КС-14.</w:t>
      </w:r>
    </w:p>
    <w:p w:rsidR="00DB4FF2" w:rsidRPr="00931D3C" w:rsidRDefault="00DB4FF2" w:rsidP="006F464A">
      <w:pPr>
        <w:pStyle w:val="af5"/>
        <w:widowControl w:val="0"/>
        <w:suppressAutoHyphens/>
        <w:spacing w:before="60"/>
        <w:rPr>
          <w:rFonts w:ascii="Times New Roman" w:hAnsi="Times New Roman"/>
          <w:color w:val="0D0D0D" w:themeColor="text1" w:themeTint="F2"/>
          <w:sz w:val="26"/>
          <w:szCs w:val="26"/>
        </w:rPr>
      </w:pPr>
      <w:r w:rsidRPr="00931D3C">
        <w:rPr>
          <w:rFonts w:ascii="Times New Roman" w:hAnsi="Times New Roman"/>
          <w:color w:val="0D0D0D" w:themeColor="text1" w:themeTint="F2"/>
          <w:sz w:val="26"/>
          <w:szCs w:val="26"/>
        </w:rPr>
        <w:t>9.9. Устранение недостатков и недоделок, выявленных Заказчиком в ходе проведения процедуры сдачи-</w:t>
      </w:r>
      <w:r w:rsidR="006D0E98" w:rsidRPr="00931D3C">
        <w:rPr>
          <w:rFonts w:ascii="Times New Roman" w:hAnsi="Times New Roman"/>
          <w:color w:val="0D0D0D" w:themeColor="text1" w:themeTint="F2"/>
          <w:sz w:val="26"/>
          <w:szCs w:val="26"/>
        </w:rPr>
        <w:t>приёмки</w:t>
      </w:r>
      <w:r w:rsidRPr="00931D3C">
        <w:rPr>
          <w:rFonts w:ascii="Times New Roman" w:hAnsi="Times New Roman"/>
          <w:color w:val="0D0D0D" w:themeColor="text1" w:themeTint="F2"/>
          <w:sz w:val="26"/>
          <w:szCs w:val="26"/>
        </w:rPr>
        <w:t xml:space="preserve"> Объекта (Этап строительства) является обязательным для Подрядчика и необходимым условием для проведения повторной </w:t>
      </w:r>
      <w:r w:rsidR="006D0E98" w:rsidRPr="00931D3C">
        <w:rPr>
          <w:rFonts w:ascii="Times New Roman" w:hAnsi="Times New Roman"/>
          <w:color w:val="0D0D0D" w:themeColor="text1" w:themeTint="F2"/>
          <w:sz w:val="26"/>
          <w:szCs w:val="26"/>
        </w:rPr>
        <w:t>приёмки</w:t>
      </w:r>
      <w:r w:rsidRPr="00931D3C">
        <w:rPr>
          <w:rFonts w:ascii="Times New Roman" w:hAnsi="Times New Roman"/>
          <w:color w:val="0D0D0D" w:themeColor="text1" w:themeTint="F2"/>
          <w:sz w:val="26"/>
          <w:szCs w:val="26"/>
        </w:rPr>
        <w:t xml:space="preserve"> Заказчиком. Устранение таких недостатков и недоделок производится Подрядчиком за свой </w:t>
      </w:r>
      <w:r w:rsidR="006D0E98" w:rsidRPr="00931D3C">
        <w:rPr>
          <w:rFonts w:ascii="Times New Roman" w:hAnsi="Times New Roman"/>
          <w:color w:val="0D0D0D" w:themeColor="text1" w:themeTint="F2"/>
          <w:sz w:val="26"/>
          <w:szCs w:val="26"/>
        </w:rPr>
        <w:t>счёт</w:t>
      </w:r>
      <w:r w:rsidRPr="00931D3C">
        <w:rPr>
          <w:rFonts w:ascii="Times New Roman" w:hAnsi="Times New Roman"/>
          <w:color w:val="0D0D0D" w:themeColor="text1" w:themeTint="F2"/>
          <w:sz w:val="26"/>
          <w:szCs w:val="26"/>
        </w:rPr>
        <w:t>.</w:t>
      </w:r>
    </w:p>
    <w:p w:rsidR="00DB4FF2" w:rsidRPr="00931D3C" w:rsidRDefault="00DB4FF2" w:rsidP="006F464A">
      <w:pPr>
        <w:pStyle w:val="af5"/>
        <w:widowControl w:val="0"/>
        <w:suppressAutoHyphens/>
        <w:spacing w:before="60"/>
        <w:rPr>
          <w:rFonts w:ascii="Times New Roman" w:hAnsi="Times New Roman"/>
          <w:color w:val="0D0D0D" w:themeColor="text1" w:themeTint="F2"/>
          <w:sz w:val="26"/>
          <w:szCs w:val="26"/>
        </w:rPr>
      </w:pPr>
      <w:r w:rsidRPr="00931D3C">
        <w:rPr>
          <w:rFonts w:ascii="Times New Roman" w:hAnsi="Times New Roman"/>
          <w:color w:val="0D0D0D" w:themeColor="text1" w:themeTint="F2"/>
          <w:sz w:val="26"/>
          <w:szCs w:val="26"/>
        </w:rPr>
        <w:t xml:space="preserve">9.10. Любая повторная </w:t>
      </w:r>
      <w:r w:rsidR="006D0E98" w:rsidRPr="00931D3C">
        <w:rPr>
          <w:rFonts w:ascii="Times New Roman" w:hAnsi="Times New Roman"/>
          <w:color w:val="0D0D0D" w:themeColor="text1" w:themeTint="F2"/>
          <w:sz w:val="26"/>
          <w:szCs w:val="26"/>
        </w:rPr>
        <w:t>приёмка</w:t>
      </w:r>
      <w:r w:rsidRPr="00931D3C">
        <w:rPr>
          <w:rFonts w:ascii="Times New Roman" w:hAnsi="Times New Roman"/>
          <w:color w:val="0D0D0D" w:themeColor="text1" w:themeTint="F2"/>
          <w:sz w:val="26"/>
          <w:szCs w:val="26"/>
        </w:rPr>
        <w:t xml:space="preserve"> Заказчиком выполненных Работ/</w:t>
      </w:r>
      <w:r w:rsidRPr="00931D3C">
        <w:rPr>
          <w:rFonts w:ascii="Times New Roman" w:hAnsi="Times New Roman"/>
          <w:color w:val="0D0D0D" w:themeColor="text1" w:themeTint="F2"/>
          <w:sz w:val="26"/>
        </w:rPr>
        <w:t>Услуг</w:t>
      </w:r>
      <w:r w:rsidRPr="00931D3C">
        <w:rPr>
          <w:rFonts w:ascii="Times New Roman" w:hAnsi="Times New Roman"/>
          <w:i/>
          <w:color w:val="0D0D0D" w:themeColor="text1" w:themeTint="F2"/>
          <w:sz w:val="26"/>
        </w:rPr>
        <w:t xml:space="preserve"> </w:t>
      </w:r>
      <w:r w:rsidRPr="00931D3C">
        <w:rPr>
          <w:rFonts w:ascii="Times New Roman" w:hAnsi="Times New Roman"/>
          <w:color w:val="0D0D0D" w:themeColor="text1" w:themeTint="F2"/>
          <w:sz w:val="26"/>
          <w:szCs w:val="26"/>
        </w:rPr>
        <w:t>производится в порядке, предусмотренном настоящим разделом Договора.</w:t>
      </w:r>
    </w:p>
    <w:p w:rsidR="00DB4FF2" w:rsidRPr="00931D3C" w:rsidRDefault="00DB4FF2" w:rsidP="00DB4FF2">
      <w:pPr>
        <w:rPr>
          <w:color w:val="0D0D0D" w:themeColor="text1" w:themeTint="F2"/>
          <w:sz w:val="26"/>
          <w:szCs w:val="26"/>
        </w:rPr>
      </w:pPr>
    </w:p>
    <w:p w:rsidR="00DB4FF2" w:rsidRPr="00931D3C" w:rsidRDefault="00DB4FF2" w:rsidP="00877399">
      <w:pPr>
        <w:pStyle w:val="13"/>
        <w:keepNext w:val="0"/>
        <w:keepLines w:val="0"/>
        <w:numPr>
          <w:ilvl w:val="0"/>
          <w:numId w:val="34"/>
        </w:numPr>
        <w:autoSpaceDE w:val="0"/>
        <w:autoSpaceDN w:val="0"/>
        <w:adjustRightInd w:val="0"/>
        <w:spacing w:before="108" w:after="108"/>
        <w:jc w:val="center"/>
        <w:rPr>
          <w:rFonts w:ascii="Times New Roman" w:hAnsi="Times New Roman"/>
          <w:color w:val="0D0D0D" w:themeColor="text1" w:themeTint="F2"/>
          <w:sz w:val="26"/>
        </w:rPr>
      </w:pPr>
      <w:r w:rsidRPr="00931D3C">
        <w:rPr>
          <w:rFonts w:ascii="Times New Roman" w:hAnsi="Times New Roman"/>
          <w:color w:val="0D0D0D" w:themeColor="text1" w:themeTint="F2"/>
          <w:sz w:val="26"/>
        </w:rPr>
        <w:t xml:space="preserve">Ответственность Сторон </w:t>
      </w:r>
    </w:p>
    <w:p w:rsidR="00DB4FF2" w:rsidRPr="00931D3C" w:rsidRDefault="00DB4FF2" w:rsidP="000D56B3">
      <w:pPr>
        <w:rPr>
          <w:color w:val="0D0D0D" w:themeColor="text1" w:themeTint="F2"/>
          <w:sz w:val="26"/>
          <w:szCs w:val="26"/>
        </w:rPr>
      </w:pPr>
      <w:r w:rsidRPr="00931D3C">
        <w:rPr>
          <w:color w:val="0D0D0D" w:themeColor="text1" w:themeTint="F2"/>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DB4FF2" w:rsidRDefault="00DB4FF2" w:rsidP="000D56B3">
      <w:pPr>
        <w:rPr>
          <w:color w:val="0D0D0D" w:themeColor="text1" w:themeTint="F2"/>
          <w:sz w:val="26"/>
          <w:szCs w:val="26"/>
        </w:rPr>
      </w:pPr>
      <w:r w:rsidRPr="00931D3C">
        <w:rPr>
          <w:color w:val="0D0D0D" w:themeColor="text1" w:themeTint="F2"/>
          <w:sz w:val="26"/>
          <w:szCs w:val="26"/>
        </w:rPr>
        <w:t xml:space="preserve">10.2. Подрядчик </w:t>
      </w:r>
      <w:r w:rsidR="000D56B3" w:rsidRPr="00931D3C">
        <w:rPr>
          <w:color w:val="0D0D0D" w:themeColor="text1" w:themeTint="F2"/>
          <w:sz w:val="26"/>
          <w:szCs w:val="26"/>
        </w:rPr>
        <w:t>несёт</w:t>
      </w:r>
      <w:r w:rsidRPr="00931D3C">
        <w:rPr>
          <w:color w:val="0D0D0D" w:themeColor="text1" w:themeTint="F2"/>
          <w:sz w:val="26"/>
          <w:szCs w:val="26"/>
        </w:rPr>
        <w:t xml:space="preserve"> перед Заказчиком ответственность за последствия неисполнения или ненадлежащего исполнения обязательств привлекаемыми им третьими лицами.</w:t>
      </w:r>
    </w:p>
    <w:p w:rsidR="000C45F5" w:rsidRPr="000D2A6C" w:rsidRDefault="00F66A70" w:rsidP="009B6F6A">
      <w:pPr>
        <w:ind w:firstLine="1276"/>
        <w:rPr>
          <w:color w:val="0D0D0D" w:themeColor="text1" w:themeTint="F2"/>
          <w:sz w:val="26"/>
          <w:szCs w:val="26"/>
        </w:rPr>
      </w:pPr>
      <w:r w:rsidRPr="000D2A6C">
        <w:rPr>
          <w:color w:val="0D0D0D" w:themeColor="text1" w:themeTint="F2"/>
          <w:sz w:val="26"/>
          <w:szCs w:val="26"/>
        </w:rPr>
        <w:t xml:space="preserve">10.2.1 </w:t>
      </w:r>
      <w:proofErr w:type="gramStart"/>
      <w:r w:rsidRPr="00F66A70">
        <w:rPr>
          <w:color w:val="0D0D0D" w:themeColor="text1" w:themeTint="F2"/>
          <w:sz w:val="26"/>
          <w:szCs w:val="26"/>
        </w:rPr>
        <w:t>В</w:t>
      </w:r>
      <w:proofErr w:type="gramEnd"/>
      <w:r w:rsidRPr="00F66A70">
        <w:rPr>
          <w:color w:val="0D0D0D" w:themeColor="text1" w:themeTint="F2"/>
          <w:sz w:val="26"/>
          <w:szCs w:val="26"/>
        </w:rPr>
        <w:t xml:space="preserve"> случае выполнения строительно-монтажных </w:t>
      </w:r>
      <w:r>
        <w:rPr>
          <w:color w:val="0D0D0D" w:themeColor="text1" w:themeTint="F2"/>
          <w:sz w:val="26"/>
          <w:szCs w:val="26"/>
        </w:rPr>
        <w:t xml:space="preserve">и/или проектных </w:t>
      </w:r>
      <w:r w:rsidRPr="00F66A70">
        <w:rPr>
          <w:color w:val="0D0D0D" w:themeColor="text1" w:themeTint="F2"/>
          <w:sz w:val="26"/>
          <w:szCs w:val="26"/>
        </w:rPr>
        <w:t>работ на объекте с привлечением субподрядчика в нарушение положений п.4.2.1. настоящего Договора, Заказчик вправе потребовать от Подрядчика, а Подрядчик обязан уплатить штраф в размере 50 % от стоимости Заказа (Этапа строительства),</w:t>
      </w:r>
      <w:r w:rsidR="009801E0">
        <w:rPr>
          <w:color w:val="0D0D0D" w:themeColor="text1" w:themeTint="F2"/>
          <w:sz w:val="26"/>
          <w:szCs w:val="26"/>
        </w:rPr>
        <w:t xml:space="preserve"> в рамках которого выполняются работы</w:t>
      </w:r>
      <w:r w:rsidRPr="00F66A70">
        <w:rPr>
          <w:color w:val="0D0D0D" w:themeColor="text1" w:themeTint="F2"/>
          <w:sz w:val="26"/>
          <w:szCs w:val="26"/>
        </w:rPr>
        <w:t xml:space="preserve"> с нарушением п. 4.2.1 настоящего договора. Выплата штрафа не отменяет необходимость</w:t>
      </w:r>
      <w:r w:rsidR="00074D5A">
        <w:rPr>
          <w:color w:val="0D0D0D" w:themeColor="text1" w:themeTint="F2"/>
          <w:sz w:val="26"/>
          <w:szCs w:val="26"/>
        </w:rPr>
        <w:t xml:space="preserve"> в устранении данного нарушения</w:t>
      </w:r>
      <w:r w:rsidRPr="00F66A70">
        <w:rPr>
          <w:color w:val="0D0D0D" w:themeColor="text1" w:themeTint="F2"/>
          <w:sz w:val="26"/>
          <w:szCs w:val="26"/>
        </w:rPr>
        <w:t>.</w:t>
      </w:r>
    </w:p>
    <w:p w:rsidR="00DB4FF2" w:rsidRPr="00931D3C" w:rsidRDefault="00DB4FF2" w:rsidP="002325CD">
      <w:pPr>
        <w:rPr>
          <w:color w:val="0D0D0D" w:themeColor="text1" w:themeTint="F2"/>
          <w:sz w:val="26"/>
          <w:szCs w:val="26"/>
        </w:rPr>
      </w:pPr>
      <w:r w:rsidRPr="00931D3C">
        <w:rPr>
          <w:color w:val="0D0D0D" w:themeColor="text1" w:themeTint="F2"/>
          <w:sz w:val="26"/>
          <w:szCs w:val="26"/>
        </w:rPr>
        <w:t>10.3. 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и оказания Услуг,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p>
    <w:p w:rsidR="00DB4FF2" w:rsidRPr="00931D3C" w:rsidRDefault="00DB4FF2" w:rsidP="002325CD">
      <w:pPr>
        <w:ind w:firstLine="1276"/>
        <w:rPr>
          <w:color w:val="0D0D0D" w:themeColor="text1" w:themeTint="F2"/>
          <w:sz w:val="26"/>
          <w:szCs w:val="26"/>
        </w:rPr>
      </w:pPr>
      <w:r w:rsidRPr="00931D3C">
        <w:rPr>
          <w:color w:val="0D0D0D" w:themeColor="text1" w:themeTint="F2"/>
          <w:sz w:val="26"/>
          <w:szCs w:val="26"/>
        </w:rPr>
        <w:t>10.3.1. В случае нарушения Подрядчиком конечного срока выполнения Работ по Заказу, установленного графиком выполнения работ и графиком выполнения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0A6259" w:rsidRPr="00931D3C" w:rsidRDefault="000A6259" w:rsidP="002325CD">
      <w:pPr>
        <w:ind w:firstLine="1276"/>
        <w:rPr>
          <w:color w:val="0D0D0D" w:themeColor="text1" w:themeTint="F2"/>
          <w:sz w:val="26"/>
          <w:szCs w:val="26"/>
        </w:rPr>
      </w:pPr>
      <w:r w:rsidRPr="00931D3C">
        <w:rPr>
          <w:color w:val="0D0D0D" w:themeColor="text1" w:themeTint="F2"/>
          <w:sz w:val="26"/>
          <w:szCs w:val="26"/>
        </w:rPr>
        <w:t>Стороны согласовали, что положения настоящего пункта применяются в случае нарушен</w:t>
      </w:r>
      <w:r w:rsidR="00F33E00" w:rsidRPr="00931D3C">
        <w:rPr>
          <w:color w:val="0D0D0D" w:themeColor="text1" w:themeTint="F2"/>
          <w:sz w:val="26"/>
          <w:szCs w:val="26"/>
        </w:rPr>
        <w:t xml:space="preserve">ия Подрядчиком положений </w:t>
      </w:r>
      <w:r w:rsidR="00931D3C">
        <w:rPr>
          <w:color w:val="0D0D0D" w:themeColor="text1" w:themeTint="F2"/>
          <w:sz w:val="26"/>
          <w:szCs w:val="26"/>
        </w:rPr>
        <w:t xml:space="preserve">раздела </w:t>
      </w:r>
      <w:r w:rsidR="00F33E00" w:rsidRPr="00931D3C">
        <w:rPr>
          <w:color w:val="0D0D0D" w:themeColor="text1" w:themeTint="F2"/>
          <w:sz w:val="26"/>
          <w:szCs w:val="26"/>
        </w:rPr>
        <w:t>3</w:t>
      </w:r>
      <w:r w:rsidRPr="00931D3C">
        <w:rPr>
          <w:color w:val="0D0D0D" w:themeColor="text1" w:themeTint="F2"/>
          <w:sz w:val="26"/>
          <w:szCs w:val="26"/>
        </w:rPr>
        <w:t xml:space="preserve"> настоящего Договора и нарушения более чем на </w:t>
      </w:r>
      <w:r w:rsidR="00EC4871" w:rsidRPr="00931D3C">
        <w:rPr>
          <w:color w:val="0D0D0D" w:themeColor="text1" w:themeTint="F2"/>
          <w:sz w:val="26"/>
          <w:szCs w:val="26"/>
        </w:rPr>
        <w:t>5 (пять</w:t>
      </w:r>
      <w:r w:rsidRPr="00931D3C">
        <w:rPr>
          <w:color w:val="0D0D0D" w:themeColor="text1" w:themeTint="F2"/>
          <w:sz w:val="26"/>
          <w:szCs w:val="26"/>
        </w:rPr>
        <w:t>) дней конечного срока выполнения Заказа, установленного в Заказе (Приложение № 2 к настоящему Договору).</w:t>
      </w:r>
    </w:p>
    <w:p w:rsidR="00DB4FF2" w:rsidRPr="00931D3C" w:rsidRDefault="00644A26" w:rsidP="00CB07E5">
      <w:pPr>
        <w:ind w:firstLine="1276"/>
        <w:rPr>
          <w:color w:val="0D0D0D" w:themeColor="text1" w:themeTint="F2"/>
          <w:sz w:val="26"/>
          <w:szCs w:val="26"/>
        </w:rPr>
      </w:pPr>
      <w:r w:rsidRPr="00931D3C">
        <w:rPr>
          <w:color w:val="0D0D0D" w:themeColor="text1" w:themeTint="F2"/>
          <w:sz w:val="26"/>
          <w:szCs w:val="26"/>
        </w:rPr>
        <w:t>10.3.2.</w:t>
      </w:r>
      <w:r w:rsidRPr="00CB07E5">
        <w:rPr>
          <w:color w:val="0070C0"/>
          <w:sz w:val="26"/>
          <w:szCs w:val="26"/>
        </w:rPr>
        <w:tab/>
      </w:r>
      <w:r w:rsidRPr="00931D3C">
        <w:rPr>
          <w:color w:val="0D0D0D" w:themeColor="text1" w:themeTint="F2"/>
          <w:sz w:val="26"/>
          <w:szCs w:val="26"/>
        </w:rPr>
        <w:t xml:space="preserve">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w:t>
      </w:r>
      <w:r w:rsidR="00CB07E5" w:rsidRPr="00931D3C">
        <w:rPr>
          <w:color w:val="0D0D0D" w:themeColor="text1" w:themeTint="F2"/>
          <w:sz w:val="26"/>
          <w:szCs w:val="26"/>
        </w:rPr>
        <w:t>счёт</w:t>
      </w:r>
      <w:r w:rsidRPr="00931D3C">
        <w:rPr>
          <w:color w:val="0D0D0D" w:themeColor="text1" w:themeTint="F2"/>
          <w:sz w:val="26"/>
          <w:szCs w:val="26"/>
        </w:rPr>
        <w:t xml:space="preserve">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 последний обязуется вернуть ранее выплаченные авансовые платежи по настоящему договору за вычетом фактически </w:t>
      </w:r>
      <w:r w:rsidR="00CB07E5" w:rsidRPr="00931D3C">
        <w:rPr>
          <w:color w:val="0D0D0D" w:themeColor="text1" w:themeTint="F2"/>
          <w:sz w:val="26"/>
          <w:szCs w:val="26"/>
        </w:rPr>
        <w:lastRenderedPageBreak/>
        <w:t>понесённых</w:t>
      </w:r>
      <w:r w:rsidRPr="00931D3C">
        <w:rPr>
          <w:color w:val="0D0D0D" w:themeColor="text1" w:themeTint="F2"/>
          <w:sz w:val="26"/>
          <w:szCs w:val="26"/>
        </w:rPr>
        <w:t xml:space="preserve"> затрат, которые </w:t>
      </w:r>
      <w:r w:rsidR="00CB07E5" w:rsidRPr="00931D3C">
        <w:rPr>
          <w:color w:val="0D0D0D" w:themeColor="text1" w:themeTint="F2"/>
          <w:sz w:val="26"/>
          <w:szCs w:val="26"/>
        </w:rPr>
        <w:t>понёс</w:t>
      </w:r>
      <w:r w:rsidRPr="00931D3C">
        <w:rPr>
          <w:color w:val="0D0D0D" w:themeColor="text1" w:themeTint="F2"/>
          <w:sz w:val="26"/>
          <w:szCs w:val="26"/>
        </w:rPr>
        <w:t xml:space="preserve"> Заказчик в связи с исполнением своих обязательств по настоящему договору.</w:t>
      </w:r>
    </w:p>
    <w:p w:rsidR="00DB4FF2" w:rsidRPr="00931D3C" w:rsidRDefault="00DB4FF2" w:rsidP="00CB07E5">
      <w:pPr>
        <w:rPr>
          <w:color w:val="0D0D0D" w:themeColor="text1" w:themeTint="F2"/>
          <w:sz w:val="26"/>
          <w:szCs w:val="26"/>
        </w:rPr>
      </w:pPr>
      <w:r w:rsidRPr="00931D3C">
        <w:rPr>
          <w:color w:val="0D0D0D" w:themeColor="text1" w:themeTint="F2"/>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DB4FF2" w:rsidRPr="00D561C6" w:rsidRDefault="00DB4FF2" w:rsidP="00CB07E5">
      <w:pPr>
        <w:ind w:firstLine="1276"/>
        <w:rPr>
          <w:color w:val="0D0D0D" w:themeColor="text1" w:themeTint="F2"/>
          <w:sz w:val="26"/>
          <w:szCs w:val="26"/>
        </w:rPr>
      </w:pPr>
      <w:r w:rsidRPr="00931D3C">
        <w:rPr>
          <w:color w:val="0D0D0D" w:themeColor="text1" w:themeTint="F2"/>
          <w:sz w:val="26"/>
          <w:szCs w:val="26"/>
        </w:rPr>
        <w:t>10.4.1</w:t>
      </w:r>
      <w:r w:rsidR="00644A26" w:rsidRPr="00931D3C">
        <w:rPr>
          <w:color w:val="0D0D0D" w:themeColor="text1" w:themeTint="F2"/>
          <w:sz w:val="26"/>
          <w:szCs w:val="26"/>
        </w:rPr>
        <w:t>.</w:t>
      </w:r>
      <w:r w:rsidRPr="00931D3C">
        <w:rPr>
          <w:color w:val="0D0D0D" w:themeColor="text1" w:themeTint="F2"/>
          <w:sz w:val="26"/>
          <w:szCs w:val="26"/>
        </w:rPr>
        <w:t xml:space="preserve"> В случае, если Заказчик устранил выявленные замечания и недостатки самостоятельно, Подрядчик возмещает соответствующие </w:t>
      </w:r>
      <w:r w:rsidRPr="00D561C6">
        <w:rPr>
          <w:color w:val="0D0D0D" w:themeColor="text1" w:themeTint="F2"/>
          <w:sz w:val="26"/>
          <w:szCs w:val="26"/>
        </w:rPr>
        <w:t>расходы Заказчика по устранению замечаний и недостатков.</w:t>
      </w:r>
    </w:p>
    <w:p w:rsidR="00DB4FF2" w:rsidRPr="00D561C6" w:rsidRDefault="00DB4FF2" w:rsidP="00CB07E5">
      <w:pPr>
        <w:rPr>
          <w:color w:val="0D0D0D" w:themeColor="text1" w:themeTint="F2"/>
          <w:sz w:val="26"/>
          <w:szCs w:val="26"/>
        </w:rPr>
      </w:pPr>
      <w:r w:rsidRPr="00D561C6">
        <w:rPr>
          <w:color w:val="0D0D0D" w:themeColor="text1" w:themeTint="F2"/>
          <w:sz w:val="26"/>
          <w:szCs w:val="26"/>
        </w:rPr>
        <w:t xml:space="preserve">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w:t>
      </w:r>
      <w:r w:rsidR="00CB07E5" w:rsidRPr="00D561C6">
        <w:rPr>
          <w:color w:val="0D0D0D" w:themeColor="text1" w:themeTint="F2"/>
          <w:sz w:val="26"/>
          <w:szCs w:val="26"/>
        </w:rPr>
        <w:t xml:space="preserve">своих </w:t>
      </w:r>
      <w:r w:rsidRPr="00D561C6">
        <w:rPr>
          <w:color w:val="0D0D0D" w:themeColor="text1" w:themeTint="F2"/>
          <w:sz w:val="26"/>
          <w:szCs w:val="26"/>
        </w:rPr>
        <w:t xml:space="preserve">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w:t>
      </w:r>
      <w:r w:rsidR="00CB07E5" w:rsidRPr="00D561C6">
        <w:rPr>
          <w:color w:val="0D0D0D" w:themeColor="text1" w:themeTint="F2"/>
          <w:sz w:val="26"/>
          <w:szCs w:val="26"/>
        </w:rPr>
        <w:t>счёт</w:t>
      </w:r>
      <w:r w:rsidRPr="00D561C6">
        <w:rPr>
          <w:color w:val="0D0D0D" w:themeColor="text1" w:themeTint="F2"/>
          <w:sz w:val="26"/>
          <w:szCs w:val="26"/>
        </w:rPr>
        <w:t xml:space="preserve"> Подрядчика. Заказчик не возмещает убытки Подрядчику в этом случае в соответствии с данным пунктом.</w:t>
      </w:r>
    </w:p>
    <w:p w:rsidR="00644A26" w:rsidRPr="00D561C6" w:rsidRDefault="00644A26" w:rsidP="00CB07E5">
      <w:pPr>
        <w:rPr>
          <w:color w:val="0D0D0D" w:themeColor="text1" w:themeTint="F2"/>
          <w:sz w:val="26"/>
          <w:szCs w:val="26"/>
        </w:rPr>
      </w:pPr>
      <w:r w:rsidRPr="00D561C6">
        <w:rPr>
          <w:color w:val="0D0D0D" w:themeColor="text1" w:themeTint="F2"/>
          <w:sz w:val="26"/>
          <w:szCs w:val="26"/>
        </w:rPr>
        <w:t xml:space="preserve">10.6. В случае выполнения строительно-монтажных работ на </w:t>
      </w:r>
      <w:r w:rsidRPr="00A12714">
        <w:rPr>
          <w:color w:val="0D0D0D" w:themeColor="text1" w:themeTint="F2"/>
          <w:sz w:val="26"/>
          <w:szCs w:val="26"/>
        </w:rPr>
        <w:t xml:space="preserve">объекте с применением несогласованных с Заказчиком материалов и оборудования в нарушение положений п.4.2.2. и 4.2.3 настоящего Договора и отказа Подрядчика </w:t>
      </w:r>
      <w:r w:rsidRPr="00D561C6">
        <w:rPr>
          <w:color w:val="0D0D0D" w:themeColor="text1" w:themeTint="F2"/>
          <w:sz w:val="26"/>
          <w:szCs w:val="26"/>
        </w:rPr>
        <w:t>устранить выявленные нарушения, Заказчик вправе потребовать от Подр</w:t>
      </w:r>
      <w:r w:rsidR="00112C03" w:rsidRPr="00D561C6">
        <w:rPr>
          <w:color w:val="0D0D0D" w:themeColor="text1" w:themeTint="F2"/>
          <w:sz w:val="26"/>
          <w:szCs w:val="26"/>
        </w:rPr>
        <w:t>ядчика уплаты штрафа в размере 5</w:t>
      </w:r>
      <w:r w:rsidRPr="00D561C6">
        <w:rPr>
          <w:color w:val="0D0D0D" w:themeColor="text1" w:themeTint="F2"/>
          <w:sz w:val="26"/>
          <w:szCs w:val="26"/>
        </w:rPr>
        <w:t>0 % от стоимости Объекта.</w:t>
      </w:r>
      <w:r w:rsidR="00EC4871" w:rsidRPr="00D561C6">
        <w:rPr>
          <w:color w:val="0D0D0D" w:themeColor="text1" w:themeTint="F2"/>
          <w:sz w:val="26"/>
          <w:szCs w:val="26"/>
        </w:rPr>
        <w:t xml:space="preserve"> Выплата штрафа не отменяет необходимость в устранении данного нарушения.</w:t>
      </w:r>
    </w:p>
    <w:p w:rsidR="00DB4FF2" w:rsidRPr="00D561C6" w:rsidRDefault="00DB4FF2" w:rsidP="00CB07E5">
      <w:pPr>
        <w:rPr>
          <w:color w:val="0D0D0D" w:themeColor="text1" w:themeTint="F2"/>
          <w:sz w:val="26"/>
          <w:szCs w:val="26"/>
        </w:rPr>
      </w:pPr>
      <w:r w:rsidRPr="00D561C6">
        <w:rPr>
          <w:color w:val="0D0D0D" w:themeColor="text1" w:themeTint="F2"/>
          <w:sz w:val="26"/>
          <w:szCs w:val="26"/>
        </w:rPr>
        <w:t>10.</w:t>
      </w:r>
      <w:r w:rsidR="00644A26" w:rsidRPr="00D561C6">
        <w:rPr>
          <w:color w:val="0D0D0D" w:themeColor="text1" w:themeTint="F2"/>
          <w:sz w:val="26"/>
          <w:szCs w:val="26"/>
        </w:rPr>
        <w:t>7</w:t>
      </w:r>
      <w:r w:rsidRPr="00D561C6">
        <w:rPr>
          <w:color w:val="0D0D0D" w:themeColor="text1" w:themeTint="F2"/>
          <w:sz w:val="26"/>
          <w:szCs w:val="26"/>
        </w:rPr>
        <w:t xml:space="preserve">. </w:t>
      </w:r>
      <w:r w:rsidR="00EC4871" w:rsidRPr="00D561C6">
        <w:rPr>
          <w:color w:val="0D0D0D" w:themeColor="text1" w:themeTint="F2"/>
          <w:sz w:val="26"/>
          <w:szCs w:val="26"/>
        </w:rPr>
        <w:t>В случае не устранения замечаний в срок более 10 (десяти) рабочих дней с момента окончания указанного в акте срока устранения недостатков,  Заказчик вправе отказаться от исполнения устранения выявленных замечаний, с последующим взысканием неустойки за нарушение срока устранения недостатков в размере 0,3 % (ноль целых три десятых) от стоимости Работ всех Этапов, порученных Подрядчику по настоящему Договору, а также с возможностью удержания у Исполнителя стоимости понесённых Заказчиком затрат в связи с устранением недостатков посредством иной подрядной организации, с которой будет заключён договор на выполнение этих работ</w:t>
      </w:r>
      <w:r w:rsidRPr="00D561C6">
        <w:rPr>
          <w:color w:val="0D0D0D" w:themeColor="text1" w:themeTint="F2"/>
          <w:sz w:val="26"/>
          <w:szCs w:val="26"/>
        </w:rPr>
        <w:t>.</w:t>
      </w:r>
    </w:p>
    <w:p w:rsidR="00DB4FF2" w:rsidRPr="00D561C6" w:rsidRDefault="00DB4FF2" w:rsidP="00CB07E5">
      <w:pPr>
        <w:rPr>
          <w:color w:val="0D0D0D" w:themeColor="text1" w:themeTint="F2"/>
          <w:sz w:val="26"/>
          <w:szCs w:val="26"/>
        </w:rPr>
      </w:pPr>
      <w:r w:rsidRPr="00D561C6">
        <w:rPr>
          <w:color w:val="0D0D0D" w:themeColor="text1" w:themeTint="F2"/>
          <w:sz w:val="26"/>
          <w:szCs w:val="26"/>
        </w:rPr>
        <w:t>10.</w:t>
      </w:r>
      <w:r w:rsidR="00644A26" w:rsidRPr="00D561C6">
        <w:rPr>
          <w:color w:val="0D0D0D" w:themeColor="text1" w:themeTint="F2"/>
          <w:sz w:val="26"/>
          <w:szCs w:val="26"/>
        </w:rPr>
        <w:t>8</w:t>
      </w:r>
      <w:r w:rsidRPr="00D561C6">
        <w:rPr>
          <w:color w:val="0D0D0D" w:themeColor="text1" w:themeTint="F2"/>
          <w:sz w:val="26"/>
          <w:szCs w:val="26"/>
        </w:rPr>
        <w:t xml:space="preserve">. </w:t>
      </w:r>
      <w:r w:rsidR="00EC4871" w:rsidRPr="00D561C6">
        <w:rPr>
          <w:color w:val="0D0D0D" w:themeColor="text1" w:themeTint="F2"/>
          <w:sz w:val="26"/>
          <w:szCs w:val="26"/>
        </w:rPr>
        <w:t>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и прочих разрешительных документов, Подрядчик уплачивает Заказчику штраф в размере 25% от стоимости Работ по соответствующему Заказу.</w:t>
      </w:r>
    </w:p>
    <w:p w:rsidR="00DB4FF2" w:rsidRPr="00D561C6" w:rsidRDefault="00DB4FF2" w:rsidP="009D18CC">
      <w:pPr>
        <w:rPr>
          <w:color w:val="0D0D0D" w:themeColor="text1" w:themeTint="F2"/>
          <w:sz w:val="26"/>
          <w:szCs w:val="26"/>
        </w:rPr>
      </w:pPr>
      <w:r w:rsidRPr="00D561C6">
        <w:rPr>
          <w:color w:val="0D0D0D" w:themeColor="text1" w:themeTint="F2"/>
          <w:sz w:val="26"/>
          <w:szCs w:val="26"/>
        </w:rPr>
        <w:t>10.</w:t>
      </w:r>
      <w:r w:rsidR="00644A26" w:rsidRPr="00D561C6">
        <w:rPr>
          <w:color w:val="0D0D0D" w:themeColor="text1" w:themeTint="F2"/>
          <w:sz w:val="26"/>
          <w:szCs w:val="26"/>
        </w:rPr>
        <w:t>9</w:t>
      </w:r>
      <w:r w:rsidRPr="00D561C6">
        <w:rPr>
          <w:color w:val="0D0D0D" w:themeColor="text1" w:themeTint="F2"/>
          <w:sz w:val="26"/>
          <w:szCs w:val="26"/>
        </w:rPr>
        <w:t xml:space="preserve">. </w:t>
      </w:r>
      <w:r w:rsidR="00EC4871" w:rsidRPr="00D561C6">
        <w:rPr>
          <w:color w:val="0D0D0D" w:themeColor="text1" w:themeTint="F2"/>
          <w:sz w:val="26"/>
          <w:szCs w:val="26"/>
        </w:rPr>
        <w:t>В случае немотивированного отказа Подрядчика от согласования проекта Заказа Заказчик вправе отказаться от исполнения обязательств по данному объекту (этапу строительства) и настоящему Договору, привлечь для выполнения работ другого исполнителя, с отнесением дополнительных расходов на счёт Подрядчика и вправе потребовать от Подрядчика уплаты штрафа в размере 25% от суммы данного несогласованного Заказа</w:t>
      </w:r>
      <w:r w:rsidRPr="00D561C6">
        <w:rPr>
          <w:color w:val="0D0D0D" w:themeColor="text1" w:themeTint="F2"/>
          <w:sz w:val="26"/>
          <w:szCs w:val="26"/>
        </w:rPr>
        <w:t>.</w:t>
      </w:r>
    </w:p>
    <w:p w:rsidR="00DB4FF2" w:rsidRPr="00D561C6" w:rsidRDefault="00DB4FF2" w:rsidP="000C3AD0">
      <w:pPr>
        <w:ind w:firstLine="1276"/>
        <w:rPr>
          <w:color w:val="0D0D0D" w:themeColor="text1" w:themeTint="F2"/>
          <w:sz w:val="26"/>
          <w:szCs w:val="26"/>
        </w:rPr>
      </w:pPr>
      <w:r w:rsidRPr="00D561C6">
        <w:rPr>
          <w:color w:val="0D0D0D" w:themeColor="text1" w:themeTint="F2"/>
          <w:sz w:val="26"/>
          <w:szCs w:val="26"/>
        </w:rPr>
        <w:t>10.</w:t>
      </w:r>
      <w:r w:rsidR="00644A26" w:rsidRPr="00D561C6">
        <w:rPr>
          <w:color w:val="0D0D0D" w:themeColor="text1" w:themeTint="F2"/>
          <w:sz w:val="26"/>
          <w:szCs w:val="26"/>
        </w:rPr>
        <w:t>9</w:t>
      </w:r>
      <w:r w:rsidRPr="00D561C6">
        <w:rPr>
          <w:color w:val="0D0D0D" w:themeColor="text1" w:themeTint="F2"/>
          <w:sz w:val="26"/>
          <w:szCs w:val="26"/>
        </w:rPr>
        <w:t>.1. Стороны договорились, что отказ от согласования проекта Заказа по причине малой доходности не может считаться мотивированным.</w:t>
      </w:r>
    </w:p>
    <w:p w:rsidR="00DB4FF2" w:rsidRPr="000C3AD0" w:rsidRDefault="00DB4FF2" w:rsidP="000C3AD0">
      <w:pPr>
        <w:ind w:firstLine="1276"/>
        <w:rPr>
          <w:color w:val="0070C0"/>
          <w:sz w:val="26"/>
          <w:szCs w:val="26"/>
        </w:rPr>
      </w:pPr>
      <w:r w:rsidRPr="00D561C6">
        <w:rPr>
          <w:color w:val="0D0D0D" w:themeColor="text1" w:themeTint="F2"/>
          <w:sz w:val="26"/>
          <w:szCs w:val="26"/>
        </w:rPr>
        <w:t>10.</w:t>
      </w:r>
      <w:r w:rsidR="00644A26" w:rsidRPr="00D561C6">
        <w:rPr>
          <w:color w:val="0D0D0D" w:themeColor="text1" w:themeTint="F2"/>
          <w:sz w:val="26"/>
          <w:szCs w:val="26"/>
        </w:rPr>
        <w:t>9</w:t>
      </w:r>
      <w:r w:rsidRPr="00D561C6">
        <w:rPr>
          <w:color w:val="0D0D0D" w:themeColor="text1" w:themeTint="F2"/>
          <w:sz w:val="26"/>
          <w:szCs w:val="26"/>
        </w:rPr>
        <w:t xml:space="preserve">.2. </w:t>
      </w:r>
      <w:r w:rsidR="00EC4871" w:rsidRPr="00D561C6">
        <w:rPr>
          <w:color w:val="0D0D0D" w:themeColor="text1" w:themeTint="F2"/>
          <w:sz w:val="26"/>
          <w:szCs w:val="26"/>
        </w:rPr>
        <w:t xml:space="preserve">За нарушение Подрядчиком сроков согласования проекта Заказа (п.5.4), Подрядчик уплачивает Заказчику штраф в размере 2,5% от стоимости Объекта (Этапа строительства) по предлагаемому Заказу за каждый день просрочки. За нарушение сроков предоставления оригиналов подписанных Заказов (п 5.5) Заказчик </w:t>
      </w:r>
      <w:r w:rsidR="00EC4871" w:rsidRPr="00D561C6">
        <w:rPr>
          <w:color w:val="0D0D0D" w:themeColor="text1" w:themeTint="F2"/>
          <w:sz w:val="26"/>
          <w:szCs w:val="26"/>
        </w:rPr>
        <w:lastRenderedPageBreak/>
        <w:t xml:space="preserve">вправе потребовать от Подрядчика выплату штрафа в размере 1% от стоимости Объекта (этапа строительства) по предлагаемому заказу за каждый день </w:t>
      </w:r>
      <w:r w:rsidR="00EC4871" w:rsidRPr="00035686">
        <w:rPr>
          <w:color w:val="0D0D0D" w:themeColor="text1" w:themeTint="F2"/>
          <w:sz w:val="26"/>
          <w:szCs w:val="26"/>
        </w:rPr>
        <w:t>просрочки</w:t>
      </w:r>
      <w:r w:rsidRPr="00035686">
        <w:rPr>
          <w:color w:val="0D0D0D" w:themeColor="text1" w:themeTint="F2"/>
          <w:sz w:val="26"/>
          <w:szCs w:val="26"/>
        </w:rPr>
        <w:t>.</w:t>
      </w:r>
    </w:p>
    <w:p w:rsidR="00644A26" w:rsidRPr="00D561C6" w:rsidRDefault="00644A26" w:rsidP="000C3AD0">
      <w:pPr>
        <w:ind w:firstLine="1276"/>
        <w:rPr>
          <w:color w:val="0D0D0D" w:themeColor="text1" w:themeTint="F2"/>
          <w:sz w:val="26"/>
          <w:szCs w:val="26"/>
        </w:rPr>
      </w:pPr>
      <w:r w:rsidRPr="00D561C6">
        <w:rPr>
          <w:color w:val="0D0D0D" w:themeColor="text1" w:themeTint="F2"/>
          <w:sz w:val="26"/>
          <w:szCs w:val="26"/>
        </w:rPr>
        <w:t xml:space="preserve">10.9.3. Стороны договорились, что отказ от согласования проекта Заказа по причине невозможности (либо затруднения) выполнения работ на Площадках строительства по территориальному признаку не может считаться мотивированным. </w:t>
      </w:r>
    </w:p>
    <w:p w:rsidR="00644A26" w:rsidRPr="00D561C6" w:rsidRDefault="00644A26" w:rsidP="000C3AD0">
      <w:pPr>
        <w:ind w:firstLine="1276"/>
        <w:rPr>
          <w:color w:val="0D0D0D" w:themeColor="text1" w:themeTint="F2"/>
          <w:sz w:val="26"/>
          <w:szCs w:val="26"/>
        </w:rPr>
      </w:pPr>
      <w:r w:rsidRPr="00D561C6">
        <w:rPr>
          <w:color w:val="0D0D0D" w:themeColor="text1" w:themeTint="F2"/>
          <w:sz w:val="26"/>
          <w:szCs w:val="26"/>
        </w:rPr>
        <w:t xml:space="preserve">10.9.4. Стороны договорились, что отказ от согласования проекта Заказа по причине невозможности (либо затруднения) выполнения работ на Площадках строительства со ссылкой на сезонный характер работ, не </w:t>
      </w:r>
      <w:r w:rsidR="000C3AD0" w:rsidRPr="00D561C6">
        <w:rPr>
          <w:color w:val="0D0D0D" w:themeColor="text1" w:themeTint="F2"/>
          <w:sz w:val="26"/>
          <w:szCs w:val="26"/>
        </w:rPr>
        <w:t>подтверждённый</w:t>
      </w:r>
      <w:r w:rsidRPr="00D561C6">
        <w:rPr>
          <w:color w:val="0D0D0D" w:themeColor="text1" w:themeTint="F2"/>
          <w:sz w:val="26"/>
          <w:szCs w:val="26"/>
        </w:rPr>
        <w:t xml:space="preserve"> документально (нормативно-технической документацией по строительству сооружений связи), не может считаться мотивированным.</w:t>
      </w:r>
    </w:p>
    <w:p w:rsidR="00644A26" w:rsidRPr="00D561C6" w:rsidRDefault="00644A26" w:rsidP="000C3AD0">
      <w:pPr>
        <w:ind w:firstLine="1276"/>
        <w:rPr>
          <w:color w:val="0D0D0D" w:themeColor="text1" w:themeTint="F2"/>
          <w:sz w:val="26"/>
          <w:szCs w:val="26"/>
        </w:rPr>
      </w:pPr>
      <w:r w:rsidRPr="00D561C6">
        <w:rPr>
          <w:color w:val="0D0D0D" w:themeColor="text1" w:themeTint="F2"/>
          <w:sz w:val="26"/>
          <w:szCs w:val="26"/>
        </w:rPr>
        <w:t>10.9.5. Стороны договорились, что отказ от согласования проекта Заказа со ссылкой на отсутст</w:t>
      </w:r>
      <w:r w:rsidR="000C3AD0" w:rsidRPr="00D561C6">
        <w:rPr>
          <w:color w:val="0D0D0D" w:themeColor="text1" w:themeTint="F2"/>
          <w:sz w:val="26"/>
          <w:szCs w:val="26"/>
        </w:rPr>
        <w:t xml:space="preserve">вие материальных, технических, </w:t>
      </w:r>
      <w:r w:rsidRPr="00D561C6">
        <w:rPr>
          <w:color w:val="0D0D0D" w:themeColor="text1" w:themeTint="F2"/>
          <w:sz w:val="26"/>
          <w:szCs w:val="26"/>
        </w:rPr>
        <w:t xml:space="preserve">финансовых </w:t>
      </w:r>
      <w:r w:rsidR="000C3AD0" w:rsidRPr="00D561C6">
        <w:rPr>
          <w:color w:val="0D0D0D" w:themeColor="text1" w:themeTint="F2"/>
          <w:sz w:val="26"/>
          <w:szCs w:val="26"/>
        </w:rPr>
        <w:t xml:space="preserve">и трудовых </w:t>
      </w:r>
      <w:r w:rsidRPr="00D561C6">
        <w:rPr>
          <w:color w:val="0D0D0D" w:themeColor="text1" w:themeTint="F2"/>
          <w:sz w:val="26"/>
          <w:szCs w:val="26"/>
        </w:rPr>
        <w:t>ресурсов не может считаться мотивированным.</w:t>
      </w:r>
    </w:p>
    <w:p w:rsidR="00DB4FF2" w:rsidRPr="00D561C6" w:rsidRDefault="00DB4FF2" w:rsidP="00F50D38">
      <w:pPr>
        <w:rPr>
          <w:color w:val="0D0D0D" w:themeColor="text1" w:themeTint="F2"/>
          <w:sz w:val="26"/>
          <w:szCs w:val="26"/>
        </w:rPr>
      </w:pPr>
      <w:r w:rsidRPr="00D561C6">
        <w:rPr>
          <w:color w:val="0D0D0D" w:themeColor="text1" w:themeTint="F2"/>
          <w:sz w:val="26"/>
          <w:szCs w:val="26"/>
        </w:rPr>
        <w:t>10.</w:t>
      </w:r>
      <w:r w:rsidR="00644A26" w:rsidRPr="00D561C6">
        <w:rPr>
          <w:color w:val="0D0D0D" w:themeColor="text1" w:themeTint="F2"/>
          <w:sz w:val="26"/>
          <w:szCs w:val="26"/>
        </w:rPr>
        <w:t>10</w:t>
      </w:r>
      <w:r w:rsidRPr="00D561C6">
        <w:rPr>
          <w:color w:val="0D0D0D" w:themeColor="text1" w:themeTint="F2"/>
          <w:sz w:val="26"/>
          <w:szCs w:val="26"/>
        </w:rPr>
        <w:t xml:space="preserve">.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w:t>
      </w:r>
      <w:r w:rsidR="00F50D38" w:rsidRPr="00D561C6">
        <w:rPr>
          <w:color w:val="0D0D0D" w:themeColor="text1" w:themeTint="F2"/>
          <w:sz w:val="26"/>
          <w:szCs w:val="26"/>
        </w:rPr>
        <w:t>объёме</w:t>
      </w:r>
      <w:r w:rsidRPr="00D561C6">
        <w:rPr>
          <w:color w:val="0D0D0D" w:themeColor="text1" w:themeTint="F2"/>
          <w:sz w:val="26"/>
          <w:szCs w:val="26"/>
        </w:rPr>
        <w:t xml:space="preserve"> убытков, </w:t>
      </w:r>
      <w:r w:rsidR="00F50D38" w:rsidRPr="00D561C6">
        <w:rPr>
          <w:color w:val="0D0D0D" w:themeColor="text1" w:themeTint="F2"/>
          <w:sz w:val="26"/>
          <w:szCs w:val="26"/>
        </w:rPr>
        <w:t>понесённых</w:t>
      </w:r>
      <w:r w:rsidRPr="00D561C6">
        <w:rPr>
          <w:color w:val="0D0D0D" w:themeColor="text1" w:themeTint="F2"/>
          <w:sz w:val="26"/>
          <w:szCs w:val="26"/>
        </w:rPr>
        <w:t xml:space="preserve"> Заказчиком.</w:t>
      </w:r>
    </w:p>
    <w:p w:rsidR="00DB4FF2" w:rsidRPr="00D561C6" w:rsidRDefault="00DB4FF2" w:rsidP="00F50D38">
      <w:pPr>
        <w:rPr>
          <w:color w:val="0D0D0D" w:themeColor="text1" w:themeTint="F2"/>
          <w:sz w:val="26"/>
          <w:szCs w:val="26"/>
        </w:rPr>
      </w:pPr>
      <w:r w:rsidRPr="00D561C6">
        <w:rPr>
          <w:color w:val="0D0D0D" w:themeColor="text1" w:themeTint="F2"/>
          <w:sz w:val="26"/>
          <w:szCs w:val="26"/>
        </w:rPr>
        <w:t>10.1</w:t>
      </w:r>
      <w:r w:rsidR="00644A26" w:rsidRPr="00D561C6">
        <w:rPr>
          <w:color w:val="0D0D0D" w:themeColor="text1" w:themeTint="F2"/>
          <w:sz w:val="26"/>
          <w:szCs w:val="26"/>
        </w:rPr>
        <w:t>1</w:t>
      </w:r>
      <w:r w:rsidRPr="00D561C6">
        <w:rPr>
          <w:color w:val="0D0D0D" w:themeColor="text1" w:themeTint="F2"/>
          <w:sz w:val="26"/>
          <w:szCs w:val="26"/>
        </w:rPr>
        <w:t xml:space="preserve">. Заказчик вправе потребовать от Подрядчика полного возмещения </w:t>
      </w:r>
      <w:r w:rsidR="00F50D38" w:rsidRPr="00D561C6">
        <w:rPr>
          <w:color w:val="0D0D0D" w:themeColor="text1" w:themeTint="F2"/>
          <w:sz w:val="26"/>
          <w:szCs w:val="26"/>
        </w:rPr>
        <w:t>причинённых</w:t>
      </w:r>
      <w:r w:rsidRPr="00D561C6">
        <w:rPr>
          <w:color w:val="0D0D0D" w:themeColor="text1" w:themeTint="F2"/>
          <w:sz w:val="26"/>
          <w:szCs w:val="26"/>
        </w:rPr>
        <w:t xml:space="preserve"> им убытков, под которыми подразумеваются расходы, которые Заказчик </w:t>
      </w:r>
      <w:r w:rsidR="00F50D38" w:rsidRPr="00D561C6">
        <w:rPr>
          <w:color w:val="0D0D0D" w:themeColor="text1" w:themeTint="F2"/>
          <w:sz w:val="26"/>
          <w:szCs w:val="26"/>
        </w:rPr>
        <w:t>произвёл</w:t>
      </w:r>
      <w:r w:rsidRPr="00D561C6">
        <w:rPr>
          <w:color w:val="0D0D0D" w:themeColor="text1" w:themeTint="F2"/>
          <w:sz w:val="26"/>
          <w:szCs w:val="26"/>
        </w:rPr>
        <w:t xml:space="preserve">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644A26" w:rsidRPr="00D561C6" w:rsidRDefault="00644A26" w:rsidP="00F50D38">
      <w:pPr>
        <w:rPr>
          <w:color w:val="0D0D0D" w:themeColor="text1" w:themeTint="F2"/>
          <w:sz w:val="26"/>
          <w:szCs w:val="26"/>
        </w:rPr>
      </w:pPr>
      <w:r w:rsidRPr="00D561C6">
        <w:rPr>
          <w:color w:val="0D0D0D" w:themeColor="text1" w:themeTint="F2"/>
          <w:sz w:val="26"/>
          <w:szCs w:val="26"/>
        </w:rPr>
        <w:t xml:space="preserve">10.12. За несвоевременное (в срок более 3-х суток с момента завершения работ) освобождение площадок строительства (различных помещений в МКД, лестничных </w:t>
      </w:r>
      <w:r w:rsidR="00F50D38" w:rsidRPr="00D561C6">
        <w:rPr>
          <w:color w:val="0D0D0D" w:themeColor="text1" w:themeTint="F2"/>
          <w:sz w:val="26"/>
          <w:szCs w:val="26"/>
        </w:rPr>
        <w:t>пролётов</w:t>
      </w:r>
      <w:r w:rsidRPr="00D561C6">
        <w:rPr>
          <w:color w:val="0D0D0D" w:themeColor="text1" w:themeTint="F2"/>
          <w:sz w:val="26"/>
          <w:szCs w:val="26"/>
        </w:rPr>
        <w:t xml:space="preserve">, лестничных площадок, подвалов, технических этажей, крыш и кровель зданий и сооружений, площадок на придомовой территории, дворовых проездов, </w:t>
      </w:r>
      <w:r w:rsidR="00F50D38" w:rsidRPr="00D561C6">
        <w:rPr>
          <w:color w:val="0D0D0D" w:themeColor="text1" w:themeTint="F2"/>
          <w:sz w:val="26"/>
          <w:szCs w:val="26"/>
        </w:rPr>
        <w:t xml:space="preserve">тротуаров, проезжей части </w:t>
      </w:r>
      <w:r w:rsidR="00945D38" w:rsidRPr="00D561C6">
        <w:rPr>
          <w:color w:val="0D0D0D" w:themeColor="text1" w:themeTint="F2"/>
          <w:sz w:val="26"/>
          <w:szCs w:val="26"/>
        </w:rPr>
        <w:t xml:space="preserve">дорог </w:t>
      </w:r>
      <w:r w:rsidR="00F50D38" w:rsidRPr="00D561C6">
        <w:rPr>
          <w:color w:val="0D0D0D" w:themeColor="text1" w:themeTint="F2"/>
          <w:sz w:val="26"/>
          <w:szCs w:val="26"/>
        </w:rPr>
        <w:t>и тротуаров в населённых пунктах, подъездных путей к домовладениям и частным территориям</w:t>
      </w:r>
      <w:r w:rsidR="00510911" w:rsidRPr="00D561C6">
        <w:rPr>
          <w:color w:val="0D0D0D" w:themeColor="text1" w:themeTint="F2"/>
          <w:sz w:val="26"/>
          <w:szCs w:val="26"/>
        </w:rPr>
        <w:t xml:space="preserve"> и пр.</w:t>
      </w:r>
      <w:r w:rsidRPr="00D561C6">
        <w:rPr>
          <w:color w:val="0D0D0D" w:themeColor="text1" w:themeTint="F2"/>
          <w:sz w:val="26"/>
          <w:szCs w:val="26"/>
        </w:rPr>
        <w:t>) от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продуктов жизнедеятельности и остатков кабеля после прокладки и  монтажа Подрядчик уплачивает Заказчику штраф в размере 50000 (пятьдесят тысяч) рублей.</w:t>
      </w:r>
    </w:p>
    <w:p w:rsidR="00DB4FF2" w:rsidRPr="00D561C6" w:rsidRDefault="00DB4FF2" w:rsidP="00F50D38">
      <w:pPr>
        <w:rPr>
          <w:color w:val="0D0D0D" w:themeColor="text1" w:themeTint="F2"/>
          <w:sz w:val="26"/>
          <w:szCs w:val="26"/>
        </w:rPr>
      </w:pPr>
      <w:r w:rsidRPr="00D561C6">
        <w:rPr>
          <w:color w:val="0D0D0D" w:themeColor="text1" w:themeTint="F2"/>
          <w:sz w:val="26"/>
          <w:szCs w:val="26"/>
        </w:rPr>
        <w:t>10.1</w:t>
      </w:r>
      <w:r w:rsidR="00644A26" w:rsidRPr="00D561C6">
        <w:rPr>
          <w:color w:val="0D0D0D" w:themeColor="text1" w:themeTint="F2"/>
          <w:sz w:val="26"/>
          <w:szCs w:val="26"/>
        </w:rPr>
        <w:t>3</w:t>
      </w:r>
      <w:r w:rsidRPr="00D561C6">
        <w:rPr>
          <w:color w:val="0D0D0D" w:themeColor="text1" w:themeTint="F2"/>
          <w:sz w:val="26"/>
          <w:szCs w:val="26"/>
        </w:rPr>
        <w:t xml:space="preserve">. Подрядчик </w:t>
      </w:r>
      <w:r w:rsidR="00F50D38" w:rsidRPr="00D561C6">
        <w:rPr>
          <w:color w:val="0D0D0D" w:themeColor="text1" w:themeTint="F2"/>
          <w:sz w:val="26"/>
          <w:szCs w:val="26"/>
        </w:rPr>
        <w:t>несёт</w:t>
      </w:r>
      <w:r w:rsidRPr="00D561C6">
        <w:rPr>
          <w:color w:val="0D0D0D" w:themeColor="text1" w:themeTint="F2"/>
          <w:sz w:val="26"/>
          <w:szCs w:val="26"/>
        </w:rPr>
        <w:t xml:space="preserve"> ответственность за допущенные им и/или </w:t>
      </w:r>
      <w:r w:rsidR="00F50D38" w:rsidRPr="00D561C6">
        <w:rPr>
          <w:color w:val="0D0D0D" w:themeColor="text1" w:themeTint="F2"/>
          <w:sz w:val="26"/>
          <w:szCs w:val="26"/>
        </w:rPr>
        <w:t>привлечённым</w:t>
      </w:r>
      <w:r w:rsidRPr="00D561C6">
        <w:rPr>
          <w:color w:val="0D0D0D" w:themeColor="text1" w:themeTint="F2"/>
          <w:sz w:val="26"/>
          <w:szCs w:val="26"/>
        </w:rPr>
        <w:t xml:space="preserve">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w:t>
      </w:r>
      <w:r w:rsidR="00F50D38" w:rsidRPr="00D561C6">
        <w:rPr>
          <w:color w:val="0D0D0D" w:themeColor="text1" w:themeTint="F2"/>
          <w:sz w:val="26"/>
          <w:szCs w:val="26"/>
        </w:rPr>
        <w:t>причинённого</w:t>
      </w:r>
      <w:r w:rsidRPr="00D561C6">
        <w:rPr>
          <w:color w:val="0D0D0D" w:themeColor="text1" w:themeTint="F2"/>
          <w:sz w:val="26"/>
          <w:szCs w:val="26"/>
        </w:rPr>
        <w:t xml:space="preserve"> в связи с этими нарушениями вреда окружающей </w:t>
      </w:r>
      <w:r w:rsidRPr="00D561C6">
        <w:rPr>
          <w:color w:val="0D0D0D" w:themeColor="text1" w:themeTint="F2"/>
          <w:sz w:val="26"/>
          <w:szCs w:val="26"/>
        </w:rPr>
        <w:lastRenderedPageBreak/>
        <w:t>среде и третьим лицам.</w:t>
      </w:r>
      <w:r w:rsidR="00AA0CD0" w:rsidRPr="00D561C6">
        <w:rPr>
          <w:color w:val="0D0D0D" w:themeColor="text1" w:themeTint="F2"/>
          <w:sz w:val="26"/>
          <w:szCs w:val="26"/>
        </w:rPr>
        <w:t xml:space="preserve"> Подрядчик </w:t>
      </w:r>
      <w:r w:rsidR="00F50D38" w:rsidRPr="00D561C6">
        <w:rPr>
          <w:color w:val="0D0D0D" w:themeColor="text1" w:themeTint="F2"/>
          <w:sz w:val="26"/>
          <w:szCs w:val="26"/>
        </w:rPr>
        <w:t>несёт</w:t>
      </w:r>
      <w:r w:rsidR="00AA0CD0" w:rsidRPr="00D561C6">
        <w:rPr>
          <w:color w:val="0D0D0D" w:themeColor="text1" w:themeTint="F2"/>
          <w:sz w:val="26"/>
          <w:szCs w:val="26"/>
        </w:rPr>
        <w:t xml:space="preserve"> ответственность перед Заказчиком и/или третьими лицами за причинённый им ущерб. Возмещение ущерба Подрядчик производит самостоятельно и за свой </w:t>
      </w:r>
      <w:r w:rsidR="00F50D38" w:rsidRPr="00D561C6">
        <w:rPr>
          <w:color w:val="0D0D0D" w:themeColor="text1" w:themeTint="F2"/>
          <w:sz w:val="26"/>
          <w:szCs w:val="26"/>
        </w:rPr>
        <w:t>счёт</w:t>
      </w:r>
      <w:r w:rsidR="00AA0CD0" w:rsidRPr="00D561C6">
        <w:rPr>
          <w:color w:val="0D0D0D" w:themeColor="text1" w:themeTint="F2"/>
          <w:sz w:val="26"/>
          <w:szCs w:val="26"/>
        </w:rPr>
        <w:t>.</w:t>
      </w:r>
    </w:p>
    <w:p w:rsidR="00DB4FF2" w:rsidRPr="00D561C6" w:rsidRDefault="00DB4FF2" w:rsidP="00F50D38">
      <w:pPr>
        <w:rPr>
          <w:color w:val="0D0D0D" w:themeColor="text1" w:themeTint="F2"/>
          <w:sz w:val="26"/>
          <w:szCs w:val="26"/>
        </w:rPr>
      </w:pPr>
      <w:r w:rsidRPr="00D561C6">
        <w:rPr>
          <w:color w:val="0D0D0D" w:themeColor="text1" w:themeTint="F2"/>
          <w:sz w:val="26"/>
          <w:szCs w:val="26"/>
        </w:rPr>
        <w:t>10.1</w:t>
      </w:r>
      <w:r w:rsidR="00B60C10" w:rsidRPr="00D561C6">
        <w:rPr>
          <w:color w:val="0D0D0D" w:themeColor="text1" w:themeTint="F2"/>
          <w:sz w:val="26"/>
          <w:szCs w:val="26"/>
        </w:rPr>
        <w:t>4</w:t>
      </w:r>
      <w:r w:rsidRPr="00D561C6">
        <w:rPr>
          <w:color w:val="0D0D0D" w:themeColor="text1" w:themeTint="F2"/>
          <w:sz w:val="26"/>
          <w:szCs w:val="26"/>
        </w:rPr>
        <w:t xml:space="preserve">. При наличии доказанной вины Подрядчика и/или </w:t>
      </w:r>
      <w:r w:rsidR="00F50D38" w:rsidRPr="00D561C6">
        <w:rPr>
          <w:color w:val="0D0D0D" w:themeColor="text1" w:themeTint="F2"/>
          <w:sz w:val="26"/>
          <w:szCs w:val="26"/>
        </w:rPr>
        <w:t>привлечённого</w:t>
      </w:r>
      <w:r w:rsidRPr="00D561C6">
        <w:rPr>
          <w:color w:val="0D0D0D" w:themeColor="text1" w:themeTint="F2"/>
          <w:sz w:val="26"/>
          <w:szCs w:val="26"/>
        </w:rPr>
        <w:t xml:space="preserve"> им Субподрядчика за аварии и несчастные случаи, произошедшие в процессе работы, Подрядчик возмещает Заказчику </w:t>
      </w:r>
      <w:r w:rsidR="00F50D38" w:rsidRPr="00D561C6">
        <w:rPr>
          <w:color w:val="0D0D0D" w:themeColor="text1" w:themeTint="F2"/>
          <w:sz w:val="26"/>
          <w:szCs w:val="26"/>
        </w:rPr>
        <w:t>причинённые</w:t>
      </w:r>
      <w:r w:rsidRPr="00D561C6">
        <w:rPr>
          <w:color w:val="0D0D0D" w:themeColor="text1" w:themeTint="F2"/>
          <w:sz w:val="26"/>
          <w:szCs w:val="26"/>
        </w:rPr>
        <w:t xml:space="preserve"> убытки в полном размере.</w:t>
      </w:r>
    </w:p>
    <w:p w:rsidR="00DB4FF2" w:rsidRPr="00D561C6" w:rsidRDefault="00DB4FF2" w:rsidP="00F50D38">
      <w:pPr>
        <w:rPr>
          <w:color w:val="0D0D0D" w:themeColor="text1" w:themeTint="F2"/>
          <w:sz w:val="26"/>
          <w:szCs w:val="26"/>
        </w:rPr>
      </w:pPr>
      <w:r w:rsidRPr="00D561C6">
        <w:rPr>
          <w:color w:val="0D0D0D" w:themeColor="text1" w:themeTint="F2"/>
          <w:sz w:val="26"/>
          <w:szCs w:val="26"/>
        </w:rPr>
        <w:t>10.1</w:t>
      </w:r>
      <w:r w:rsidR="00B60C10" w:rsidRPr="00D561C6">
        <w:rPr>
          <w:color w:val="0D0D0D" w:themeColor="text1" w:themeTint="F2"/>
          <w:sz w:val="26"/>
          <w:szCs w:val="26"/>
        </w:rPr>
        <w:t>5</w:t>
      </w:r>
      <w:r w:rsidRPr="00D561C6">
        <w:rPr>
          <w:color w:val="0D0D0D" w:themeColor="text1" w:themeTint="F2"/>
          <w:sz w:val="26"/>
          <w:szCs w:val="26"/>
        </w:rPr>
        <w:t xml:space="preserve">.  Заказчик не </w:t>
      </w:r>
      <w:r w:rsidR="00F50D38" w:rsidRPr="00D561C6">
        <w:rPr>
          <w:color w:val="0D0D0D" w:themeColor="text1" w:themeTint="F2"/>
          <w:sz w:val="26"/>
          <w:szCs w:val="26"/>
        </w:rPr>
        <w:t>несёт</w:t>
      </w:r>
      <w:r w:rsidRPr="00D561C6">
        <w:rPr>
          <w:color w:val="0D0D0D" w:themeColor="text1" w:themeTint="F2"/>
          <w:sz w:val="26"/>
          <w:szCs w:val="26"/>
        </w:rPr>
        <w:t xml:space="preserve"> ответственности за травмы, увечья или смерть любого работника Подрядчика и/или </w:t>
      </w:r>
      <w:r w:rsidR="00F50D38" w:rsidRPr="00D561C6">
        <w:rPr>
          <w:color w:val="0D0D0D" w:themeColor="text1" w:themeTint="F2"/>
          <w:sz w:val="26"/>
          <w:szCs w:val="26"/>
        </w:rPr>
        <w:t>привлечённого</w:t>
      </w:r>
      <w:r w:rsidRPr="00D561C6">
        <w:rPr>
          <w:color w:val="0D0D0D" w:themeColor="text1" w:themeTint="F2"/>
          <w:sz w:val="26"/>
          <w:szCs w:val="26"/>
        </w:rPr>
        <w:t xml:space="preserve">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DB4FF2" w:rsidRPr="00D561C6" w:rsidRDefault="00B60C10" w:rsidP="00945D38">
      <w:pPr>
        <w:ind w:firstLine="1276"/>
        <w:rPr>
          <w:color w:val="0D0D0D" w:themeColor="text1" w:themeTint="F2"/>
          <w:sz w:val="26"/>
          <w:szCs w:val="26"/>
        </w:rPr>
      </w:pPr>
      <w:r w:rsidRPr="00D561C6">
        <w:rPr>
          <w:color w:val="0D0D0D" w:themeColor="text1" w:themeTint="F2"/>
          <w:sz w:val="26"/>
          <w:szCs w:val="26"/>
        </w:rPr>
        <w:t xml:space="preserve">10.15.1. Подрядчик самостоятельно несёт полную ответственность за все травмы, увечья, в том числе и приведшие к летальному исходу, любого работника Подрядчика или </w:t>
      </w:r>
      <w:r w:rsidR="009833FF" w:rsidRPr="00D561C6">
        <w:rPr>
          <w:color w:val="0D0D0D" w:themeColor="text1" w:themeTint="F2"/>
          <w:sz w:val="26"/>
          <w:szCs w:val="26"/>
        </w:rPr>
        <w:t>третьих</w:t>
      </w:r>
      <w:r w:rsidRPr="00D561C6">
        <w:rPr>
          <w:color w:val="0D0D0D" w:themeColor="text1" w:themeTint="F2"/>
          <w:sz w:val="26"/>
          <w:szCs w:val="26"/>
        </w:rPr>
        <w:t xml:space="preserve"> лиц на Площадке строительства.</w:t>
      </w:r>
    </w:p>
    <w:p w:rsidR="00DB4FF2" w:rsidRPr="00D561C6" w:rsidRDefault="00DB4FF2" w:rsidP="00945D38">
      <w:pPr>
        <w:rPr>
          <w:color w:val="0D0D0D" w:themeColor="text1" w:themeTint="F2"/>
          <w:sz w:val="26"/>
          <w:szCs w:val="26"/>
        </w:rPr>
      </w:pPr>
      <w:r w:rsidRPr="00D561C6">
        <w:rPr>
          <w:color w:val="0D0D0D" w:themeColor="text1" w:themeTint="F2"/>
          <w:sz w:val="26"/>
          <w:szCs w:val="26"/>
        </w:rPr>
        <w:t>10.1</w:t>
      </w:r>
      <w:r w:rsidR="00B60C10" w:rsidRPr="00D561C6">
        <w:rPr>
          <w:color w:val="0D0D0D" w:themeColor="text1" w:themeTint="F2"/>
          <w:sz w:val="26"/>
          <w:szCs w:val="26"/>
        </w:rPr>
        <w:t>6</w:t>
      </w:r>
      <w:r w:rsidRPr="00D561C6">
        <w:rPr>
          <w:color w:val="0D0D0D" w:themeColor="text1" w:themeTint="F2"/>
          <w:sz w:val="26"/>
          <w:szCs w:val="26"/>
        </w:rPr>
        <w:t>.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DB4FF2" w:rsidRPr="00D561C6" w:rsidRDefault="00DB4FF2" w:rsidP="00945D38">
      <w:pPr>
        <w:rPr>
          <w:color w:val="0D0D0D" w:themeColor="text1" w:themeTint="F2"/>
          <w:sz w:val="26"/>
          <w:szCs w:val="26"/>
        </w:rPr>
      </w:pPr>
      <w:r w:rsidRPr="00D561C6">
        <w:rPr>
          <w:color w:val="0D0D0D" w:themeColor="text1" w:themeTint="F2"/>
          <w:sz w:val="26"/>
          <w:szCs w:val="26"/>
        </w:rPr>
        <w:t>10.1</w:t>
      </w:r>
      <w:r w:rsidR="00B60C10" w:rsidRPr="00D561C6">
        <w:rPr>
          <w:color w:val="0D0D0D" w:themeColor="text1" w:themeTint="F2"/>
          <w:sz w:val="26"/>
          <w:szCs w:val="26"/>
        </w:rPr>
        <w:t>7</w:t>
      </w:r>
      <w:r w:rsidRPr="00D561C6">
        <w:rPr>
          <w:color w:val="0D0D0D" w:themeColor="text1" w:themeTint="F2"/>
          <w:sz w:val="26"/>
          <w:szCs w:val="26"/>
        </w:rPr>
        <w:t xml:space="preserve">. Подрядчик </w:t>
      </w:r>
      <w:r w:rsidR="00397E27" w:rsidRPr="00D561C6">
        <w:rPr>
          <w:color w:val="0D0D0D" w:themeColor="text1" w:themeTint="F2"/>
          <w:sz w:val="26"/>
          <w:szCs w:val="26"/>
        </w:rPr>
        <w:t>несёт</w:t>
      </w:r>
      <w:r w:rsidRPr="00D561C6">
        <w:rPr>
          <w:color w:val="0D0D0D" w:themeColor="text1" w:themeTint="F2"/>
          <w:sz w:val="26"/>
          <w:szCs w:val="26"/>
        </w:rPr>
        <w:t xml:space="preserve"> полную ответственность за риск случайного повреждения результатов Работ, составляющих предмет Договора, до подписания Сторонами акта </w:t>
      </w:r>
      <w:r w:rsidR="00A61F1B">
        <w:rPr>
          <w:color w:val="0D0D0D" w:themeColor="text1" w:themeTint="F2"/>
          <w:sz w:val="26"/>
          <w:szCs w:val="26"/>
        </w:rPr>
        <w:t>рабочей комиссии</w:t>
      </w:r>
      <w:r w:rsidRPr="00D561C6">
        <w:rPr>
          <w:color w:val="0D0D0D" w:themeColor="text1" w:themeTint="F2"/>
          <w:sz w:val="26"/>
          <w:szCs w:val="26"/>
        </w:rPr>
        <w:t xml:space="preserve"> по сдаваемому объекту или его части, с положительным решением о принятии объекта или его части.</w:t>
      </w:r>
    </w:p>
    <w:p w:rsidR="00DB4FF2" w:rsidRPr="00D561C6" w:rsidRDefault="00DB4FF2" w:rsidP="00945D38">
      <w:pPr>
        <w:rPr>
          <w:color w:val="0D0D0D" w:themeColor="text1" w:themeTint="F2"/>
          <w:sz w:val="26"/>
          <w:szCs w:val="26"/>
        </w:rPr>
      </w:pPr>
      <w:r w:rsidRPr="00D561C6">
        <w:rPr>
          <w:color w:val="0D0D0D" w:themeColor="text1" w:themeTint="F2"/>
          <w:sz w:val="26"/>
          <w:szCs w:val="26"/>
        </w:rPr>
        <w:t>10.1</w:t>
      </w:r>
      <w:r w:rsidR="004B56BF" w:rsidRPr="00D561C6">
        <w:rPr>
          <w:color w:val="0D0D0D" w:themeColor="text1" w:themeTint="F2"/>
          <w:sz w:val="26"/>
          <w:szCs w:val="26"/>
        </w:rPr>
        <w:t>8</w:t>
      </w:r>
      <w:r w:rsidRPr="00D561C6">
        <w:rPr>
          <w:color w:val="0D0D0D" w:themeColor="text1" w:themeTint="F2"/>
          <w:sz w:val="26"/>
          <w:szCs w:val="26"/>
        </w:rPr>
        <w:t xml:space="preserve">. </w:t>
      </w:r>
      <w:r w:rsidR="00EC4871" w:rsidRPr="00D561C6">
        <w:rPr>
          <w:color w:val="0D0D0D" w:themeColor="text1" w:themeTint="F2"/>
          <w:sz w:val="26"/>
          <w:szCs w:val="26"/>
        </w:rPr>
        <w:t>В случае повреждения подземных и наземных коммуникаций различного назначения, сетей связи Заказчика и сторонних операторов, сетей эл. питания и других коммуникаций внутри зданий, сооружений и жилых домов,</w:t>
      </w:r>
      <w:r w:rsidR="00945D38" w:rsidRPr="00D561C6">
        <w:rPr>
          <w:color w:val="0D0D0D" w:themeColor="text1" w:themeTint="F2"/>
          <w:sz w:val="26"/>
          <w:szCs w:val="26"/>
        </w:rPr>
        <w:t xml:space="preserve"> как и самих элементов задний и сооружений,</w:t>
      </w:r>
      <w:r w:rsidR="00EC4871" w:rsidRPr="00D561C6">
        <w:rPr>
          <w:color w:val="0D0D0D" w:themeColor="text1" w:themeTint="F2"/>
          <w:sz w:val="26"/>
          <w:szCs w:val="26"/>
        </w:rPr>
        <w:t xml:space="preserve"> Подрядчик возмещает затраты Заказчика на восстановление повреждённых объектов и выплачивает Заказчику сумму штрафа в размере 75000 (семьдесят пять тысяч) рублей за каждый случай повреждения каждого элемента коммуникации </w:t>
      </w:r>
      <w:r w:rsidR="00945D38" w:rsidRPr="00D561C6">
        <w:rPr>
          <w:color w:val="0D0D0D" w:themeColor="text1" w:themeTint="F2"/>
          <w:sz w:val="26"/>
          <w:szCs w:val="26"/>
        </w:rPr>
        <w:t xml:space="preserve">или здания, сооружения </w:t>
      </w:r>
      <w:r w:rsidR="00EC4871" w:rsidRPr="00D561C6">
        <w:rPr>
          <w:color w:val="0D0D0D" w:themeColor="text1" w:themeTint="F2"/>
          <w:sz w:val="26"/>
          <w:szCs w:val="26"/>
        </w:rPr>
        <w:t>отдельно</w:t>
      </w:r>
      <w:r w:rsidRPr="00D561C6">
        <w:rPr>
          <w:color w:val="0D0D0D" w:themeColor="text1" w:themeTint="F2"/>
          <w:sz w:val="26"/>
          <w:szCs w:val="26"/>
        </w:rPr>
        <w:t>.</w:t>
      </w:r>
    </w:p>
    <w:p w:rsidR="00DB4FF2" w:rsidRPr="00D561C6" w:rsidRDefault="00DB4FF2" w:rsidP="00382A2E">
      <w:pPr>
        <w:rPr>
          <w:color w:val="0D0D0D" w:themeColor="text1" w:themeTint="F2"/>
          <w:sz w:val="26"/>
          <w:szCs w:val="26"/>
        </w:rPr>
      </w:pPr>
      <w:r w:rsidRPr="00D561C6">
        <w:rPr>
          <w:color w:val="0D0D0D" w:themeColor="text1" w:themeTint="F2"/>
          <w:sz w:val="26"/>
          <w:szCs w:val="26"/>
        </w:rPr>
        <w:t>10.1</w:t>
      </w:r>
      <w:r w:rsidR="004B56BF" w:rsidRPr="00D561C6">
        <w:rPr>
          <w:color w:val="0D0D0D" w:themeColor="text1" w:themeTint="F2"/>
          <w:sz w:val="26"/>
          <w:szCs w:val="26"/>
        </w:rPr>
        <w:t>9</w:t>
      </w:r>
      <w:r w:rsidRPr="00D561C6">
        <w:rPr>
          <w:color w:val="0D0D0D" w:themeColor="text1" w:themeTint="F2"/>
          <w:sz w:val="26"/>
          <w:szCs w:val="26"/>
        </w:rPr>
        <w:t>.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неустойку в размере 70% от общей стоимости Работ, порученных Подрядчику по данному Заказу и настоящему Договору.</w:t>
      </w:r>
    </w:p>
    <w:p w:rsidR="004B56BF" w:rsidRPr="00D561C6" w:rsidRDefault="004B56BF" w:rsidP="00382A2E">
      <w:pPr>
        <w:rPr>
          <w:color w:val="0D0D0D" w:themeColor="text1" w:themeTint="F2"/>
          <w:sz w:val="26"/>
          <w:szCs w:val="26"/>
        </w:rPr>
      </w:pPr>
      <w:r w:rsidRPr="00D561C6">
        <w:rPr>
          <w:color w:val="0D0D0D" w:themeColor="text1" w:themeTint="F2"/>
          <w:sz w:val="26"/>
          <w:szCs w:val="26"/>
        </w:rPr>
        <w:t xml:space="preserve">10.20. </w:t>
      </w:r>
      <w:r w:rsidR="00382A2E" w:rsidRPr="00D561C6">
        <w:rPr>
          <w:color w:val="0D0D0D" w:themeColor="text1" w:themeTint="F2"/>
          <w:sz w:val="26"/>
          <w:szCs w:val="26"/>
        </w:rPr>
        <w:t>В случае систематического нарушения Подрядчиком положений пункта 4.2.14 (более 2-х раз по совокупности) без уважительных причин, Подрядчик обязуется уплатить Заказчику штраф в размере 2500 рублей за каждый последующий случай нарушения</w:t>
      </w:r>
      <w:r w:rsidRPr="00D561C6">
        <w:rPr>
          <w:color w:val="0D0D0D" w:themeColor="text1" w:themeTint="F2"/>
          <w:sz w:val="26"/>
          <w:szCs w:val="26"/>
        </w:rPr>
        <w:t>.</w:t>
      </w:r>
    </w:p>
    <w:p w:rsidR="004B56BF" w:rsidRPr="00D561C6" w:rsidRDefault="004B56BF" w:rsidP="00822E24">
      <w:pPr>
        <w:rPr>
          <w:color w:val="0D0D0D" w:themeColor="text1" w:themeTint="F2"/>
          <w:sz w:val="26"/>
          <w:szCs w:val="26"/>
        </w:rPr>
      </w:pPr>
      <w:r w:rsidRPr="00D561C6">
        <w:rPr>
          <w:color w:val="0D0D0D" w:themeColor="text1" w:themeTint="F2"/>
          <w:sz w:val="26"/>
          <w:szCs w:val="26"/>
        </w:rPr>
        <w:t xml:space="preserve">10.21. </w:t>
      </w:r>
      <w:r w:rsidR="00EC4871" w:rsidRPr="00D561C6">
        <w:rPr>
          <w:color w:val="0D0D0D" w:themeColor="text1" w:themeTint="F2"/>
          <w:sz w:val="26"/>
          <w:szCs w:val="26"/>
        </w:rPr>
        <w:t>Подрядчик несёт полную ответственность за несвоевременный возврат оборудования и материалов, переданных в работу Заказчиком согласно п. 8.2. В случае нарушений п.8.2.4 настоящего Договора на срок более 14 календарных дней, Подрядчик возмещает Заказчику стоимость невозвращённых материалов /оборудования по ценам на момент закупки и выплачивает неустойку в размере 50 % от общей стоимости невозвращённого оборудования и материалов по ценам на момент закупки</w:t>
      </w:r>
      <w:r w:rsidRPr="00D561C6">
        <w:rPr>
          <w:color w:val="0D0D0D" w:themeColor="text1" w:themeTint="F2"/>
          <w:sz w:val="26"/>
          <w:szCs w:val="26"/>
        </w:rPr>
        <w:t>.</w:t>
      </w:r>
    </w:p>
    <w:p w:rsidR="004B56BF" w:rsidRPr="00D561C6" w:rsidRDefault="004B56BF" w:rsidP="00822E24">
      <w:pPr>
        <w:rPr>
          <w:color w:val="0D0D0D" w:themeColor="text1" w:themeTint="F2"/>
          <w:sz w:val="26"/>
          <w:szCs w:val="26"/>
        </w:rPr>
      </w:pPr>
      <w:r w:rsidRPr="00D561C6">
        <w:rPr>
          <w:color w:val="0D0D0D" w:themeColor="text1" w:themeTint="F2"/>
          <w:sz w:val="26"/>
          <w:szCs w:val="26"/>
        </w:rPr>
        <w:t xml:space="preserve">10.22. </w:t>
      </w:r>
      <w:r w:rsidR="00E0740E" w:rsidRPr="00D561C6">
        <w:rPr>
          <w:color w:val="0D0D0D" w:themeColor="text1" w:themeTint="F2"/>
          <w:sz w:val="26"/>
          <w:szCs w:val="26"/>
        </w:rPr>
        <w:t xml:space="preserve">За нарушение Заказчиком сроков оплаты, за исключением авансовых платежей (предоплаты), установленных настоящим Договором, Подрядчик вправе </w:t>
      </w:r>
      <w:r w:rsidR="00E0740E" w:rsidRPr="00D561C6">
        <w:rPr>
          <w:color w:val="0D0D0D" w:themeColor="text1" w:themeTint="F2"/>
          <w:sz w:val="26"/>
          <w:szCs w:val="26"/>
        </w:rPr>
        <w:lastRenderedPageBreak/>
        <w:t>взыскать с Заказчика неустойку в размере 1/365 ключевой ставки ЦБ РФ от суммы, просроченной к оплате, за каждый день просрочки</w:t>
      </w:r>
      <w:r w:rsidRPr="00D561C6">
        <w:rPr>
          <w:color w:val="0D0D0D" w:themeColor="text1" w:themeTint="F2"/>
          <w:sz w:val="26"/>
          <w:szCs w:val="26"/>
        </w:rPr>
        <w:t>.</w:t>
      </w:r>
    </w:p>
    <w:p w:rsidR="004B56BF" w:rsidRPr="00D561C6" w:rsidRDefault="004B56BF" w:rsidP="00822E24">
      <w:pPr>
        <w:rPr>
          <w:color w:val="0D0D0D" w:themeColor="text1" w:themeTint="F2"/>
          <w:sz w:val="26"/>
          <w:szCs w:val="26"/>
        </w:rPr>
      </w:pPr>
      <w:r w:rsidRPr="00D561C6">
        <w:rPr>
          <w:color w:val="0D0D0D" w:themeColor="text1" w:themeTint="F2"/>
          <w:sz w:val="26"/>
          <w:szCs w:val="26"/>
        </w:rPr>
        <w:t>10.23. Выплата неустойки и штрафов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и/или штраф не начисляется и не уплачивается.</w:t>
      </w:r>
    </w:p>
    <w:p w:rsidR="00DB4FF2" w:rsidRPr="00D561C6" w:rsidRDefault="00DB4FF2" w:rsidP="00822E24">
      <w:pPr>
        <w:rPr>
          <w:color w:val="0D0D0D" w:themeColor="text1" w:themeTint="F2"/>
          <w:sz w:val="26"/>
          <w:szCs w:val="26"/>
        </w:rPr>
      </w:pPr>
      <w:r w:rsidRPr="00D561C6">
        <w:rPr>
          <w:color w:val="0D0D0D" w:themeColor="text1" w:themeTint="F2"/>
          <w:sz w:val="26"/>
          <w:szCs w:val="26"/>
        </w:rPr>
        <w:t>10.2</w:t>
      </w:r>
      <w:r w:rsidR="004B56BF" w:rsidRPr="00D561C6">
        <w:rPr>
          <w:color w:val="0D0D0D" w:themeColor="text1" w:themeTint="F2"/>
          <w:sz w:val="26"/>
          <w:szCs w:val="26"/>
        </w:rPr>
        <w:t>4</w:t>
      </w:r>
      <w:r w:rsidRPr="00D561C6">
        <w:rPr>
          <w:color w:val="0D0D0D" w:themeColor="text1" w:themeTint="F2"/>
          <w:sz w:val="26"/>
          <w:szCs w:val="26"/>
        </w:rPr>
        <w:t>. Стороны уплачивают неустойку</w:t>
      </w:r>
      <w:r w:rsidRPr="00822E24">
        <w:rPr>
          <w:color w:val="0070C0"/>
          <w:sz w:val="26"/>
          <w:szCs w:val="26"/>
        </w:rPr>
        <w:t xml:space="preserve">, </w:t>
      </w:r>
      <w:r w:rsidRPr="00D561C6">
        <w:rPr>
          <w:color w:val="0D0D0D" w:themeColor="text1" w:themeTint="F2"/>
          <w:sz w:val="26"/>
          <w:szCs w:val="26"/>
        </w:rPr>
        <w:t>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EF19A1" w:rsidRPr="00D561C6" w:rsidRDefault="00DB4FF2" w:rsidP="00822E24">
      <w:pPr>
        <w:rPr>
          <w:color w:val="0D0D0D" w:themeColor="text1" w:themeTint="F2"/>
          <w:sz w:val="26"/>
          <w:szCs w:val="26"/>
        </w:rPr>
      </w:pPr>
      <w:r w:rsidRPr="00D561C6">
        <w:rPr>
          <w:color w:val="0D0D0D" w:themeColor="text1" w:themeTint="F2"/>
          <w:sz w:val="26"/>
          <w:szCs w:val="26"/>
        </w:rPr>
        <w:t>10.2</w:t>
      </w:r>
      <w:r w:rsidR="004B56BF" w:rsidRPr="00D561C6">
        <w:rPr>
          <w:color w:val="0D0D0D" w:themeColor="text1" w:themeTint="F2"/>
          <w:sz w:val="26"/>
          <w:szCs w:val="26"/>
        </w:rPr>
        <w:t>5</w:t>
      </w:r>
      <w:r w:rsidRPr="00D561C6">
        <w:rPr>
          <w:color w:val="0D0D0D" w:themeColor="text1" w:themeTint="F2"/>
          <w:sz w:val="26"/>
          <w:szCs w:val="26"/>
        </w:rPr>
        <w:t xml:space="preserve">. </w:t>
      </w:r>
      <w:r w:rsidR="00EF19A1" w:rsidRPr="00D561C6">
        <w:rPr>
          <w:color w:val="0D0D0D" w:themeColor="text1" w:themeTint="F2"/>
          <w:sz w:val="26"/>
          <w:szCs w:val="26"/>
        </w:rPr>
        <w:t>Заказчик вправе без предъявления требований и претензий, предусмотренных Договором, в одностороннем порядке произвести зачёт суммы причинённых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и/или штрафа, начисленной Заказчиком в соответствии с условиями настоящего Договора за нарушение Подрядчиком договорных обязательств, в счёт суммы оплаты за выполненные Подрядчиком работы уведомив при этом подрядчика.</w:t>
      </w:r>
    </w:p>
    <w:p w:rsidR="00DB4FF2" w:rsidRPr="00D561C6" w:rsidRDefault="00DB4FF2" w:rsidP="00822E24">
      <w:pPr>
        <w:rPr>
          <w:color w:val="0D0D0D" w:themeColor="text1" w:themeTint="F2"/>
          <w:sz w:val="26"/>
          <w:szCs w:val="26"/>
        </w:rPr>
      </w:pPr>
      <w:r w:rsidRPr="00D561C6">
        <w:rPr>
          <w:color w:val="0D0D0D" w:themeColor="text1" w:themeTint="F2"/>
          <w:sz w:val="26"/>
          <w:szCs w:val="26"/>
        </w:rPr>
        <w:t>10.2</w:t>
      </w:r>
      <w:r w:rsidR="004B56BF" w:rsidRPr="00D561C6">
        <w:rPr>
          <w:color w:val="0D0D0D" w:themeColor="text1" w:themeTint="F2"/>
          <w:sz w:val="26"/>
          <w:szCs w:val="26"/>
        </w:rPr>
        <w:t>6</w:t>
      </w:r>
      <w:r w:rsidRPr="00D561C6">
        <w:rPr>
          <w:color w:val="0D0D0D" w:themeColor="text1" w:themeTint="F2"/>
          <w:sz w:val="26"/>
          <w:szCs w:val="26"/>
        </w:rPr>
        <w:t>.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DB4FF2" w:rsidRPr="00D561C6" w:rsidRDefault="00DB4FF2" w:rsidP="00DB4FF2">
      <w:pPr>
        <w:ind w:firstLine="567"/>
        <w:rPr>
          <w:color w:val="0D0D0D" w:themeColor="text1" w:themeTint="F2"/>
          <w:sz w:val="26"/>
          <w:szCs w:val="26"/>
        </w:rPr>
      </w:pPr>
    </w:p>
    <w:p w:rsidR="00DB4FF2" w:rsidRPr="00D561C6" w:rsidRDefault="00DB4FF2" w:rsidP="00877399">
      <w:pPr>
        <w:pStyle w:val="13"/>
        <w:keepNext w:val="0"/>
        <w:keepLines w:val="0"/>
        <w:numPr>
          <w:ilvl w:val="0"/>
          <w:numId w:val="34"/>
        </w:numPr>
        <w:autoSpaceDE w:val="0"/>
        <w:autoSpaceDN w:val="0"/>
        <w:adjustRightInd w:val="0"/>
        <w:spacing w:before="108" w:after="108"/>
        <w:jc w:val="center"/>
        <w:rPr>
          <w:rFonts w:ascii="Times New Roman" w:hAnsi="Times New Roman"/>
          <w:color w:val="0D0D0D" w:themeColor="text1" w:themeTint="F2"/>
          <w:sz w:val="26"/>
        </w:rPr>
      </w:pPr>
      <w:r w:rsidRPr="00D561C6">
        <w:rPr>
          <w:rFonts w:ascii="Times New Roman" w:hAnsi="Times New Roman"/>
          <w:color w:val="0D0D0D" w:themeColor="text1" w:themeTint="F2"/>
          <w:sz w:val="26"/>
        </w:rPr>
        <w:t>Обстоятельства непреодолимой силы (форс-мажор)</w:t>
      </w:r>
    </w:p>
    <w:p w:rsidR="00DB4FF2" w:rsidRPr="00D561C6" w:rsidRDefault="00DB4FF2" w:rsidP="00C04A52">
      <w:pPr>
        <w:pStyle w:val="aa"/>
        <w:numPr>
          <w:ilvl w:val="1"/>
          <w:numId w:val="22"/>
        </w:numPr>
        <w:ind w:left="0" w:firstLine="851"/>
        <w:rPr>
          <w:color w:val="0D0D0D" w:themeColor="text1" w:themeTint="F2"/>
          <w:sz w:val="26"/>
          <w:szCs w:val="26"/>
        </w:rPr>
      </w:pPr>
      <w:r w:rsidRPr="00D561C6">
        <w:rPr>
          <w:color w:val="0D0D0D" w:themeColor="text1" w:themeTint="F2"/>
          <w:sz w:val="26"/>
          <w:szCs w:val="26"/>
        </w:rPr>
        <w:t>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DB4FF2" w:rsidRPr="00D561C6" w:rsidRDefault="00DB4FF2" w:rsidP="00A626D8">
      <w:pPr>
        <w:pStyle w:val="aa"/>
        <w:numPr>
          <w:ilvl w:val="1"/>
          <w:numId w:val="22"/>
        </w:numPr>
        <w:ind w:left="0" w:firstLine="851"/>
        <w:rPr>
          <w:color w:val="0D0D0D" w:themeColor="text1" w:themeTint="F2"/>
          <w:sz w:val="26"/>
          <w:szCs w:val="26"/>
        </w:rPr>
      </w:pPr>
      <w:r w:rsidRPr="00D561C6">
        <w:rPr>
          <w:color w:val="0D0D0D" w:themeColor="text1" w:themeTint="F2"/>
          <w:sz w:val="26"/>
          <w:szCs w:val="26"/>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DB4FF2" w:rsidRPr="00D561C6" w:rsidRDefault="00DB4FF2" w:rsidP="00A626D8">
      <w:pPr>
        <w:pStyle w:val="aa"/>
        <w:numPr>
          <w:ilvl w:val="1"/>
          <w:numId w:val="22"/>
        </w:numPr>
        <w:ind w:left="0" w:firstLine="851"/>
        <w:rPr>
          <w:color w:val="0D0D0D" w:themeColor="text1" w:themeTint="F2"/>
          <w:sz w:val="26"/>
          <w:szCs w:val="26"/>
        </w:rPr>
      </w:pPr>
      <w:r w:rsidRPr="00D561C6">
        <w:rPr>
          <w:color w:val="0D0D0D" w:themeColor="text1" w:themeTint="F2"/>
          <w:sz w:val="26"/>
          <w:szCs w:val="26"/>
        </w:rPr>
        <w:t xml:space="preserve">По окончании действия обстоятельств непреодолимой силы соответствующая Сторона должна без промедления, но не позднее 3 (трёх) рабочих </w:t>
      </w:r>
      <w:r w:rsidRPr="00D561C6">
        <w:rPr>
          <w:color w:val="0D0D0D" w:themeColor="text1" w:themeTint="F2"/>
          <w:sz w:val="26"/>
          <w:szCs w:val="26"/>
        </w:rPr>
        <w:lastRenderedPageBreak/>
        <w:t>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DB4FF2" w:rsidRPr="00D561C6" w:rsidRDefault="00DB4FF2" w:rsidP="00A626D8">
      <w:pPr>
        <w:pStyle w:val="aa"/>
        <w:numPr>
          <w:ilvl w:val="1"/>
          <w:numId w:val="22"/>
        </w:numPr>
        <w:ind w:left="0" w:firstLine="851"/>
        <w:rPr>
          <w:color w:val="0D0D0D" w:themeColor="text1" w:themeTint="F2"/>
          <w:sz w:val="26"/>
          <w:szCs w:val="26"/>
        </w:rPr>
      </w:pPr>
      <w:r w:rsidRPr="00D561C6">
        <w:rPr>
          <w:color w:val="0D0D0D" w:themeColor="text1" w:themeTint="F2"/>
          <w:sz w:val="26"/>
          <w:szCs w:val="26"/>
        </w:rPr>
        <w:t>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4978CC" w:rsidRPr="00D561C6" w:rsidRDefault="004978CC" w:rsidP="004978CC">
      <w:pPr>
        <w:pStyle w:val="aa"/>
        <w:ind w:left="567"/>
        <w:rPr>
          <w:color w:val="0D0D0D" w:themeColor="text1" w:themeTint="F2"/>
          <w:sz w:val="26"/>
          <w:szCs w:val="26"/>
        </w:rPr>
      </w:pPr>
    </w:p>
    <w:p w:rsidR="00DB4FF2" w:rsidRPr="00D561C6" w:rsidRDefault="00DB4FF2" w:rsidP="00877399">
      <w:pPr>
        <w:pStyle w:val="13"/>
        <w:keepNext w:val="0"/>
        <w:keepLines w:val="0"/>
        <w:numPr>
          <w:ilvl w:val="0"/>
          <w:numId w:val="34"/>
        </w:numPr>
        <w:autoSpaceDE w:val="0"/>
        <w:autoSpaceDN w:val="0"/>
        <w:adjustRightInd w:val="0"/>
        <w:spacing w:before="108" w:after="108"/>
        <w:jc w:val="center"/>
        <w:rPr>
          <w:rFonts w:ascii="Times New Roman" w:hAnsi="Times New Roman"/>
          <w:color w:val="0D0D0D" w:themeColor="text1" w:themeTint="F2"/>
          <w:sz w:val="26"/>
          <w:szCs w:val="26"/>
        </w:rPr>
      </w:pPr>
      <w:r w:rsidRPr="00D561C6">
        <w:rPr>
          <w:rFonts w:ascii="Times New Roman" w:hAnsi="Times New Roman"/>
          <w:color w:val="0D0D0D" w:themeColor="text1" w:themeTint="F2"/>
          <w:sz w:val="26"/>
          <w:szCs w:val="26"/>
        </w:rPr>
        <w:t xml:space="preserve">Обеспечение конфиденциальности </w:t>
      </w:r>
    </w:p>
    <w:p w:rsidR="00DB4FF2" w:rsidRPr="00D561C6" w:rsidRDefault="00DB4FF2" w:rsidP="00A34FB4">
      <w:pPr>
        <w:numPr>
          <w:ilvl w:val="1"/>
          <w:numId w:val="21"/>
        </w:numPr>
        <w:ind w:left="0" w:firstLine="851"/>
        <w:rPr>
          <w:color w:val="0D0D0D" w:themeColor="text1" w:themeTint="F2"/>
          <w:sz w:val="26"/>
          <w:szCs w:val="26"/>
        </w:rPr>
      </w:pPr>
      <w:r w:rsidRPr="00D561C6">
        <w:rPr>
          <w:color w:val="0D0D0D" w:themeColor="text1" w:themeTint="F2"/>
          <w:sz w:val="26"/>
          <w:szCs w:val="26"/>
        </w:rPr>
        <w:t>Раскрывающая Сторона – Сторона, которая раскрывает конфиденциальную информацию другой Стороне.</w:t>
      </w:r>
    </w:p>
    <w:p w:rsidR="00DB4FF2" w:rsidRPr="00D561C6" w:rsidRDefault="00DB4FF2" w:rsidP="00A34FB4">
      <w:pPr>
        <w:numPr>
          <w:ilvl w:val="1"/>
          <w:numId w:val="21"/>
        </w:numPr>
        <w:ind w:left="0" w:firstLine="851"/>
        <w:rPr>
          <w:color w:val="0D0D0D" w:themeColor="text1" w:themeTint="F2"/>
          <w:sz w:val="26"/>
          <w:szCs w:val="26"/>
        </w:rPr>
      </w:pPr>
      <w:r w:rsidRPr="00D561C6">
        <w:rPr>
          <w:color w:val="0D0D0D" w:themeColor="text1" w:themeTint="F2"/>
          <w:sz w:val="26"/>
          <w:szCs w:val="26"/>
        </w:rPr>
        <w:t>Получающая Сторона – Сторона, которая получает конфиденциальную информацию от другой Стороны.</w:t>
      </w:r>
    </w:p>
    <w:p w:rsidR="00DB4FF2" w:rsidRPr="00D561C6" w:rsidRDefault="00DB4FF2" w:rsidP="00A34FB4">
      <w:pPr>
        <w:numPr>
          <w:ilvl w:val="1"/>
          <w:numId w:val="21"/>
        </w:numPr>
        <w:ind w:left="0" w:firstLine="851"/>
        <w:rPr>
          <w:color w:val="0D0D0D" w:themeColor="text1" w:themeTint="F2"/>
          <w:sz w:val="26"/>
          <w:szCs w:val="26"/>
        </w:rPr>
      </w:pPr>
      <w:r w:rsidRPr="00D561C6">
        <w:rPr>
          <w:color w:val="0D0D0D" w:themeColor="text1" w:themeTint="F2"/>
          <w:sz w:val="26"/>
          <w:szCs w:val="26"/>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w:t>
      </w:r>
      <w:r w:rsidR="00A34FB4" w:rsidRPr="00D561C6">
        <w:rPr>
          <w:color w:val="0D0D0D" w:themeColor="text1" w:themeTint="F2"/>
          <w:sz w:val="26"/>
          <w:szCs w:val="26"/>
        </w:rPr>
        <w:t>трёх</w:t>
      </w:r>
      <w:r w:rsidRPr="00D561C6">
        <w:rPr>
          <w:color w:val="0D0D0D" w:themeColor="text1" w:themeTint="F2"/>
          <w:sz w:val="26"/>
          <w:szCs w:val="26"/>
        </w:rPr>
        <w:t>)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DB4FF2" w:rsidRPr="00D561C6" w:rsidRDefault="00DB4FF2" w:rsidP="00A34FB4">
      <w:pPr>
        <w:numPr>
          <w:ilvl w:val="1"/>
          <w:numId w:val="21"/>
        </w:numPr>
        <w:ind w:left="0" w:firstLine="851"/>
        <w:rPr>
          <w:color w:val="0D0D0D" w:themeColor="text1" w:themeTint="F2"/>
          <w:sz w:val="26"/>
          <w:szCs w:val="26"/>
        </w:rPr>
      </w:pPr>
      <w:r w:rsidRPr="00D561C6">
        <w:rPr>
          <w:color w:val="0D0D0D" w:themeColor="text1" w:themeTint="F2"/>
          <w:sz w:val="26"/>
          <w:szCs w:val="26"/>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w:t>
      </w:r>
      <w:r w:rsidR="00A34FB4" w:rsidRPr="00D561C6">
        <w:rPr>
          <w:color w:val="0D0D0D" w:themeColor="text1" w:themeTint="F2"/>
          <w:sz w:val="26"/>
          <w:szCs w:val="26"/>
        </w:rPr>
        <w:t>ь её</w:t>
      </w:r>
      <w:r w:rsidRPr="00D561C6">
        <w:rPr>
          <w:color w:val="0D0D0D" w:themeColor="text1" w:themeTint="F2"/>
          <w:sz w:val="26"/>
          <w:szCs w:val="26"/>
        </w:rPr>
        <w:t>, и обязуется обрабатывать такую информацию с той степенью заботливости и осмотрительности, кот</w:t>
      </w:r>
      <w:r w:rsidR="00A34FB4" w:rsidRPr="00D561C6">
        <w:rPr>
          <w:color w:val="0D0D0D" w:themeColor="text1" w:themeTint="F2"/>
          <w:sz w:val="26"/>
          <w:szCs w:val="26"/>
        </w:rPr>
        <w:t>орая применяется относительно её</w:t>
      </w:r>
      <w:r w:rsidRPr="00D561C6">
        <w:rPr>
          <w:color w:val="0D0D0D" w:themeColor="text1" w:themeTint="F2"/>
          <w:sz w:val="26"/>
          <w:szCs w:val="26"/>
        </w:rPr>
        <w:t xml:space="preserve"> информации того же уровня важности.</w:t>
      </w:r>
    </w:p>
    <w:p w:rsidR="00DB4FF2" w:rsidRPr="00D561C6" w:rsidRDefault="00DB4FF2" w:rsidP="00A34FB4">
      <w:pPr>
        <w:numPr>
          <w:ilvl w:val="1"/>
          <w:numId w:val="21"/>
        </w:numPr>
        <w:ind w:left="0" w:firstLine="851"/>
        <w:rPr>
          <w:color w:val="0D0D0D" w:themeColor="text1" w:themeTint="F2"/>
          <w:sz w:val="26"/>
          <w:szCs w:val="26"/>
        </w:rPr>
      </w:pPr>
      <w:r w:rsidRPr="00D561C6">
        <w:rPr>
          <w:color w:val="0D0D0D" w:themeColor="text1" w:themeTint="F2"/>
          <w:sz w:val="26"/>
          <w:szCs w:val="26"/>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DB4FF2" w:rsidRPr="00D561C6" w:rsidRDefault="00A34FB4" w:rsidP="00A34FB4">
      <w:pPr>
        <w:rPr>
          <w:color w:val="0D0D0D" w:themeColor="text1" w:themeTint="F2"/>
          <w:sz w:val="26"/>
          <w:szCs w:val="26"/>
        </w:rPr>
      </w:pPr>
      <w:r w:rsidRPr="00D561C6">
        <w:rPr>
          <w:color w:val="0D0D0D" w:themeColor="text1" w:themeTint="F2"/>
          <w:sz w:val="26"/>
          <w:szCs w:val="26"/>
        </w:rPr>
        <w:t>- информация во время её</w:t>
      </w:r>
      <w:r w:rsidR="00DB4FF2" w:rsidRPr="00D561C6">
        <w:rPr>
          <w:color w:val="0D0D0D" w:themeColor="text1" w:themeTint="F2"/>
          <w:sz w:val="26"/>
          <w:szCs w:val="26"/>
        </w:rPr>
        <w:t xml:space="preserve"> раскрытия является публично известной;</w:t>
      </w:r>
    </w:p>
    <w:p w:rsidR="00DB4FF2" w:rsidRPr="00D561C6" w:rsidRDefault="00DB4FF2" w:rsidP="00A34FB4">
      <w:pPr>
        <w:rPr>
          <w:color w:val="0D0D0D" w:themeColor="text1" w:themeTint="F2"/>
          <w:sz w:val="26"/>
          <w:szCs w:val="26"/>
        </w:rPr>
      </w:pPr>
      <w:r w:rsidRPr="00D561C6">
        <w:rPr>
          <w:color w:val="0D0D0D" w:themeColor="text1" w:themeTint="F2"/>
          <w:sz w:val="26"/>
          <w:szCs w:val="26"/>
        </w:rPr>
        <w:t>- информация представлена Получающей Стороне с письменным указанием на то, что она не является конфиденциальной;</w:t>
      </w:r>
    </w:p>
    <w:p w:rsidR="00DB4FF2" w:rsidRPr="00D561C6" w:rsidRDefault="00DB4FF2" w:rsidP="00A34FB4">
      <w:pPr>
        <w:rPr>
          <w:color w:val="0D0D0D" w:themeColor="text1" w:themeTint="F2"/>
          <w:sz w:val="26"/>
          <w:szCs w:val="26"/>
        </w:rPr>
      </w:pPr>
      <w:r w:rsidRPr="00D561C6">
        <w:rPr>
          <w:color w:val="0D0D0D" w:themeColor="text1" w:themeTint="F2"/>
          <w:sz w:val="26"/>
          <w:szCs w:val="26"/>
        </w:rPr>
        <w:t>- информация получена от любого третьего лица на законных основаниях;</w:t>
      </w:r>
    </w:p>
    <w:p w:rsidR="00DB4FF2" w:rsidRPr="00D561C6" w:rsidRDefault="00DB4FF2" w:rsidP="00A34FB4">
      <w:pPr>
        <w:rPr>
          <w:color w:val="0D0D0D" w:themeColor="text1" w:themeTint="F2"/>
          <w:sz w:val="26"/>
          <w:szCs w:val="26"/>
        </w:rPr>
      </w:pPr>
      <w:r w:rsidRPr="00D561C6">
        <w:rPr>
          <w:color w:val="0D0D0D" w:themeColor="text1" w:themeTint="F2"/>
          <w:sz w:val="26"/>
          <w:szCs w:val="26"/>
        </w:rPr>
        <w:t>-информация не может являться конфиденциальной в соответствии с законодательством Российской Федерации.</w:t>
      </w:r>
    </w:p>
    <w:p w:rsidR="00DB4FF2" w:rsidRPr="00D561C6" w:rsidRDefault="00DB4FF2" w:rsidP="00A34FB4">
      <w:pPr>
        <w:numPr>
          <w:ilvl w:val="1"/>
          <w:numId w:val="21"/>
        </w:numPr>
        <w:ind w:left="0" w:firstLine="851"/>
        <w:rPr>
          <w:color w:val="0D0D0D" w:themeColor="text1" w:themeTint="F2"/>
          <w:sz w:val="26"/>
          <w:szCs w:val="26"/>
        </w:rPr>
      </w:pPr>
      <w:r w:rsidRPr="00D561C6">
        <w:rPr>
          <w:color w:val="0D0D0D" w:themeColor="text1" w:themeTint="F2"/>
          <w:sz w:val="26"/>
          <w:szCs w:val="26"/>
        </w:rPr>
        <w:lastRenderedPageBreak/>
        <w:t>Получающая Сторона имеет право раскрывать конфиденциальную информацию без согласия Раскрывающей Стороны:</w:t>
      </w:r>
    </w:p>
    <w:p w:rsidR="00DB4FF2" w:rsidRPr="00D561C6" w:rsidRDefault="00DB4FF2" w:rsidP="00A34FB4">
      <w:pPr>
        <w:rPr>
          <w:color w:val="0D0D0D" w:themeColor="text1" w:themeTint="F2"/>
          <w:sz w:val="26"/>
          <w:szCs w:val="26"/>
        </w:rPr>
      </w:pPr>
      <w:r w:rsidRPr="00D561C6">
        <w:rPr>
          <w:color w:val="0D0D0D" w:themeColor="text1" w:themeTint="F2"/>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DB4FF2" w:rsidRPr="00D561C6" w:rsidRDefault="007422EE" w:rsidP="00A34FB4">
      <w:pPr>
        <w:rPr>
          <w:color w:val="0D0D0D" w:themeColor="text1" w:themeTint="F2"/>
          <w:sz w:val="26"/>
          <w:szCs w:val="26"/>
        </w:rPr>
      </w:pPr>
      <w:r>
        <w:rPr>
          <w:color w:val="0D0D0D" w:themeColor="text1" w:themeTint="F2"/>
          <w:sz w:val="26"/>
          <w:szCs w:val="26"/>
        </w:rPr>
        <w:t xml:space="preserve">- </w:t>
      </w:r>
      <w:r w:rsidR="00DB4FF2" w:rsidRPr="00D561C6">
        <w:rPr>
          <w:color w:val="0D0D0D" w:themeColor="text1" w:themeTint="F2"/>
          <w:sz w:val="26"/>
          <w:szCs w:val="26"/>
        </w:rPr>
        <w:t>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DB4FF2" w:rsidRPr="00D561C6" w:rsidRDefault="00DB4FF2" w:rsidP="00A34FB4">
      <w:pPr>
        <w:rPr>
          <w:color w:val="0D0D0D" w:themeColor="text1" w:themeTint="F2"/>
          <w:sz w:val="26"/>
          <w:szCs w:val="26"/>
        </w:rPr>
      </w:pPr>
      <w:r w:rsidRPr="00D561C6">
        <w:rPr>
          <w:color w:val="0D0D0D" w:themeColor="text1" w:themeTint="F2"/>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DB4FF2" w:rsidRPr="00D561C6" w:rsidRDefault="00DB4FF2" w:rsidP="00A34FB4">
      <w:pPr>
        <w:rPr>
          <w:color w:val="0D0D0D" w:themeColor="text1" w:themeTint="F2"/>
          <w:sz w:val="26"/>
          <w:szCs w:val="26"/>
        </w:rPr>
      </w:pPr>
      <w:r w:rsidRPr="00D561C6">
        <w:rPr>
          <w:color w:val="0D0D0D" w:themeColor="text1" w:themeTint="F2"/>
          <w:sz w:val="26"/>
          <w:szCs w:val="26"/>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DB4FF2" w:rsidRPr="003376D7" w:rsidRDefault="00DB4FF2" w:rsidP="00DB4FF2">
      <w:pPr>
        <w:widowControl w:val="0"/>
        <w:ind w:firstLine="567"/>
        <w:rPr>
          <w:sz w:val="26"/>
          <w:szCs w:val="26"/>
        </w:rPr>
      </w:pPr>
    </w:p>
    <w:p w:rsidR="00DB4FF2" w:rsidRPr="00D561C6" w:rsidRDefault="00DB4FF2" w:rsidP="00877399">
      <w:pPr>
        <w:numPr>
          <w:ilvl w:val="0"/>
          <w:numId w:val="34"/>
        </w:numPr>
        <w:jc w:val="center"/>
        <w:rPr>
          <w:b/>
          <w:bCs/>
          <w:color w:val="0D0D0D" w:themeColor="text1" w:themeTint="F2"/>
          <w:sz w:val="26"/>
          <w:szCs w:val="26"/>
        </w:rPr>
      </w:pPr>
      <w:r w:rsidRPr="00D561C6">
        <w:rPr>
          <w:b/>
          <w:bCs/>
          <w:color w:val="0D0D0D" w:themeColor="text1" w:themeTint="F2"/>
          <w:sz w:val="26"/>
          <w:szCs w:val="26"/>
        </w:rPr>
        <w:t>Уведомления</w:t>
      </w:r>
    </w:p>
    <w:p w:rsidR="00DB4FF2" w:rsidRPr="00D561C6" w:rsidRDefault="007234ED" w:rsidP="00A34FB4">
      <w:pPr>
        <w:pStyle w:val="aa"/>
        <w:numPr>
          <w:ilvl w:val="1"/>
          <w:numId w:val="23"/>
        </w:numPr>
        <w:ind w:left="0" w:firstLine="851"/>
        <w:rPr>
          <w:color w:val="0D0D0D" w:themeColor="text1" w:themeTint="F2"/>
          <w:sz w:val="26"/>
          <w:szCs w:val="26"/>
        </w:rPr>
      </w:pPr>
      <w:r w:rsidRPr="00D561C6">
        <w:rPr>
          <w:color w:val="0D0D0D" w:themeColor="text1" w:themeTint="F2"/>
          <w:sz w:val="26"/>
          <w:szCs w:val="26"/>
        </w:rPr>
        <w:t>У</w:t>
      </w:r>
      <w:r w:rsidR="00DB4FF2" w:rsidRPr="00D561C6">
        <w:rPr>
          <w:color w:val="0D0D0D" w:themeColor="text1" w:themeTint="F2"/>
          <w:sz w:val="26"/>
          <w:szCs w:val="26"/>
        </w:rPr>
        <w:t xml:space="preserve">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w:t>
      </w:r>
      <w:r w:rsidR="00A34FB4" w:rsidRPr="00D561C6">
        <w:rPr>
          <w:color w:val="0D0D0D" w:themeColor="text1" w:themeTint="F2"/>
          <w:sz w:val="26"/>
          <w:szCs w:val="26"/>
        </w:rPr>
        <w:t>приёма</w:t>
      </w:r>
      <w:r w:rsidR="00DB4FF2" w:rsidRPr="00D561C6">
        <w:rPr>
          <w:color w:val="0D0D0D" w:themeColor="text1" w:themeTint="F2"/>
          <w:sz w:val="26"/>
          <w:szCs w:val="26"/>
        </w:rPr>
        <w:t xml:space="preserve">-передачи документов. Датой уведомления считается дата его доставки, указанная в уведомлении о вручении или доставке, либо дата, указанная в акте </w:t>
      </w:r>
      <w:r w:rsidR="00A34FB4" w:rsidRPr="00D561C6">
        <w:rPr>
          <w:color w:val="0D0D0D" w:themeColor="text1" w:themeTint="F2"/>
          <w:sz w:val="26"/>
          <w:szCs w:val="26"/>
        </w:rPr>
        <w:t>приёма</w:t>
      </w:r>
      <w:r w:rsidR="00DB4FF2" w:rsidRPr="00D561C6">
        <w:rPr>
          <w:color w:val="0D0D0D" w:themeColor="text1" w:themeTint="F2"/>
          <w:sz w:val="26"/>
          <w:szCs w:val="26"/>
        </w:rPr>
        <w:t>-передачи документов.</w:t>
      </w:r>
    </w:p>
    <w:p w:rsidR="00DB4FF2" w:rsidRPr="00D561C6" w:rsidRDefault="00DB4FF2" w:rsidP="00875C01">
      <w:pPr>
        <w:ind w:firstLine="540"/>
        <w:rPr>
          <w:color w:val="0D0D0D" w:themeColor="text1" w:themeTint="F2"/>
          <w:sz w:val="26"/>
          <w:szCs w:val="26"/>
        </w:rPr>
      </w:pPr>
      <w:r w:rsidRPr="00D561C6">
        <w:rPr>
          <w:color w:val="0D0D0D" w:themeColor="text1" w:themeTint="F2"/>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DB4FF2" w:rsidRPr="00D561C6" w:rsidRDefault="00DB4FF2" w:rsidP="00DB4FF2">
      <w:pPr>
        <w:ind w:firstLine="540"/>
        <w:rPr>
          <w:color w:val="0D0D0D" w:themeColor="text1" w:themeTint="F2"/>
          <w:sz w:val="26"/>
          <w:szCs w:val="26"/>
        </w:rPr>
      </w:pPr>
      <w:r w:rsidRPr="00D561C6">
        <w:rPr>
          <w:color w:val="0D0D0D" w:themeColor="text1" w:themeTint="F2"/>
          <w:sz w:val="26"/>
          <w:szCs w:val="26"/>
        </w:rPr>
        <w:t xml:space="preserve">       Стороны обязуются в целях исполнения настоящего пункта Договора назначить представителей, ответственных за </w:t>
      </w:r>
      <w:r w:rsidR="00A34FB4" w:rsidRPr="00D561C6">
        <w:rPr>
          <w:color w:val="0D0D0D" w:themeColor="text1" w:themeTint="F2"/>
          <w:sz w:val="26"/>
          <w:szCs w:val="26"/>
        </w:rPr>
        <w:t>приём</w:t>
      </w:r>
      <w:r w:rsidRPr="00D561C6">
        <w:rPr>
          <w:color w:val="0D0D0D" w:themeColor="text1" w:themeTint="F2"/>
          <w:sz w:val="26"/>
          <w:szCs w:val="26"/>
        </w:rPr>
        <w:t xml:space="preserve"> и передачу уведомлений, и наделить их соответствующими полномочиями посредством выдачи доверенности.</w:t>
      </w:r>
    </w:p>
    <w:p w:rsidR="00DB4FF2" w:rsidRPr="00D561C6" w:rsidRDefault="00EC4871" w:rsidP="00A34FB4">
      <w:pPr>
        <w:pStyle w:val="aa"/>
        <w:numPr>
          <w:ilvl w:val="1"/>
          <w:numId w:val="23"/>
        </w:numPr>
        <w:ind w:left="0" w:firstLine="851"/>
        <w:rPr>
          <w:color w:val="0D0D0D" w:themeColor="text1" w:themeTint="F2"/>
          <w:sz w:val="26"/>
          <w:szCs w:val="26"/>
        </w:rPr>
      </w:pPr>
      <w:r w:rsidRPr="00D561C6">
        <w:rPr>
          <w:color w:val="0D0D0D" w:themeColor="text1" w:themeTint="F2"/>
          <w:sz w:val="26"/>
          <w:szCs w:val="26"/>
        </w:rPr>
        <w:t>Стороны договорились, что вся рабочая переписка, извещения, уведомления за исключением уведомлений и претензионной переписки по п.10.1-10.26, может проводиться посредством эл. почты и обязуются назначить представителей, ответственных за приём и передачу эл. сообщений, и предоставить соответствующие реквизиты для ведения данного вида переписки</w:t>
      </w:r>
      <w:r w:rsidR="00DB4FF2" w:rsidRPr="00D561C6">
        <w:rPr>
          <w:color w:val="0D0D0D" w:themeColor="text1" w:themeTint="F2"/>
          <w:sz w:val="26"/>
          <w:szCs w:val="26"/>
        </w:rPr>
        <w:t>.</w:t>
      </w:r>
    </w:p>
    <w:p w:rsidR="00DB4FF2" w:rsidRPr="00D561C6" w:rsidRDefault="00DB4FF2" w:rsidP="00E35A46">
      <w:pPr>
        <w:pStyle w:val="6"/>
        <w:widowControl w:val="0"/>
        <w:suppressAutoHyphens/>
        <w:jc w:val="left"/>
        <w:rPr>
          <w:b w:val="0"/>
          <w:color w:val="0D0D0D" w:themeColor="text1" w:themeTint="F2"/>
        </w:rPr>
      </w:pPr>
      <w:r w:rsidRPr="00D561C6">
        <w:rPr>
          <w:b w:val="0"/>
          <w:color w:val="0D0D0D" w:themeColor="text1" w:themeTint="F2"/>
        </w:rPr>
        <w:t xml:space="preserve">Для Заказчика: </w:t>
      </w:r>
    </w:p>
    <w:p w:rsidR="00DB4FF2" w:rsidRPr="008E2F2D" w:rsidRDefault="00DB4FF2" w:rsidP="00E35A46">
      <w:pPr>
        <w:pStyle w:val="6"/>
        <w:widowControl w:val="0"/>
        <w:suppressAutoHyphens/>
        <w:spacing w:before="40"/>
        <w:jc w:val="left"/>
        <w:rPr>
          <w:b w:val="0"/>
        </w:rPr>
      </w:pPr>
      <w:r w:rsidRPr="008E2F2D">
        <w:rPr>
          <w:b w:val="0"/>
        </w:rPr>
        <w:t>Организация: ПАО «Башинформсвязь»</w:t>
      </w:r>
    </w:p>
    <w:p w:rsidR="00DB4FF2" w:rsidRPr="008E2F2D" w:rsidRDefault="00DB4FF2" w:rsidP="00DB4FF2">
      <w:pPr>
        <w:widowControl w:val="0"/>
        <w:tabs>
          <w:tab w:val="num" w:pos="0"/>
        </w:tabs>
        <w:suppressAutoHyphens/>
        <w:spacing w:before="40"/>
        <w:rPr>
          <w:sz w:val="26"/>
          <w:szCs w:val="26"/>
        </w:rPr>
      </w:pPr>
      <w:r w:rsidRPr="008E2F2D">
        <w:rPr>
          <w:bCs/>
          <w:sz w:val="26"/>
          <w:szCs w:val="26"/>
        </w:rPr>
        <w:t>Ф.И.О.:</w:t>
      </w:r>
      <w:r w:rsidRPr="008E2F2D">
        <w:rPr>
          <w:sz w:val="26"/>
          <w:szCs w:val="26"/>
        </w:rPr>
        <w:t xml:space="preserve">  _________________________</w:t>
      </w:r>
    </w:p>
    <w:p w:rsidR="00DB4FF2" w:rsidRPr="008E2F2D" w:rsidRDefault="00DB4FF2" w:rsidP="00DB4FF2">
      <w:pPr>
        <w:tabs>
          <w:tab w:val="num" w:pos="0"/>
        </w:tabs>
        <w:suppressAutoHyphens/>
        <w:spacing w:before="40"/>
        <w:rPr>
          <w:sz w:val="26"/>
          <w:szCs w:val="26"/>
        </w:rPr>
      </w:pPr>
      <w:r w:rsidRPr="008E2F2D">
        <w:rPr>
          <w:bCs/>
          <w:sz w:val="26"/>
          <w:szCs w:val="26"/>
        </w:rPr>
        <w:lastRenderedPageBreak/>
        <w:t>Адрес:</w:t>
      </w:r>
      <w:r w:rsidRPr="008E2F2D">
        <w:rPr>
          <w:sz w:val="26"/>
          <w:szCs w:val="26"/>
        </w:rPr>
        <w:t> </w:t>
      </w:r>
      <w:r w:rsidRPr="008E2F2D">
        <w:rPr>
          <w:sz w:val="26"/>
        </w:rPr>
        <w:t>__________________________</w:t>
      </w:r>
    </w:p>
    <w:p w:rsidR="00DB4FF2" w:rsidRPr="008E2F2D" w:rsidRDefault="00DB4FF2" w:rsidP="00DB4FF2">
      <w:pPr>
        <w:tabs>
          <w:tab w:val="num" w:pos="0"/>
        </w:tabs>
        <w:suppressAutoHyphens/>
        <w:spacing w:before="40"/>
        <w:rPr>
          <w:sz w:val="26"/>
        </w:rPr>
      </w:pPr>
      <w:r w:rsidRPr="008E2F2D">
        <w:rPr>
          <w:sz w:val="26"/>
        </w:rPr>
        <w:t>Телефон: ________________________</w:t>
      </w:r>
    </w:p>
    <w:p w:rsidR="00DB4FF2" w:rsidRPr="008E2F2D" w:rsidRDefault="00DB4FF2" w:rsidP="00DB4FF2">
      <w:pPr>
        <w:widowControl w:val="0"/>
        <w:tabs>
          <w:tab w:val="num" w:pos="0"/>
        </w:tabs>
        <w:suppressAutoHyphens/>
        <w:spacing w:before="40"/>
        <w:rPr>
          <w:sz w:val="26"/>
          <w:szCs w:val="26"/>
        </w:rPr>
      </w:pPr>
      <w:proofErr w:type="gramStart"/>
      <w:r w:rsidRPr="008E2F2D">
        <w:rPr>
          <w:bCs/>
          <w:sz w:val="26"/>
          <w:szCs w:val="26"/>
          <w:lang w:val="en-GB"/>
        </w:rPr>
        <w:t>e</w:t>
      </w:r>
      <w:r w:rsidRPr="008E2F2D">
        <w:rPr>
          <w:bCs/>
          <w:sz w:val="26"/>
          <w:szCs w:val="26"/>
        </w:rPr>
        <w:t>-</w:t>
      </w:r>
      <w:r w:rsidRPr="008E2F2D">
        <w:rPr>
          <w:bCs/>
          <w:sz w:val="26"/>
          <w:szCs w:val="26"/>
          <w:lang w:val="en-GB"/>
        </w:rPr>
        <w:t>mail</w:t>
      </w:r>
      <w:proofErr w:type="gramEnd"/>
      <w:r w:rsidRPr="008E2F2D">
        <w:rPr>
          <w:bCs/>
          <w:sz w:val="26"/>
          <w:szCs w:val="26"/>
        </w:rPr>
        <w:t>:</w:t>
      </w:r>
      <w:r w:rsidRPr="008E2F2D">
        <w:rPr>
          <w:sz w:val="26"/>
          <w:szCs w:val="26"/>
        </w:rPr>
        <w:t xml:space="preserve"> __________________________</w:t>
      </w:r>
    </w:p>
    <w:p w:rsidR="00DB4FF2" w:rsidRPr="008E2F2D" w:rsidRDefault="00DB4FF2" w:rsidP="00E35A46">
      <w:pPr>
        <w:pStyle w:val="6"/>
        <w:widowControl w:val="0"/>
        <w:suppressAutoHyphens/>
        <w:jc w:val="left"/>
        <w:rPr>
          <w:b w:val="0"/>
        </w:rPr>
      </w:pPr>
      <w:r w:rsidRPr="008E2F2D">
        <w:rPr>
          <w:b w:val="0"/>
        </w:rPr>
        <w:t>Для Подрядчика:</w:t>
      </w:r>
    </w:p>
    <w:p w:rsidR="00DB4FF2" w:rsidRPr="008E2F2D" w:rsidRDefault="00DB4FF2" w:rsidP="00DB4FF2">
      <w:pPr>
        <w:widowControl w:val="0"/>
        <w:tabs>
          <w:tab w:val="num" w:pos="0"/>
        </w:tabs>
        <w:suppressAutoHyphens/>
        <w:rPr>
          <w:bCs/>
          <w:sz w:val="26"/>
          <w:szCs w:val="26"/>
        </w:rPr>
      </w:pPr>
      <w:proofErr w:type="gramStart"/>
      <w:r w:rsidRPr="008E2F2D">
        <w:rPr>
          <w:bCs/>
          <w:sz w:val="26"/>
          <w:szCs w:val="26"/>
        </w:rPr>
        <w:t>Организация:_</w:t>
      </w:r>
      <w:proofErr w:type="gramEnd"/>
      <w:r w:rsidRPr="008E2F2D">
        <w:rPr>
          <w:bCs/>
          <w:sz w:val="26"/>
          <w:szCs w:val="26"/>
        </w:rPr>
        <w:t>_____________________________</w:t>
      </w:r>
    </w:p>
    <w:p w:rsidR="00DB4FF2" w:rsidRPr="008E2F2D" w:rsidRDefault="00DB4FF2" w:rsidP="00DB4FF2">
      <w:pPr>
        <w:widowControl w:val="0"/>
        <w:tabs>
          <w:tab w:val="num" w:pos="0"/>
        </w:tabs>
        <w:suppressAutoHyphens/>
        <w:spacing w:before="40"/>
        <w:rPr>
          <w:bCs/>
          <w:sz w:val="26"/>
          <w:szCs w:val="26"/>
        </w:rPr>
      </w:pPr>
      <w:r w:rsidRPr="008E2F2D">
        <w:rPr>
          <w:bCs/>
          <w:sz w:val="26"/>
          <w:szCs w:val="26"/>
        </w:rPr>
        <w:t>Ф.И.О.: ____________________________</w:t>
      </w:r>
    </w:p>
    <w:p w:rsidR="00DB4FF2" w:rsidRPr="008E2F2D" w:rsidRDefault="00DB4FF2" w:rsidP="00DB4FF2">
      <w:pPr>
        <w:widowControl w:val="0"/>
        <w:tabs>
          <w:tab w:val="num" w:pos="0"/>
        </w:tabs>
        <w:suppressAutoHyphens/>
        <w:spacing w:before="40"/>
        <w:rPr>
          <w:bCs/>
          <w:sz w:val="26"/>
          <w:szCs w:val="26"/>
        </w:rPr>
      </w:pPr>
      <w:r w:rsidRPr="008E2F2D">
        <w:rPr>
          <w:bCs/>
          <w:sz w:val="26"/>
          <w:szCs w:val="26"/>
        </w:rPr>
        <w:t>Адрес: _____________________________</w:t>
      </w:r>
    </w:p>
    <w:p w:rsidR="00DB4FF2" w:rsidRPr="008E2F2D" w:rsidRDefault="00DB4FF2" w:rsidP="00DB4FF2">
      <w:pPr>
        <w:widowControl w:val="0"/>
        <w:tabs>
          <w:tab w:val="num" w:pos="0"/>
        </w:tabs>
        <w:suppressAutoHyphens/>
        <w:spacing w:before="40"/>
        <w:rPr>
          <w:bCs/>
          <w:sz w:val="26"/>
          <w:szCs w:val="26"/>
        </w:rPr>
      </w:pPr>
      <w:proofErr w:type="gramStart"/>
      <w:r w:rsidRPr="008E2F2D">
        <w:rPr>
          <w:bCs/>
          <w:sz w:val="26"/>
          <w:szCs w:val="26"/>
        </w:rPr>
        <w:t>Телефон:_</w:t>
      </w:r>
      <w:proofErr w:type="gramEnd"/>
      <w:r w:rsidRPr="008E2F2D">
        <w:rPr>
          <w:bCs/>
          <w:sz w:val="26"/>
          <w:szCs w:val="26"/>
        </w:rPr>
        <w:t>__________________________</w:t>
      </w:r>
    </w:p>
    <w:p w:rsidR="00DB4FF2" w:rsidRPr="008E2F2D" w:rsidRDefault="00DB4FF2" w:rsidP="00DB4FF2">
      <w:pPr>
        <w:widowControl w:val="0"/>
        <w:tabs>
          <w:tab w:val="num" w:pos="0"/>
        </w:tabs>
        <w:suppressAutoHyphens/>
        <w:spacing w:before="40"/>
        <w:rPr>
          <w:bCs/>
          <w:sz w:val="26"/>
          <w:szCs w:val="26"/>
        </w:rPr>
      </w:pPr>
      <w:r w:rsidRPr="008E2F2D">
        <w:rPr>
          <w:bCs/>
          <w:sz w:val="26"/>
          <w:szCs w:val="26"/>
        </w:rPr>
        <w:t xml:space="preserve">e-mail: </w:t>
      </w:r>
      <w:hyperlink r:id="rId8" w:history="1">
        <w:r w:rsidRPr="008E2F2D">
          <w:rPr>
            <w:sz w:val="26"/>
            <w:szCs w:val="26"/>
          </w:rPr>
          <w:t>_____________________________</w:t>
        </w:r>
      </w:hyperlink>
    </w:p>
    <w:p w:rsidR="00DB4FF2" w:rsidRPr="00A34FB4" w:rsidRDefault="00DB4FF2" w:rsidP="00A34FB4">
      <w:pPr>
        <w:rPr>
          <w:color w:val="0070C0"/>
          <w:sz w:val="26"/>
          <w:szCs w:val="26"/>
        </w:rPr>
      </w:pPr>
    </w:p>
    <w:p w:rsidR="00DB4FF2" w:rsidRPr="00D561C6" w:rsidRDefault="00DB4FF2" w:rsidP="00A34FB4">
      <w:pPr>
        <w:pStyle w:val="aa"/>
        <w:numPr>
          <w:ilvl w:val="1"/>
          <w:numId w:val="23"/>
        </w:numPr>
        <w:spacing w:after="200"/>
        <w:ind w:left="0" w:firstLine="851"/>
        <w:rPr>
          <w:color w:val="0D0D0D" w:themeColor="text1" w:themeTint="F2"/>
          <w:sz w:val="26"/>
          <w:szCs w:val="26"/>
        </w:rPr>
      </w:pPr>
      <w:r w:rsidRPr="00D561C6">
        <w:rPr>
          <w:color w:val="0D0D0D" w:themeColor="text1" w:themeTint="F2"/>
          <w:sz w:val="26"/>
          <w:szCs w:val="26"/>
        </w:rPr>
        <w:t xml:space="preserve">Любая из Сторон может указать </w:t>
      </w:r>
      <w:r w:rsidR="00A34FB4" w:rsidRPr="00D561C6">
        <w:rPr>
          <w:color w:val="0D0D0D" w:themeColor="text1" w:themeTint="F2"/>
          <w:sz w:val="26"/>
          <w:szCs w:val="26"/>
        </w:rPr>
        <w:t>путём</w:t>
      </w:r>
      <w:r w:rsidRPr="00D561C6">
        <w:rPr>
          <w:color w:val="0D0D0D" w:themeColor="text1" w:themeTint="F2"/>
          <w:sz w:val="26"/>
          <w:szCs w:val="26"/>
        </w:rPr>
        <w:t xml:space="preserve">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DB4FF2" w:rsidRPr="007234ED" w:rsidRDefault="00DB4FF2" w:rsidP="00DB4FF2">
      <w:pPr>
        <w:jc w:val="center"/>
        <w:rPr>
          <w:b/>
          <w:bCs/>
          <w:color w:val="0070C0"/>
          <w:sz w:val="26"/>
          <w:szCs w:val="26"/>
        </w:rPr>
      </w:pPr>
    </w:p>
    <w:p w:rsidR="00DB4FF2" w:rsidRPr="00D561C6" w:rsidRDefault="00DB4FF2" w:rsidP="00877399">
      <w:pPr>
        <w:numPr>
          <w:ilvl w:val="0"/>
          <w:numId w:val="34"/>
        </w:numPr>
        <w:jc w:val="center"/>
        <w:rPr>
          <w:b/>
          <w:bCs/>
          <w:color w:val="0D0D0D" w:themeColor="text1" w:themeTint="F2"/>
          <w:sz w:val="26"/>
          <w:szCs w:val="26"/>
        </w:rPr>
      </w:pPr>
      <w:r w:rsidRPr="00D561C6">
        <w:rPr>
          <w:b/>
          <w:bCs/>
          <w:color w:val="0D0D0D" w:themeColor="text1" w:themeTint="F2"/>
          <w:sz w:val="26"/>
          <w:szCs w:val="26"/>
        </w:rPr>
        <w:t xml:space="preserve">Применимое право и порядок разрешения споров </w:t>
      </w:r>
    </w:p>
    <w:p w:rsidR="00A34FB4" w:rsidRPr="00D561C6" w:rsidRDefault="00A34FB4" w:rsidP="00A34FB4">
      <w:pPr>
        <w:ind w:left="900" w:firstLine="0"/>
        <w:rPr>
          <w:b/>
          <w:bCs/>
          <w:color w:val="0D0D0D" w:themeColor="text1" w:themeTint="F2"/>
          <w:sz w:val="26"/>
          <w:szCs w:val="26"/>
        </w:rPr>
      </w:pPr>
    </w:p>
    <w:p w:rsidR="00DB4FF2" w:rsidRPr="00D561C6" w:rsidRDefault="00DB4FF2" w:rsidP="00A34FB4">
      <w:pPr>
        <w:pStyle w:val="aa"/>
        <w:numPr>
          <w:ilvl w:val="1"/>
          <w:numId w:val="24"/>
        </w:numPr>
        <w:spacing w:after="200"/>
        <w:ind w:left="0" w:firstLine="851"/>
        <w:rPr>
          <w:color w:val="0D0D0D" w:themeColor="text1" w:themeTint="F2"/>
          <w:sz w:val="26"/>
          <w:szCs w:val="26"/>
        </w:rPr>
      </w:pPr>
      <w:r w:rsidRPr="00D561C6">
        <w:rPr>
          <w:color w:val="0D0D0D" w:themeColor="text1" w:themeTint="F2"/>
          <w:sz w:val="26"/>
          <w:szCs w:val="26"/>
        </w:rPr>
        <w:t>Отношения, возникающие на основании настоящего Договора, регулируются законодательством Российской Федерации и Республики Башкортостан.</w:t>
      </w:r>
    </w:p>
    <w:p w:rsidR="00DB4FF2" w:rsidRPr="00D561C6" w:rsidRDefault="00DB4FF2" w:rsidP="00A34FB4">
      <w:pPr>
        <w:pStyle w:val="aa"/>
        <w:numPr>
          <w:ilvl w:val="1"/>
          <w:numId w:val="24"/>
        </w:numPr>
        <w:spacing w:after="200"/>
        <w:ind w:left="0" w:firstLine="851"/>
        <w:rPr>
          <w:color w:val="0D0D0D" w:themeColor="text1" w:themeTint="F2"/>
          <w:sz w:val="26"/>
          <w:szCs w:val="26"/>
        </w:rPr>
      </w:pPr>
      <w:r w:rsidRPr="00D561C6">
        <w:rPr>
          <w:color w:val="0D0D0D" w:themeColor="text1" w:themeTint="F2"/>
          <w:sz w:val="26"/>
          <w:szCs w:val="26"/>
        </w:rPr>
        <w:t>Все споры и разногласия по настоящему Договору Стороны разрешают путём переговоров.</w:t>
      </w:r>
    </w:p>
    <w:p w:rsidR="00DB4FF2" w:rsidRPr="00D561C6" w:rsidRDefault="00DB4FF2" w:rsidP="00A34FB4">
      <w:pPr>
        <w:pStyle w:val="aa"/>
        <w:numPr>
          <w:ilvl w:val="1"/>
          <w:numId w:val="24"/>
        </w:numPr>
        <w:spacing w:after="200"/>
        <w:ind w:left="0" w:firstLine="851"/>
        <w:rPr>
          <w:color w:val="0D0D0D" w:themeColor="text1" w:themeTint="F2"/>
        </w:rPr>
      </w:pPr>
      <w:r w:rsidRPr="00D561C6">
        <w:rPr>
          <w:color w:val="0D0D0D" w:themeColor="text1" w:themeTint="F2"/>
          <w:sz w:val="26"/>
          <w:szCs w:val="26"/>
        </w:rPr>
        <w:t>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DB4FF2" w:rsidRPr="00D561C6" w:rsidRDefault="00DB4FF2" w:rsidP="00877399">
      <w:pPr>
        <w:numPr>
          <w:ilvl w:val="0"/>
          <w:numId w:val="34"/>
        </w:numPr>
        <w:jc w:val="center"/>
        <w:rPr>
          <w:b/>
          <w:bCs/>
          <w:color w:val="0D0D0D" w:themeColor="text1" w:themeTint="F2"/>
          <w:sz w:val="26"/>
          <w:szCs w:val="26"/>
        </w:rPr>
      </w:pPr>
      <w:r w:rsidRPr="00D561C6">
        <w:rPr>
          <w:b/>
          <w:bCs/>
          <w:color w:val="0D0D0D" w:themeColor="text1" w:themeTint="F2"/>
          <w:sz w:val="26"/>
          <w:szCs w:val="26"/>
        </w:rPr>
        <w:t xml:space="preserve"> Расторжение Договора</w:t>
      </w:r>
    </w:p>
    <w:p w:rsidR="00517F6F" w:rsidRPr="00367B9C" w:rsidRDefault="00517F6F" w:rsidP="0085055F">
      <w:pPr>
        <w:pStyle w:val="aa"/>
        <w:numPr>
          <w:ilvl w:val="1"/>
          <w:numId w:val="61"/>
        </w:numPr>
        <w:ind w:left="0" w:firstLine="851"/>
        <w:rPr>
          <w:color w:val="0D0D0D" w:themeColor="text1" w:themeTint="F2"/>
          <w:sz w:val="26"/>
          <w:szCs w:val="26"/>
        </w:rPr>
      </w:pPr>
      <w:r w:rsidRPr="00367B9C">
        <w:rPr>
          <w:color w:val="0D0D0D" w:themeColor="text1" w:themeTint="F2"/>
          <w:sz w:val="26"/>
          <w:szCs w:val="26"/>
        </w:rPr>
        <w:t xml:space="preserve">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w:t>
      </w:r>
      <w:r w:rsidR="007D1E98" w:rsidRPr="00367B9C">
        <w:rPr>
          <w:color w:val="0D0D0D" w:themeColor="text1" w:themeTint="F2"/>
          <w:sz w:val="26"/>
          <w:szCs w:val="26"/>
        </w:rPr>
        <w:t>своё</w:t>
      </w:r>
      <w:r w:rsidRPr="00367B9C">
        <w:rPr>
          <w:color w:val="0D0D0D" w:themeColor="text1" w:themeTint="F2"/>
          <w:sz w:val="26"/>
          <w:szCs w:val="26"/>
        </w:rPr>
        <w:t xml:space="preserve"> нарушение к удовлетворению не нарушившей Стороны в течение этого периода.</w:t>
      </w:r>
    </w:p>
    <w:p w:rsidR="00367B9C" w:rsidRPr="0085055F" w:rsidRDefault="00367B9C" w:rsidP="0085055F">
      <w:pPr>
        <w:pStyle w:val="ConsPlusNormal"/>
        <w:numPr>
          <w:ilvl w:val="1"/>
          <w:numId w:val="61"/>
        </w:numPr>
        <w:ind w:left="0" w:firstLine="851"/>
        <w:rPr>
          <w:rFonts w:ascii="Times New Roman" w:hAnsi="Times New Roman" w:cs="Times New Roman"/>
          <w:color w:val="0D0D0D" w:themeColor="text1" w:themeTint="F2"/>
          <w:sz w:val="26"/>
          <w:szCs w:val="26"/>
        </w:rPr>
      </w:pPr>
      <w:r w:rsidRPr="0085055F">
        <w:rPr>
          <w:rFonts w:ascii="Times New Roman" w:hAnsi="Times New Roman" w:cs="Times New Roman"/>
          <w:sz w:val="26"/>
          <w:szCs w:val="26"/>
        </w:rPr>
        <w:t xml:space="preserve">Заказчик вправе в одностороннем порядке </w:t>
      </w:r>
      <w:r w:rsidR="001003BD" w:rsidRPr="0085055F">
        <w:rPr>
          <w:rFonts w:ascii="Times New Roman" w:hAnsi="Times New Roman" w:cs="Times New Roman"/>
          <w:sz w:val="26"/>
          <w:szCs w:val="26"/>
        </w:rPr>
        <w:t>расторгнуть</w:t>
      </w:r>
      <w:r w:rsidRPr="0085055F">
        <w:rPr>
          <w:rFonts w:ascii="Times New Roman" w:hAnsi="Times New Roman" w:cs="Times New Roman"/>
          <w:sz w:val="26"/>
          <w:szCs w:val="26"/>
        </w:rPr>
        <w:t xml:space="preserve"> </w:t>
      </w:r>
      <w:r w:rsidR="001003BD" w:rsidRPr="0085055F">
        <w:rPr>
          <w:rFonts w:ascii="Times New Roman" w:hAnsi="Times New Roman" w:cs="Times New Roman"/>
          <w:sz w:val="26"/>
          <w:szCs w:val="26"/>
        </w:rPr>
        <w:t xml:space="preserve">настоящий </w:t>
      </w:r>
      <w:r w:rsidR="0085055F">
        <w:rPr>
          <w:rFonts w:ascii="Times New Roman" w:hAnsi="Times New Roman" w:cs="Times New Roman"/>
          <w:sz w:val="26"/>
          <w:szCs w:val="26"/>
        </w:rPr>
        <w:t xml:space="preserve">договор в случае исключения </w:t>
      </w:r>
      <w:r w:rsidR="001223CC">
        <w:rPr>
          <w:rFonts w:ascii="Times New Roman" w:hAnsi="Times New Roman" w:cs="Times New Roman"/>
          <w:sz w:val="26"/>
          <w:szCs w:val="26"/>
        </w:rPr>
        <w:t xml:space="preserve">Подрядчика </w:t>
      </w:r>
      <w:r w:rsidR="0085055F" w:rsidRPr="0085055F">
        <w:rPr>
          <w:rFonts w:ascii="Times New Roman" w:hAnsi="Times New Roman" w:cs="Times New Roman"/>
          <w:sz w:val="26"/>
          <w:szCs w:val="26"/>
        </w:rPr>
        <w:t>из</w:t>
      </w:r>
      <w:r w:rsidRPr="0085055F">
        <w:rPr>
          <w:rFonts w:ascii="Times New Roman" w:hAnsi="Times New Roman" w:cs="Times New Roman"/>
          <w:sz w:val="26"/>
          <w:szCs w:val="26"/>
        </w:rPr>
        <w:t xml:space="preserve"> </w:t>
      </w:r>
      <w:r w:rsidR="00DB4F02" w:rsidRPr="0085055F">
        <w:rPr>
          <w:rFonts w:ascii="Times New Roman" w:hAnsi="Times New Roman" w:cs="Times New Roman"/>
          <w:color w:val="0D0D0D" w:themeColor="text1" w:themeTint="F2"/>
          <w:sz w:val="26"/>
          <w:szCs w:val="26"/>
        </w:rPr>
        <w:t>СРО</w:t>
      </w:r>
      <w:r w:rsidRPr="0085055F">
        <w:rPr>
          <w:rFonts w:ascii="Times New Roman" w:hAnsi="Times New Roman" w:cs="Times New Roman"/>
          <w:color w:val="0D0D0D" w:themeColor="text1" w:themeTint="F2"/>
          <w:sz w:val="26"/>
          <w:szCs w:val="26"/>
        </w:rPr>
        <w:t xml:space="preserve"> (</w:t>
      </w:r>
      <w:hyperlink r:id="rId9" w:history="1">
        <w:r w:rsidRPr="0085055F">
          <w:rPr>
            <w:rFonts w:ascii="Times New Roman" w:hAnsi="Times New Roman" w:cs="Times New Roman"/>
            <w:color w:val="0D0D0D" w:themeColor="text1" w:themeTint="F2"/>
            <w:sz w:val="26"/>
            <w:szCs w:val="26"/>
          </w:rPr>
          <w:t>п. 3 ст. 450.1</w:t>
        </w:r>
      </w:hyperlink>
      <w:r w:rsidRPr="0085055F">
        <w:rPr>
          <w:rFonts w:ascii="Times New Roman" w:hAnsi="Times New Roman" w:cs="Times New Roman"/>
          <w:color w:val="0D0D0D" w:themeColor="text1" w:themeTint="F2"/>
          <w:sz w:val="26"/>
          <w:szCs w:val="26"/>
        </w:rPr>
        <w:t xml:space="preserve"> ГК РФ).</w:t>
      </w:r>
    </w:p>
    <w:p w:rsidR="00517F6F" w:rsidRPr="00D561C6" w:rsidRDefault="00517F6F" w:rsidP="007D1E98">
      <w:pPr>
        <w:pStyle w:val="aa"/>
        <w:numPr>
          <w:ilvl w:val="1"/>
          <w:numId w:val="61"/>
        </w:numPr>
        <w:ind w:left="0" w:firstLine="851"/>
        <w:rPr>
          <w:color w:val="0D0D0D" w:themeColor="text1" w:themeTint="F2"/>
          <w:sz w:val="26"/>
          <w:szCs w:val="26"/>
        </w:rPr>
      </w:pPr>
      <w:r w:rsidRPr="00D561C6">
        <w:rPr>
          <w:color w:val="0D0D0D" w:themeColor="text1" w:themeTint="F2"/>
          <w:sz w:val="26"/>
          <w:szCs w:val="26"/>
        </w:rPr>
        <w:t>Настоящий Договор может быть расторгнут в иных случаях и порядке, предусмотренном действующим законодательством РФ и РБ.</w:t>
      </w:r>
    </w:p>
    <w:p w:rsidR="00DB4FF2" w:rsidRDefault="00517F6F" w:rsidP="001416BE">
      <w:pPr>
        <w:rPr>
          <w:color w:val="0D0D0D" w:themeColor="text1" w:themeTint="F2"/>
          <w:sz w:val="26"/>
          <w:szCs w:val="26"/>
        </w:rPr>
      </w:pPr>
      <w:r w:rsidRPr="00D561C6">
        <w:rPr>
          <w:color w:val="0D0D0D" w:themeColor="text1" w:themeTint="F2"/>
          <w:sz w:val="26"/>
          <w:szCs w:val="26"/>
        </w:rPr>
        <w:t xml:space="preserve">15.3. При расторжении Договора до </w:t>
      </w:r>
      <w:r w:rsidR="007D1E98" w:rsidRPr="00D561C6">
        <w:rPr>
          <w:color w:val="0D0D0D" w:themeColor="text1" w:themeTint="F2"/>
          <w:sz w:val="26"/>
          <w:szCs w:val="26"/>
        </w:rPr>
        <w:t>приёмки</w:t>
      </w:r>
      <w:r w:rsidRPr="00D561C6">
        <w:rPr>
          <w:color w:val="0D0D0D" w:themeColor="text1" w:themeTint="F2"/>
          <w:sz w:val="26"/>
          <w:szCs w:val="26"/>
        </w:rPr>
        <w:t xml:space="preserve"> Заказчиком законченного строительством Объекта (Этапа строительства), Заказчик вправе требовать передачи ему </w:t>
      </w:r>
      <w:r w:rsidR="007D1E98" w:rsidRPr="00D561C6">
        <w:rPr>
          <w:color w:val="0D0D0D" w:themeColor="text1" w:themeTint="F2"/>
          <w:sz w:val="26"/>
          <w:szCs w:val="26"/>
        </w:rPr>
        <w:t>незавершённого</w:t>
      </w:r>
      <w:r w:rsidRPr="00D561C6">
        <w:rPr>
          <w:color w:val="0D0D0D" w:themeColor="text1" w:themeTint="F2"/>
          <w:sz w:val="26"/>
          <w:szCs w:val="26"/>
        </w:rPr>
        <w:t xml:space="preserve"> строительства с компенсацией </w:t>
      </w:r>
      <w:r w:rsidR="002A7B54" w:rsidRPr="00D561C6">
        <w:rPr>
          <w:color w:val="0D0D0D" w:themeColor="text1" w:themeTint="F2"/>
          <w:sz w:val="26"/>
          <w:szCs w:val="26"/>
        </w:rPr>
        <w:t xml:space="preserve">Подрядчику </w:t>
      </w:r>
      <w:r w:rsidR="007D1E98" w:rsidRPr="00D561C6">
        <w:rPr>
          <w:color w:val="0D0D0D" w:themeColor="text1" w:themeTint="F2"/>
          <w:sz w:val="26"/>
          <w:szCs w:val="26"/>
        </w:rPr>
        <w:t>произведённых</w:t>
      </w:r>
      <w:r w:rsidR="002A7B54" w:rsidRPr="00D561C6">
        <w:rPr>
          <w:color w:val="0D0D0D" w:themeColor="text1" w:themeTint="F2"/>
          <w:sz w:val="26"/>
          <w:szCs w:val="26"/>
        </w:rPr>
        <w:t xml:space="preserve"> затрат, </w:t>
      </w:r>
      <w:r w:rsidRPr="00D561C6">
        <w:rPr>
          <w:color w:val="0D0D0D" w:themeColor="text1" w:themeTint="F2"/>
          <w:sz w:val="26"/>
          <w:szCs w:val="26"/>
        </w:rPr>
        <w:t xml:space="preserve">а Подрядчик обязан передать ему </w:t>
      </w:r>
      <w:r w:rsidR="007D1E98" w:rsidRPr="00D561C6">
        <w:rPr>
          <w:color w:val="0D0D0D" w:themeColor="text1" w:themeTint="F2"/>
          <w:sz w:val="26"/>
          <w:szCs w:val="26"/>
        </w:rPr>
        <w:t>незавершённый</w:t>
      </w:r>
      <w:r w:rsidRPr="00D561C6">
        <w:rPr>
          <w:color w:val="0D0D0D" w:themeColor="text1" w:themeTint="F2"/>
          <w:sz w:val="26"/>
          <w:szCs w:val="26"/>
        </w:rPr>
        <w:t xml:space="preserve"> строительством Объект (Этап строительства).</w:t>
      </w:r>
    </w:p>
    <w:p w:rsidR="001416BE" w:rsidRDefault="001416BE" w:rsidP="001416BE">
      <w:pPr>
        <w:rPr>
          <w:sz w:val="26"/>
          <w:szCs w:val="26"/>
        </w:rPr>
      </w:pPr>
    </w:p>
    <w:p w:rsidR="00DF1276" w:rsidRPr="008E2F2D" w:rsidRDefault="00DF1276" w:rsidP="00517F6F">
      <w:pPr>
        <w:tabs>
          <w:tab w:val="left" w:pos="0"/>
        </w:tabs>
        <w:spacing w:before="60"/>
        <w:rPr>
          <w:sz w:val="26"/>
          <w:szCs w:val="26"/>
        </w:rPr>
      </w:pPr>
    </w:p>
    <w:p w:rsidR="00DB4FF2" w:rsidRPr="00D561C6" w:rsidRDefault="00DB4FF2" w:rsidP="00877399">
      <w:pPr>
        <w:numPr>
          <w:ilvl w:val="0"/>
          <w:numId w:val="34"/>
        </w:numPr>
        <w:jc w:val="center"/>
        <w:rPr>
          <w:b/>
          <w:bCs/>
          <w:color w:val="0D0D0D" w:themeColor="text1" w:themeTint="F2"/>
          <w:sz w:val="26"/>
          <w:szCs w:val="26"/>
        </w:rPr>
      </w:pPr>
      <w:r w:rsidRPr="00D561C6">
        <w:rPr>
          <w:b/>
          <w:bCs/>
          <w:color w:val="0D0D0D" w:themeColor="text1" w:themeTint="F2"/>
          <w:sz w:val="26"/>
          <w:szCs w:val="26"/>
        </w:rPr>
        <w:t xml:space="preserve"> Антикоррупционная оговорка</w:t>
      </w:r>
    </w:p>
    <w:p w:rsidR="00DB4FF2" w:rsidRPr="00D561C6" w:rsidRDefault="00DB4FF2" w:rsidP="007D1E98">
      <w:pPr>
        <w:pStyle w:val="ConsPlusNormal"/>
        <w:widowControl/>
        <w:numPr>
          <w:ilvl w:val="1"/>
          <w:numId w:val="25"/>
        </w:numPr>
        <w:ind w:left="0" w:firstLine="851"/>
        <w:rPr>
          <w:rFonts w:ascii="Times New Roman" w:hAnsi="Times New Roman" w:cs="Times New Roman"/>
          <w:bCs/>
          <w:color w:val="0D0D0D" w:themeColor="text1" w:themeTint="F2"/>
          <w:sz w:val="26"/>
          <w:szCs w:val="26"/>
        </w:rPr>
      </w:pPr>
      <w:r w:rsidRPr="00D561C6">
        <w:rPr>
          <w:rFonts w:ascii="Times New Roman" w:hAnsi="Times New Roman" w:cs="Times New Roman"/>
          <w:bCs/>
          <w:color w:val="0D0D0D" w:themeColor="text1" w:themeTint="F2"/>
          <w:sz w:val="26"/>
          <w:szCs w:val="26"/>
        </w:rPr>
        <w:t xml:space="preserve">Подрядчику известно о том, что Заказчик </w:t>
      </w:r>
      <w:r w:rsidR="007D1E98" w:rsidRPr="00D561C6">
        <w:rPr>
          <w:rFonts w:ascii="Times New Roman" w:hAnsi="Times New Roman" w:cs="Times New Roman"/>
          <w:bCs/>
          <w:color w:val="0D0D0D" w:themeColor="text1" w:themeTint="F2"/>
          <w:sz w:val="26"/>
          <w:szCs w:val="26"/>
        </w:rPr>
        <w:t>ведёт</w:t>
      </w:r>
      <w:r w:rsidRPr="00D561C6">
        <w:rPr>
          <w:rFonts w:ascii="Times New Roman" w:hAnsi="Times New Roman" w:cs="Times New Roman"/>
          <w:bCs/>
          <w:color w:val="0D0D0D" w:themeColor="text1" w:themeTint="F2"/>
          <w:sz w:val="26"/>
          <w:szCs w:val="26"/>
        </w:rPr>
        <w:t xml:space="preserve">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DB4FF2" w:rsidRPr="00D561C6" w:rsidRDefault="00DB4FF2" w:rsidP="00DB4FF2">
      <w:pPr>
        <w:pStyle w:val="afd"/>
        <w:ind w:firstLine="567"/>
        <w:rPr>
          <w:i/>
          <w:color w:val="0D0D0D" w:themeColor="text1" w:themeTint="F2"/>
          <w:sz w:val="26"/>
          <w:szCs w:val="26"/>
        </w:rPr>
      </w:pPr>
    </w:p>
    <w:p w:rsidR="00DB4FF2" w:rsidRPr="00D561C6" w:rsidRDefault="00DB4FF2" w:rsidP="00877399">
      <w:pPr>
        <w:numPr>
          <w:ilvl w:val="0"/>
          <w:numId w:val="34"/>
        </w:numPr>
        <w:jc w:val="center"/>
        <w:rPr>
          <w:b/>
          <w:bCs/>
          <w:color w:val="0D0D0D" w:themeColor="text1" w:themeTint="F2"/>
          <w:sz w:val="26"/>
          <w:szCs w:val="26"/>
        </w:rPr>
      </w:pPr>
      <w:r w:rsidRPr="00D561C6">
        <w:rPr>
          <w:b/>
          <w:bCs/>
          <w:color w:val="0D0D0D" w:themeColor="text1" w:themeTint="F2"/>
          <w:sz w:val="26"/>
          <w:szCs w:val="26"/>
        </w:rPr>
        <w:lastRenderedPageBreak/>
        <w:t xml:space="preserve"> Другие положения</w:t>
      </w:r>
    </w:p>
    <w:p w:rsidR="007D1E98" w:rsidRPr="00D561C6" w:rsidRDefault="007D1E98" w:rsidP="007D1E98">
      <w:pPr>
        <w:ind w:left="900" w:firstLine="0"/>
        <w:rPr>
          <w:b/>
          <w:bCs/>
          <w:color w:val="0D0D0D" w:themeColor="text1" w:themeTint="F2"/>
          <w:sz w:val="26"/>
          <w:szCs w:val="26"/>
        </w:rPr>
      </w:pPr>
    </w:p>
    <w:p w:rsidR="00DB4FF2" w:rsidRPr="00D561C6" w:rsidRDefault="00DB4FF2" w:rsidP="007D1E98">
      <w:pPr>
        <w:pStyle w:val="ConsPlusNormal"/>
        <w:widowControl/>
        <w:numPr>
          <w:ilvl w:val="1"/>
          <w:numId w:val="26"/>
        </w:numPr>
        <w:ind w:left="0" w:firstLine="851"/>
        <w:rPr>
          <w:rFonts w:ascii="Times New Roman" w:hAnsi="Times New Roman" w:cs="Times New Roman"/>
          <w:color w:val="0D0D0D" w:themeColor="text1" w:themeTint="F2"/>
          <w:sz w:val="26"/>
          <w:szCs w:val="26"/>
        </w:rPr>
      </w:pPr>
      <w:r w:rsidRPr="00D561C6">
        <w:rPr>
          <w:rFonts w:ascii="Times New Roman" w:hAnsi="Times New Roman" w:cs="Times New Roman"/>
          <w:color w:val="0D0D0D" w:themeColor="text1" w:themeTint="F2"/>
          <w:sz w:val="26"/>
          <w:szCs w:val="26"/>
        </w:rPr>
        <w:t>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DB4FF2" w:rsidRPr="00D561C6" w:rsidRDefault="00DB4FF2" w:rsidP="007D1E98">
      <w:pPr>
        <w:pStyle w:val="ConsPlusNormal"/>
        <w:widowControl/>
        <w:numPr>
          <w:ilvl w:val="1"/>
          <w:numId w:val="26"/>
        </w:numPr>
        <w:ind w:left="0" w:firstLine="851"/>
        <w:rPr>
          <w:rFonts w:ascii="Times New Roman" w:hAnsi="Times New Roman" w:cs="Times New Roman"/>
          <w:color w:val="0D0D0D" w:themeColor="text1" w:themeTint="F2"/>
          <w:sz w:val="26"/>
          <w:szCs w:val="26"/>
        </w:rPr>
      </w:pPr>
      <w:r w:rsidRPr="00D561C6">
        <w:rPr>
          <w:rFonts w:ascii="Times New Roman" w:hAnsi="Times New Roman" w:cs="Times New Roman"/>
          <w:color w:val="0D0D0D" w:themeColor="text1" w:themeTint="F2"/>
          <w:sz w:val="26"/>
          <w:szCs w:val="26"/>
        </w:rPr>
        <w:t>В течение 5 (пяти) рабочих дней со дня заключения настоящего Договора Подрядчик обязан направить Заказчику:</w:t>
      </w:r>
    </w:p>
    <w:p w:rsidR="00DB4FF2" w:rsidRPr="00D561C6" w:rsidRDefault="00DB4FF2" w:rsidP="007D1E98">
      <w:pPr>
        <w:rPr>
          <w:color w:val="0D0D0D" w:themeColor="text1" w:themeTint="F2"/>
          <w:sz w:val="26"/>
          <w:szCs w:val="26"/>
        </w:rPr>
      </w:pPr>
      <w:r w:rsidRPr="00D561C6">
        <w:rPr>
          <w:color w:val="0D0D0D" w:themeColor="text1" w:themeTint="F2"/>
          <w:sz w:val="26"/>
          <w:szCs w:val="26"/>
        </w:rPr>
        <w:t>- образцы подписей лиц, которые будут подписывать выставляемые в адрес Заказчика счета-фактуры;</w:t>
      </w:r>
    </w:p>
    <w:p w:rsidR="00DB4FF2" w:rsidRPr="00D561C6" w:rsidRDefault="00DB4FF2" w:rsidP="007D1E98">
      <w:pPr>
        <w:rPr>
          <w:color w:val="0D0D0D" w:themeColor="text1" w:themeTint="F2"/>
          <w:sz w:val="26"/>
          <w:szCs w:val="26"/>
        </w:rPr>
      </w:pPr>
      <w:r w:rsidRPr="00D561C6">
        <w:rPr>
          <w:color w:val="0D0D0D" w:themeColor="text1" w:themeTint="F2"/>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DB4FF2" w:rsidRPr="00D561C6" w:rsidRDefault="00DB4FF2" w:rsidP="007D1E98">
      <w:pPr>
        <w:rPr>
          <w:color w:val="0D0D0D" w:themeColor="text1" w:themeTint="F2"/>
          <w:sz w:val="26"/>
          <w:szCs w:val="26"/>
        </w:rPr>
      </w:pPr>
      <w:r w:rsidRPr="00D561C6">
        <w:rPr>
          <w:color w:val="0D0D0D" w:themeColor="text1" w:themeTint="F2"/>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DB4FF2" w:rsidRPr="00D561C6" w:rsidRDefault="00DB4FF2" w:rsidP="007D1E98">
      <w:pPr>
        <w:pStyle w:val="ConsPlusNormal"/>
        <w:widowControl/>
        <w:numPr>
          <w:ilvl w:val="1"/>
          <w:numId w:val="26"/>
        </w:numPr>
        <w:ind w:left="0" w:firstLine="851"/>
        <w:rPr>
          <w:rFonts w:ascii="Times New Roman" w:hAnsi="Times New Roman" w:cs="Times New Roman"/>
          <w:color w:val="0D0D0D" w:themeColor="text1" w:themeTint="F2"/>
          <w:sz w:val="26"/>
          <w:szCs w:val="26"/>
        </w:rPr>
      </w:pPr>
      <w:r w:rsidRPr="00D561C6">
        <w:rPr>
          <w:rFonts w:ascii="Times New Roman" w:hAnsi="Times New Roman" w:cs="Times New Roman"/>
          <w:color w:val="0D0D0D" w:themeColor="text1" w:themeTint="F2"/>
          <w:sz w:val="26"/>
          <w:szCs w:val="26"/>
        </w:rPr>
        <w:t>Счета-фактуры выставляются в соответствии с законодательством РФ.</w:t>
      </w:r>
    </w:p>
    <w:p w:rsidR="00DB4FF2" w:rsidRPr="00D561C6" w:rsidRDefault="00DB4FF2" w:rsidP="007D1E98">
      <w:pPr>
        <w:pStyle w:val="ConsPlusNormal"/>
        <w:widowControl/>
        <w:numPr>
          <w:ilvl w:val="1"/>
          <w:numId w:val="26"/>
        </w:numPr>
        <w:ind w:left="0" w:firstLine="851"/>
        <w:rPr>
          <w:rFonts w:ascii="Times New Roman" w:hAnsi="Times New Roman" w:cs="Times New Roman"/>
          <w:color w:val="0D0D0D" w:themeColor="text1" w:themeTint="F2"/>
          <w:sz w:val="26"/>
          <w:szCs w:val="26"/>
        </w:rPr>
      </w:pPr>
      <w:r w:rsidRPr="00D561C6">
        <w:rPr>
          <w:rFonts w:ascii="Times New Roman" w:hAnsi="Times New Roman" w:cs="Times New Roman"/>
          <w:color w:val="0D0D0D" w:themeColor="text1" w:themeTint="F2"/>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r w:rsidRPr="00D561C6">
        <w:rPr>
          <w:rFonts w:ascii="Times New Roman" w:hAnsi="Times New Roman" w:cs="Times New Roman"/>
          <w:color w:val="0D0D0D" w:themeColor="text1" w:themeTint="F2"/>
        </w:rPr>
        <w:t>.</w:t>
      </w:r>
    </w:p>
    <w:p w:rsidR="00DB4FF2" w:rsidRPr="00D561C6" w:rsidRDefault="00DB4FF2" w:rsidP="007D1E98">
      <w:pPr>
        <w:pStyle w:val="ConsPlusNormal"/>
        <w:widowControl/>
        <w:numPr>
          <w:ilvl w:val="1"/>
          <w:numId w:val="26"/>
        </w:numPr>
        <w:ind w:left="0" w:firstLine="851"/>
        <w:rPr>
          <w:rFonts w:ascii="Times New Roman" w:hAnsi="Times New Roman" w:cs="Times New Roman"/>
          <w:color w:val="0D0D0D" w:themeColor="text1" w:themeTint="F2"/>
          <w:sz w:val="26"/>
          <w:szCs w:val="26"/>
        </w:rPr>
      </w:pPr>
      <w:r w:rsidRPr="00D561C6">
        <w:rPr>
          <w:rFonts w:ascii="Times New Roman" w:hAnsi="Times New Roman" w:cs="Times New Roman"/>
          <w:color w:val="0D0D0D" w:themeColor="text1" w:themeTint="F2"/>
          <w:sz w:val="26"/>
          <w:szCs w:val="26"/>
        </w:rPr>
        <w:t>Любые изменения или дополнения настоящего Договора, должны совершаться Сторонами в письменной форме.</w:t>
      </w:r>
    </w:p>
    <w:p w:rsidR="00DB4FF2" w:rsidRPr="00D561C6" w:rsidRDefault="00DB4FF2" w:rsidP="007D1E98">
      <w:pPr>
        <w:pStyle w:val="ConsPlusNormal"/>
        <w:widowControl/>
        <w:numPr>
          <w:ilvl w:val="1"/>
          <w:numId w:val="26"/>
        </w:numPr>
        <w:ind w:left="0" w:firstLine="851"/>
        <w:rPr>
          <w:rFonts w:ascii="Times New Roman" w:hAnsi="Times New Roman" w:cs="Times New Roman"/>
          <w:color w:val="0D0D0D" w:themeColor="text1" w:themeTint="F2"/>
          <w:sz w:val="26"/>
          <w:szCs w:val="26"/>
        </w:rPr>
      </w:pPr>
      <w:r w:rsidRPr="00D561C6">
        <w:rPr>
          <w:rFonts w:ascii="Times New Roman" w:hAnsi="Times New Roman" w:cs="Times New Roman"/>
          <w:color w:val="0D0D0D" w:themeColor="text1" w:themeTint="F2"/>
          <w:sz w:val="26"/>
          <w:szCs w:val="26"/>
        </w:rPr>
        <w:t xml:space="preserve">Настоящий Договор составлен в двух экземплярах, имеющих равную юридическую силу, по одному для каждой из Сторон. </w:t>
      </w:r>
    </w:p>
    <w:p w:rsidR="00DB4FF2" w:rsidRPr="00D561C6" w:rsidRDefault="00070C44" w:rsidP="007D1E98">
      <w:pPr>
        <w:pStyle w:val="ConsPlusNormal"/>
        <w:widowControl/>
        <w:numPr>
          <w:ilvl w:val="1"/>
          <w:numId w:val="26"/>
        </w:numPr>
        <w:ind w:left="0" w:firstLine="851"/>
        <w:rPr>
          <w:rFonts w:ascii="Times New Roman" w:hAnsi="Times New Roman" w:cs="Times New Roman"/>
          <w:color w:val="0D0D0D" w:themeColor="text1" w:themeTint="F2"/>
          <w:sz w:val="26"/>
          <w:szCs w:val="26"/>
        </w:rPr>
      </w:pPr>
      <w:r w:rsidRPr="00D561C6">
        <w:rPr>
          <w:rFonts w:ascii="Times New Roman" w:hAnsi="Times New Roman" w:cs="Times New Roman"/>
          <w:color w:val="0D0D0D" w:themeColor="text1" w:themeTint="F2"/>
          <w:sz w:val="26"/>
          <w:szCs w:val="26"/>
        </w:rPr>
        <w:t xml:space="preserve">Настоящий Договор вступает в силу с даты подписания Сторонами и действует по 31.12.2018г., в части </w:t>
      </w:r>
      <w:r w:rsidR="007D1E98" w:rsidRPr="00D561C6">
        <w:rPr>
          <w:rFonts w:ascii="Times New Roman" w:hAnsi="Times New Roman" w:cs="Times New Roman"/>
          <w:color w:val="0D0D0D" w:themeColor="text1" w:themeTint="F2"/>
          <w:sz w:val="26"/>
          <w:szCs w:val="26"/>
        </w:rPr>
        <w:t>расчётов</w:t>
      </w:r>
      <w:r w:rsidRPr="00D561C6">
        <w:rPr>
          <w:rFonts w:ascii="Times New Roman" w:hAnsi="Times New Roman" w:cs="Times New Roman"/>
          <w:color w:val="0D0D0D" w:themeColor="text1" w:themeTint="F2"/>
          <w:sz w:val="26"/>
          <w:szCs w:val="26"/>
        </w:rPr>
        <w:t xml:space="preserve"> – до полного исполнения Сторонами своих обязательств по Договору</w:t>
      </w:r>
      <w:r w:rsidR="00DB4FF2" w:rsidRPr="00D561C6">
        <w:rPr>
          <w:rFonts w:ascii="Times New Roman" w:hAnsi="Times New Roman" w:cs="Times New Roman"/>
          <w:color w:val="0D0D0D" w:themeColor="text1" w:themeTint="F2"/>
          <w:sz w:val="26"/>
          <w:szCs w:val="26"/>
        </w:rPr>
        <w:t>.</w:t>
      </w:r>
    </w:p>
    <w:p w:rsidR="00DB4FF2" w:rsidRDefault="00DB4FF2" w:rsidP="007D1E98">
      <w:pPr>
        <w:pStyle w:val="ConsPlusNormal"/>
        <w:widowControl/>
        <w:numPr>
          <w:ilvl w:val="1"/>
          <w:numId w:val="26"/>
        </w:numPr>
        <w:ind w:left="0" w:firstLine="851"/>
        <w:rPr>
          <w:rFonts w:ascii="Times New Roman" w:hAnsi="Times New Roman" w:cs="Times New Roman"/>
          <w:color w:val="0D0D0D" w:themeColor="text1" w:themeTint="F2"/>
          <w:sz w:val="26"/>
          <w:szCs w:val="26"/>
        </w:rPr>
      </w:pPr>
      <w:r w:rsidRPr="00D561C6">
        <w:rPr>
          <w:rFonts w:ascii="Times New Roman" w:hAnsi="Times New Roman" w:cs="Times New Roman"/>
          <w:color w:val="0D0D0D" w:themeColor="text1" w:themeTint="F2"/>
          <w:sz w:val="26"/>
          <w:szCs w:val="26"/>
        </w:rPr>
        <w:t xml:space="preserve">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w:t>
      </w:r>
      <w:r w:rsidR="007D1E98" w:rsidRPr="00D561C6">
        <w:rPr>
          <w:rFonts w:ascii="Times New Roman" w:hAnsi="Times New Roman" w:cs="Times New Roman"/>
          <w:color w:val="0D0D0D" w:themeColor="text1" w:themeTint="F2"/>
          <w:sz w:val="26"/>
          <w:szCs w:val="26"/>
        </w:rPr>
        <w:t>приведённой</w:t>
      </w:r>
      <w:r w:rsidRPr="00D561C6">
        <w:rPr>
          <w:rFonts w:ascii="Times New Roman" w:hAnsi="Times New Roman" w:cs="Times New Roman"/>
          <w:color w:val="0D0D0D" w:themeColor="text1" w:themeTint="F2"/>
          <w:sz w:val="26"/>
          <w:szCs w:val="26"/>
        </w:rPr>
        <w:t xml:space="preserve"> в Приложении № 5 к Договору, а также документы, подтверждающие такие изменения. В случае </w:t>
      </w:r>
      <w:r w:rsidRPr="00D561C6">
        <w:rPr>
          <w:rFonts w:ascii="Times New Roman" w:hAnsi="Times New Roman" w:cs="Times New Roman"/>
          <w:color w:val="0D0D0D" w:themeColor="text1" w:themeTint="F2"/>
          <w:sz w:val="26"/>
          <w:szCs w:val="26"/>
        </w:rPr>
        <w:lastRenderedPageBreak/>
        <w:t xml:space="preserve">непредоставления Подрядчиком указанной информации и документов в срок, предусмотренный настоящим пунктом, Заказчик вправе расторгнуть Договор </w:t>
      </w:r>
      <w:r w:rsidR="007D1E98" w:rsidRPr="00D561C6">
        <w:rPr>
          <w:rFonts w:ascii="Times New Roman" w:hAnsi="Times New Roman" w:cs="Times New Roman"/>
          <w:color w:val="0D0D0D" w:themeColor="text1" w:themeTint="F2"/>
          <w:sz w:val="26"/>
          <w:szCs w:val="26"/>
        </w:rPr>
        <w:t>путём</w:t>
      </w:r>
      <w:r w:rsidRPr="00D561C6">
        <w:rPr>
          <w:rFonts w:ascii="Times New Roman" w:hAnsi="Times New Roman" w:cs="Times New Roman"/>
          <w:color w:val="0D0D0D" w:themeColor="text1" w:themeTint="F2"/>
          <w:sz w:val="26"/>
          <w:szCs w:val="26"/>
        </w:rPr>
        <w:t xml:space="preserve"> одностороннего внесудебного отказа от исполнения обязательств. Заказчик вправе в одностороннем порядке изменить форму предоставления информации, </w:t>
      </w:r>
      <w:r w:rsidR="007D1E98" w:rsidRPr="00D561C6">
        <w:rPr>
          <w:rFonts w:ascii="Times New Roman" w:hAnsi="Times New Roman" w:cs="Times New Roman"/>
          <w:color w:val="0D0D0D" w:themeColor="text1" w:themeTint="F2"/>
          <w:sz w:val="26"/>
          <w:szCs w:val="26"/>
        </w:rPr>
        <w:t>приведённую</w:t>
      </w:r>
      <w:r w:rsidRPr="00D561C6">
        <w:rPr>
          <w:rFonts w:ascii="Times New Roman" w:hAnsi="Times New Roman" w:cs="Times New Roman"/>
          <w:color w:val="0D0D0D" w:themeColor="text1" w:themeTint="F2"/>
          <w:sz w:val="26"/>
          <w:szCs w:val="26"/>
        </w:rPr>
        <w:t xml:space="preserve"> в Приложении №5 к Договору, предварительно уведомив об этом Подрядчика.</w:t>
      </w:r>
    </w:p>
    <w:p w:rsidR="00DF1276" w:rsidRPr="00D561C6" w:rsidRDefault="00DF1276" w:rsidP="00DF1276">
      <w:pPr>
        <w:pStyle w:val="ConsPlusNormal"/>
        <w:widowControl/>
        <w:ind w:left="851" w:firstLine="0"/>
        <w:rPr>
          <w:rFonts w:ascii="Times New Roman" w:hAnsi="Times New Roman" w:cs="Times New Roman"/>
          <w:color w:val="0D0D0D" w:themeColor="text1" w:themeTint="F2"/>
          <w:sz w:val="26"/>
          <w:szCs w:val="26"/>
        </w:rPr>
      </w:pPr>
    </w:p>
    <w:p w:rsidR="00DB4FF2" w:rsidRPr="00D561C6" w:rsidRDefault="00DB4FF2" w:rsidP="007D1E98">
      <w:pPr>
        <w:pStyle w:val="ConsPlusNormal"/>
        <w:widowControl/>
        <w:numPr>
          <w:ilvl w:val="1"/>
          <w:numId w:val="26"/>
        </w:numPr>
        <w:ind w:left="0" w:firstLine="851"/>
        <w:rPr>
          <w:rFonts w:ascii="Times New Roman" w:hAnsi="Times New Roman" w:cs="Times New Roman"/>
          <w:i/>
          <w:color w:val="0D0D0D" w:themeColor="text1" w:themeTint="F2"/>
          <w:sz w:val="26"/>
          <w:szCs w:val="26"/>
        </w:rPr>
      </w:pPr>
      <w:r w:rsidRPr="00D561C6">
        <w:rPr>
          <w:rFonts w:ascii="Times New Roman" w:hAnsi="Times New Roman" w:cs="Times New Roman"/>
          <w:color w:val="0D0D0D" w:themeColor="text1" w:themeTint="F2"/>
          <w:sz w:val="26"/>
          <w:szCs w:val="26"/>
        </w:rPr>
        <w:t>К настоящему Договору прилагаются и являются его неотъемлемой частью</w:t>
      </w:r>
      <w:r w:rsidRPr="00D561C6">
        <w:rPr>
          <w:rFonts w:ascii="Times New Roman" w:hAnsi="Times New Roman" w:cs="Times New Roman"/>
          <w:i/>
          <w:color w:val="0D0D0D" w:themeColor="text1" w:themeTint="F2"/>
          <w:sz w:val="26"/>
          <w:szCs w:val="26"/>
        </w:rPr>
        <w:t>:</w:t>
      </w:r>
    </w:p>
    <w:p w:rsidR="00DB4FF2" w:rsidRPr="00D561C6" w:rsidRDefault="00DB4FF2" w:rsidP="007D1E98">
      <w:pPr>
        <w:widowControl w:val="0"/>
        <w:suppressAutoHyphens/>
        <w:spacing w:before="60"/>
        <w:rPr>
          <w:color w:val="0D0D0D" w:themeColor="text1" w:themeTint="F2"/>
          <w:sz w:val="26"/>
          <w:szCs w:val="26"/>
        </w:rPr>
      </w:pPr>
      <w:r w:rsidRPr="00D561C6">
        <w:rPr>
          <w:bCs/>
          <w:color w:val="0D0D0D" w:themeColor="text1" w:themeTint="F2"/>
          <w:sz w:val="26"/>
          <w:szCs w:val="26"/>
        </w:rPr>
        <w:t>Приложение №1</w:t>
      </w:r>
      <w:r w:rsidRPr="00D561C6">
        <w:rPr>
          <w:color w:val="0D0D0D" w:themeColor="text1" w:themeTint="F2"/>
          <w:sz w:val="26"/>
          <w:szCs w:val="26"/>
        </w:rPr>
        <w:t xml:space="preserve"> – Техническое задание на проектирование и строительство сети </w:t>
      </w:r>
      <w:r w:rsidRPr="00D561C6">
        <w:rPr>
          <w:color w:val="0D0D0D" w:themeColor="text1" w:themeTint="F2"/>
          <w:sz w:val="26"/>
          <w:szCs w:val="26"/>
          <w:lang w:val="en-US"/>
        </w:rPr>
        <w:t>GPON</w:t>
      </w:r>
      <w:r w:rsidRPr="00D561C6">
        <w:rPr>
          <w:color w:val="0D0D0D" w:themeColor="text1" w:themeTint="F2"/>
          <w:sz w:val="26"/>
          <w:szCs w:val="26"/>
        </w:rPr>
        <w:t>;</w:t>
      </w:r>
    </w:p>
    <w:p w:rsidR="00DB4FF2" w:rsidRPr="00D561C6" w:rsidRDefault="00DB4FF2" w:rsidP="007D1E98">
      <w:pPr>
        <w:widowControl w:val="0"/>
        <w:suppressAutoHyphens/>
        <w:spacing w:before="60"/>
        <w:rPr>
          <w:color w:val="0D0D0D" w:themeColor="text1" w:themeTint="F2"/>
          <w:sz w:val="26"/>
          <w:szCs w:val="26"/>
        </w:rPr>
      </w:pPr>
      <w:r w:rsidRPr="00D561C6">
        <w:rPr>
          <w:bCs/>
          <w:color w:val="0D0D0D" w:themeColor="text1" w:themeTint="F2"/>
          <w:sz w:val="26"/>
          <w:szCs w:val="26"/>
        </w:rPr>
        <w:t>Приложение №</w:t>
      </w:r>
      <w:r w:rsidR="00E74C78" w:rsidRPr="00D561C6">
        <w:rPr>
          <w:bCs/>
          <w:color w:val="0D0D0D" w:themeColor="text1" w:themeTint="F2"/>
          <w:sz w:val="26"/>
          <w:szCs w:val="26"/>
        </w:rPr>
        <w:t xml:space="preserve"> </w:t>
      </w:r>
      <w:r w:rsidRPr="00D561C6">
        <w:rPr>
          <w:bCs/>
          <w:color w:val="0D0D0D" w:themeColor="text1" w:themeTint="F2"/>
          <w:sz w:val="26"/>
          <w:szCs w:val="26"/>
        </w:rPr>
        <w:t>2</w:t>
      </w:r>
      <w:r w:rsidRPr="00D561C6">
        <w:rPr>
          <w:color w:val="0D0D0D" w:themeColor="text1" w:themeTint="F2"/>
          <w:sz w:val="26"/>
          <w:szCs w:val="26"/>
        </w:rPr>
        <w:t xml:space="preserve"> – Форма Заказа на выполнение работ по строительству </w:t>
      </w:r>
      <w:r w:rsidRPr="00D561C6">
        <w:rPr>
          <w:bCs/>
          <w:color w:val="0D0D0D" w:themeColor="text1" w:themeTint="F2"/>
          <w:sz w:val="26"/>
          <w:szCs w:val="26"/>
        </w:rPr>
        <w:t xml:space="preserve">волоконно-оптических линии связи (ВОЛС) и сети </w:t>
      </w:r>
      <w:r w:rsidRPr="00D561C6">
        <w:rPr>
          <w:bCs/>
          <w:color w:val="0D0D0D" w:themeColor="text1" w:themeTint="F2"/>
          <w:sz w:val="26"/>
          <w:szCs w:val="26"/>
          <w:lang w:val="en-US"/>
        </w:rPr>
        <w:t>GPON</w:t>
      </w:r>
      <w:r w:rsidRPr="00D561C6">
        <w:rPr>
          <w:color w:val="0D0D0D" w:themeColor="text1" w:themeTint="F2"/>
          <w:sz w:val="26"/>
          <w:szCs w:val="26"/>
        </w:rPr>
        <w:t>;</w:t>
      </w:r>
    </w:p>
    <w:p w:rsidR="00DB4FF2" w:rsidRPr="00D561C6" w:rsidRDefault="00DB4FF2" w:rsidP="007D1E98">
      <w:pPr>
        <w:rPr>
          <w:color w:val="0D0D0D" w:themeColor="text1" w:themeTint="F2"/>
          <w:sz w:val="26"/>
          <w:szCs w:val="26"/>
        </w:rPr>
      </w:pPr>
      <w:r w:rsidRPr="00D561C6">
        <w:rPr>
          <w:bCs/>
          <w:color w:val="0D0D0D" w:themeColor="text1" w:themeTint="F2"/>
          <w:sz w:val="26"/>
          <w:szCs w:val="26"/>
        </w:rPr>
        <w:t>Приложение №</w:t>
      </w:r>
      <w:r w:rsidR="00E74C78" w:rsidRPr="00D561C6">
        <w:rPr>
          <w:bCs/>
          <w:color w:val="0D0D0D" w:themeColor="text1" w:themeTint="F2"/>
          <w:sz w:val="26"/>
          <w:szCs w:val="26"/>
        </w:rPr>
        <w:t xml:space="preserve"> </w:t>
      </w:r>
      <w:r w:rsidRPr="00D561C6">
        <w:rPr>
          <w:bCs/>
          <w:color w:val="0D0D0D" w:themeColor="text1" w:themeTint="F2"/>
          <w:sz w:val="26"/>
          <w:szCs w:val="26"/>
        </w:rPr>
        <w:t>3</w:t>
      </w:r>
      <w:r w:rsidRPr="00D561C6">
        <w:rPr>
          <w:color w:val="0D0D0D" w:themeColor="text1" w:themeTint="F2"/>
          <w:sz w:val="26"/>
          <w:szCs w:val="26"/>
        </w:rPr>
        <w:t xml:space="preserve"> – Величина удельной стоимости за единицу (вид) работ;</w:t>
      </w:r>
    </w:p>
    <w:p w:rsidR="00DB4FF2" w:rsidRPr="00D561C6" w:rsidRDefault="00DB4FF2" w:rsidP="007D1E98">
      <w:pPr>
        <w:widowControl w:val="0"/>
        <w:suppressAutoHyphens/>
        <w:spacing w:before="60"/>
        <w:rPr>
          <w:color w:val="0D0D0D" w:themeColor="text1" w:themeTint="F2"/>
          <w:sz w:val="26"/>
          <w:szCs w:val="26"/>
        </w:rPr>
      </w:pPr>
      <w:r w:rsidRPr="00D561C6">
        <w:rPr>
          <w:bCs/>
          <w:color w:val="0D0D0D" w:themeColor="text1" w:themeTint="F2"/>
          <w:sz w:val="26"/>
          <w:szCs w:val="26"/>
        </w:rPr>
        <w:t>Приложение №</w:t>
      </w:r>
      <w:r w:rsidR="00E74C78" w:rsidRPr="00D561C6">
        <w:rPr>
          <w:bCs/>
          <w:color w:val="0D0D0D" w:themeColor="text1" w:themeTint="F2"/>
          <w:sz w:val="26"/>
          <w:szCs w:val="26"/>
        </w:rPr>
        <w:t xml:space="preserve"> </w:t>
      </w:r>
      <w:r w:rsidRPr="00D561C6">
        <w:rPr>
          <w:bCs/>
          <w:color w:val="0D0D0D" w:themeColor="text1" w:themeTint="F2"/>
          <w:sz w:val="26"/>
          <w:szCs w:val="26"/>
        </w:rPr>
        <w:t>4</w:t>
      </w:r>
      <w:r w:rsidRPr="00D561C6">
        <w:rPr>
          <w:color w:val="0D0D0D" w:themeColor="text1" w:themeTint="F2"/>
          <w:sz w:val="26"/>
          <w:szCs w:val="26"/>
        </w:rPr>
        <w:t xml:space="preserve"> – Антикоррупционная оговорка;</w:t>
      </w:r>
    </w:p>
    <w:p w:rsidR="00DB4FF2" w:rsidRPr="00D561C6" w:rsidRDefault="00DB4FF2" w:rsidP="007D1E98">
      <w:pPr>
        <w:widowControl w:val="0"/>
        <w:suppressAutoHyphens/>
        <w:spacing w:before="60"/>
        <w:rPr>
          <w:color w:val="0D0D0D" w:themeColor="text1" w:themeTint="F2"/>
          <w:sz w:val="26"/>
          <w:szCs w:val="26"/>
        </w:rPr>
      </w:pPr>
      <w:r w:rsidRPr="00D561C6">
        <w:rPr>
          <w:color w:val="0D0D0D" w:themeColor="text1" w:themeTint="F2"/>
          <w:sz w:val="26"/>
          <w:szCs w:val="26"/>
        </w:rPr>
        <w:t>Приложение №</w:t>
      </w:r>
      <w:r w:rsidR="00E74C78" w:rsidRPr="00D561C6">
        <w:rPr>
          <w:color w:val="0D0D0D" w:themeColor="text1" w:themeTint="F2"/>
          <w:sz w:val="26"/>
          <w:szCs w:val="26"/>
        </w:rPr>
        <w:t xml:space="preserve"> </w:t>
      </w:r>
      <w:r w:rsidRPr="00D561C6">
        <w:rPr>
          <w:color w:val="0D0D0D" w:themeColor="text1" w:themeTint="F2"/>
          <w:sz w:val="26"/>
          <w:szCs w:val="26"/>
        </w:rPr>
        <w:t>5 – Форма предоставления информации.</w:t>
      </w:r>
    </w:p>
    <w:p w:rsidR="00F278AF" w:rsidRDefault="00F278AF" w:rsidP="007D1E98">
      <w:pPr>
        <w:widowControl w:val="0"/>
        <w:suppressAutoHyphens/>
        <w:spacing w:before="60"/>
        <w:rPr>
          <w:color w:val="0D0D0D" w:themeColor="text1" w:themeTint="F2"/>
          <w:sz w:val="26"/>
          <w:szCs w:val="26"/>
        </w:rPr>
      </w:pPr>
      <w:r w:rsidRPr="00D561C6">
        <w:rPr>
          <w:color w:val="0D0D0D" w:themeColor="text1" w:themeTint="F2"/>
          <w:sz w:val="26"/>
          <w:szCs w:val="26"/>
        </w:rPr>
        <w:t xml:space="preserve">Приложение № 6 – Методические рекомендации для подрядных организаций по оформлению </w:t>
      </w:r>
      <w:r w:rsidR="00A61F1B">
        <w:rPr>
          <w:color w:val="0D0D0D" w:themeColor="text1" w:themeTint="F2"/>
          <w:sz w:val="26"/>
          <w:szCs w:val="26"/>
        </w:rPr>
        <w:t xml:space="preserve">и сдаче </w:t>
      </w:r>
      <w:r w:rsidRPr="00D561C6">
        <w:rPr>
          <w:color w:val="0D0D0D" w:themeColor="text1" w:themeTint="F2"/>
          <w:sz w:val="26"/>
          <w:szCs w:val="26"/>
        </w:rPr>
        <w:t>исполнительной документации.</w:t>
      </w:r>
    </w:p>
    <w:p w:rsidR="00DF1276" w:rsidRPr="00D561C6" w:rsidRDefault="00DF1276" w:rsidP="007D1E98">
      <w:pPr>
        <w:widowControl w:val="0"/>
        <w:suppressAutoHyphens/>
        <w:spacing w:before="60"/>
        <w:rPr>
          <w:color w:val="0D0D0D" w:themeColor="text1" w:themeTint="F2"/>
          <w:sz w:val="26"/>
          <w:szCs w:val="26"/>
        </w:rPr>
      </w:pPr>
    </w:p>
    <w:p w:rsidR="00DB4FF2" w:rsidRDefault="00DB4FF2" w:rsidP="00DB4FF2">
      <w:pPr>
        <w:widowControl w:val="0"/>
        <w:suppressAutoHyphens/>
        <w:spacing w:before="60"/>
        <w:rPr>
          <w:sz w:val="26"/>
          <w:szCs w:val="26"/>
        </w:rPr>
      </w:pPr>
    </w:p>
    <w:p w:rsidR="00A71826" w:rsidRPr="008E2F2D" w:rsidRDefault="00A71826" w:rsidP="00DB4FF2">
      <w:pPr>
        <w:widowControl w:val="0"/>
        <w:suppressAutoHyphens/>
        <w:spacing w:before="60"/>
        <w:rPr>
          <w:sz w:val="26"/>
          <w:szCs w:val="26"/>
        </w:rPr>
      </w:pPr>
    </w:p>
    <w:p w:rsidR="00DB4FF2" w:rsidRDefault="00DB4FF2" w:rsidP="00877399">
      <w:pPr>
        <w:numPr>
          <w:ilvl w:val="0"/>
          <w:numId w:val="34"/>
        </w:numPr>
        <w:jc w:val="center"/>
        <w:rPr>
          <w:b/>
          <w:bCs/>
          <w:sz w:val="26"/>
          <w:szCs w:val="26"/>
        </w:rPr>
      </w:pPr>
      <w:r w:rsidRPr="008E2F2D">
        <w:rPr>
          <w:b/>
          <w:bCs/>
          <w:sz w:val="26"/>
          <w:szCs w:val="26"/>
        </w:rPr>
        <w:t xml:space="preserve"> Реквизиты Сторон</w:t>
      </w:r>
    </w:p>
    <w:p w:rsidR="00DF1276" w:rsidRDefault="00DF1276" w:rsidP="00DF1276">
      <w:pPr>
        <w:jc w:val="center"/>
        <w:rPr>
          <w:b/>
          <w:bCs/>
          <w:sz w:val="26"/>
          <w:szCs w:val="26"/>
        </w:rPr>
      </w:pPr>
    </w:p>
    <w:p w:rsidR="00DF1276" w:rsidRDefault="00DF1276" w:rsidP="00DF1276">
      <w:pPr>
        <w:jc w:val="center"/>
        <w:rPr>
          <w:b/>
          <w:bCs/>
          <w:sz w:val="26"/>
          <w:szCs w:val="26"/>
        </w:rPr>
      </w:pPr>
    </w:p>
    <w:p w:rsidR="00A71826" w:rsidRPr="008E2F2D" w:rsidRDefault="00A71826" w:rsidP="00DF1276">
      <w:pPr>
        <w:jc w:val="center"/>
        <w:rPr>
          <w:b/>
          <w:bCs/>
          <w:sz w:val="26"/>
          <w:szCs w:val="26"/>
        </w:rPr>
      </w:pPr>
    </w:p>
    <w:tbl>
      <w:tblPr>
        <w:tblW w:w="9889" w:type="dxa"/>
        <w:tblLayout w:type="fixed"/>
        <w:tblLook w:val="0000" w:firstRow="0" w:lastRow="0" w:firstColumn="0" w:lastColumn="0" w:noHBand="0" w:noVBand="0"/>
      </w:tblPr>
      <w:tblGrid>
        <w:gridCol w:w="4962"/>
        <w:gridCol w:w="283"/>
        <w:gridCol w:w="4609"/>
        <w:gridCol w:w="35"/>
      </w:tblGrid>
      <w:tr w:rsidR="00DB4FF2" w:rsidRPr="008E2F2D" w:rsidTr="00875C01">
        <w:trPr>
          <w:gridAfter w:val="1"/>
          <w:wAfter w:w="35" w:type="dxa"/>
        </w:trPr>
        <w:tc>
          <w:tcPr>
            <w:tcW w:w="4962" w:type="dxa"/>
          </w:tcPr>
          <w:p w:rsidR="00DB4FF2" w:rsidRPr="008E2F2D" w:rsidRDefault="00DB4FF2" w:rsidP="00873DF9">
            <w:pPr>
              <w:widowControl w:val="0"/>
              <w:suppressAutoHyphens/>
              <w:jc w:val="right"/>
              <w:rPr>
                <w:b/>
                <w:bCs/>
                <w:sz w:val="26"/>
                <w:szCs w:val="26"/>
              </w:rPr>
            </w:pPr>
          </w:p>
        </w:tc>
        <w:tc>
          <w:tcPr>
            <w:tcW w:w="4892" w:type="dxa"/>
            <w:gridSpan w:val="2"/>
          </w:tcPr>
          <w:p w:rsidR="00DB4FF2" w:rsidRPr="008E2F2D" w:rsidRDefault="00DB4FF2" w:rsidP="00A362E7">
            <w:pPr>
              <w:widowControl w:val="0"/>
              <w:suppressAutoHyphens/>
              <w:ind w:left="318"/>
              <w:rPr>
                <w:b/>
                <w:bCs/>
                <w:sz w:val="26"/>
                <w:szCs w:val="26"/>
              </w:rPr>
            </w:pPr>
          </w:p>
        </w:tc>
      </w:tr>
      <w:tr w:rsidR="00DB4FF2" w:rsidRPr="008E2F2D" w:rsidTr="00875C01">
        <w:trPr>
          <w:gridAfter w:val="1"/>
          <w:wAfter w:w="35" w:type="dxa"/>
        </w:trPr>
        <w:tc>
          <w:tcPr>
            <w:tcW w:w="4962" w:type="dxa"/>
          </w:tcPr>
          <w:p w:rsidR="00DB4FF2" w:rsidRPr="008E2F2D" w:rsidRDefault="00DB4FF2" w:rsidP="00E74C78">
            <w:pPr>
              <w:widowControl w:val="0"/>
              <w:suppressAutoHyphens/>
              <w:ind w:left="318"/>
              <w:jc w:val="left"/>
              <w:rPr>
                <w:b/>
                <w:bCs/>
                <w:sz w:val="26"/>
                <w:szCs w:val="26"/>
              </w:rPr>
            </w:pPr>
            <w:r w:rsidRPr="008E2F2D">
              <w:rPr>
                <w:b/>
                <w:bCs/>
                <w:sz w:val="26"/>
                <w:szCs w:val="26"/>
              </w:rPr>
              <w:t>Заказчик:</w:t>
            </w:r>
          </w:p>
        </w:tc>
        <w:tc>
          <w:tcPr>
            <w:tcW w:w="4892" w:type="dxa"/>
            <w:gridSpan w:val="2"/>
          </w:tcPr>
          <w:p w:rsidR="00DB4FF2" w:rsidRDefault="00DB4FF2" w:rsidP="00A362E7">
            <w:pPr>
              <w:widowControl w:val="0"/>
              <w:suppressAutoHyphens/>
              <w:ind w:left="318"/>
              <w:rPr>
                <w:b/>
                <w:bCs/>
                <w:sz w:val="26"/>
                <w:szCs w:val="26"/>
              </w:rPr>
            </w:pPr>
            <w:r w:rsidRPr="008E2F2D">
              <w:rPr>
                <w:b/>
                <w:bCs/>
                <w:sz w:val="26"/>
                <w:szCs w:val="26"/>
              </w:rPr>
              <w:t>Подрядчик:</w:t>
            </w:r>
          </w:p>
          <w:p w:rsidR="00DF1276" w:rsidRDefault="00DF1276" w:rsidP="00A362E7">
            <w:pPr>
              <w:widowControl w:val="0"/>
              <w:suppressAutoHyphens/>
              <w:ind w:left="318"/>
              <w:rPr>
                <w:b/>
                <w:bCs/>
                <w:sz w:val="26"/>
                <w:szCs w:val="26"/>
              </w:rPr>
            </w:pPr>
          </w:p>
          <w:p w:rsidR="00DF1276" w:rsidRDefault="00DF1276" w:rsidP="00A362E7">
            <w:pPr>
              <w:widowControl w:val="0"/>
              <w:suppressAutoHyphens/>
              <w:ind w:left="318"/>
              <w:rPr>
                <w:b/>
                <w:bCs/>
                <w:sz w:val="26"/>
                <w:szCs w:val="26"/>
              </w:rPr>
            </w:pPr>
          </w:p>
          <w:p w:rsidR="00A71826" w:rsidRDefault="00A71826" w:rsidP="00A362E7">
            <w:pPr>
              <w:widowControl w:val="0"/>
              <w:suppressAutoHyphens/>
              <w:ind w:left="318"/>
              <w:rPr>
                <w:b/>
                <w:bCs/>
                <w:sz w:val="26"/>
                <w:szCs w:val="26"/>
              </w:rPr>
            </w:pPr>
          </w:p>
          <w:p w:rsidR="00A71826" w:rsidRPr="008E2F2D" w:rsidRDefault="00A71826" w:rsidP="00A362E7">
            <w:pPr>
              <w:widowControl w:val="0"/>
              <w:suppressAutoHyphens/>
              <w:ind w:left="318"/>
              <w:rPr>
                <w:b/>
                <w:bCs/>
                <w:sz w:val="26"/>
                <w:szCs w:val="26"/>
              </w:rPr>
            </w:pPr>
          </w:p>
        </w:tc>
      </w:tr>
      <w:tr w:rsidR="00DB4FF2" w:rsidRPr="008E2F2D" w:rsidTr="00875C01">
        <w:tblPrEx>
          <w:tblLook w:val="04A0" w:firstRow="1" w:lastRow="0" w:firstColumn="1" w:lastColumn="0" w:noHBand="0" w:noVBand="1"/>
        </w:tblPrEx>
        <w:tc>
          <w:tcPr>
            <w:tcW w:w="4962" w:type="dxa"/>
          </w:tcPr>
          <w:p w:rsidR="00DB4FF2" w:rsidRPr="008E2F2D" w:rsidRDefault="00DB4FF2" w:rsidP="00E74C78">
            <w:pPr>
              <w:pStyle w:val="aff6"/>
              <w:jc w:val="left"/>
            </w:pPr>
            <w:r w:rsidRPr="008E2F2D">
              <w:t>ИНН/КПП 0274018377/997750001</w:t>
            </w:r>
          </w:p>
          <w:p w:rsidR="00DB4FF2" w:rsidRPr="008E2F2D" w:rsidRDefault="00DB4FF2" w:rsidP="00E74C78">
            <w:pPr>
              <w:pStyle w:val="aff6"/>
              <w:jc w:val="left"/>
            </w:pPr>
            <w:r w:rsidRPr="008E2F2D">
              <w:t>ОГРН 1020202561686</w:t>
            </w:r>
          </w:p>
          <w:p w:rsidR="00DB4FF2" w:rsidRPr="008E2F2D" w:rsidRDefault="00DB4FF2" w:rsidP="00E74C78">
            <w:pPr>
              <w:ind w:left="601" w:firstLine="0"/>
              <w:jc w:val="left"/>
              <w:rPr>
                <w:sz w:val="26"/>
                <w:szCs w:val="26"/>
              </w:rPr>
            </w:pPr>
            <w:r w:rsidRPr="008E2F2D">
              <w:rPr>
                <w:sz w:val="26"/>
                <w:szCs w:val="26"/>
              </w:rPr>
              <w:t>Адрес: РБ 4500</w:t>
            </w:r>
            <w:r w:rsidR="00873DF9" w:rsidRPr="008E2F2D">
              <w:rPr>
                <w:sz w:val="26"/>
                <w:szCs w:val="26"/>
              </w:rPr>
              <w:t>77</w:t>
            </w:r>
            <w:r w:rsidRPr="008E2F2D">
              <w:rPr>
                <w:sz w:val="26"/>
                <w:szCs w:val="26"/>
              </w:rPr>
              <w:t>, г. Уфа, ул. Ленина, д.3</w:t>
            </w:r>
            <w:r w:rsidR="00BD6082" w:rsidRPr="008E2F2D">
              <w:rPr>
                <w:sz w:val="26"/>
                <w:szCs w:val="26"/>
              </w:rPr>
              <w:t>0</w:t>
            </w:r>
            <w:r w:rsidRPr="008E2F2D">
              <w:rPr>
                <w:sz w:val="26"/>
                <w:szCs w:val="26"/>
              </w:rPr>
              <w:t>.</w:t>
            </w:r>
          </w:p>
          <w:p w:rsidR="00DB4FF2" w:rsidRPr="008E2F2D" w:rsidRDefault="00DB4FF2" w:rsidP="00E74C78">
            <w:pPr>
              <w:pStyle w:val="aff8"/>
              <w:ind w:left="601" w:firstLine="0"/>
              <w:jc w:val="left"/>
              <w:rPr>
                <w:b/>
                <w:bCs/>
                <w:i w:val="0"/>
              </w:rPr>
            </w:pPr>
            <w:r w:rsidRPr="008E2F2D">
              <w:rPr>
                <w:b/>
                <w:bCs/>
                <w:i w:val="0"/>
              </w:rPr>
              <w:t xml:space="preserve">Почтовый адрес: </w:t>
            </w:r>
            <w:r w:rsidRPr="008E2F2D">
              <w:rPr>
                <w:i w:val="0"/>
              </w:rPr>
              <w:t>РБ 4500</w:t>
            </w:r>
            <w:r w:rsidR="00873DF9" w:rsidRPr="008E2F2D">
              <w:rPr>
                <w:i w:val="0"/>
              </w:rPr>
              <w:t>77</w:t>
            </w:r>
            <w:r w:rsidRPr="008E2F2D">
              <w:rPr>
                <w:i w:val="0"/>
              </w:rPr>
              <w:t>, г. Уфа, ул. Ленина, д.3</w:t>
            </w:r>
            <w:r w:rsidR="00BD6082" w:rsidRPr="008E2F2D">
              <w:rPr>
                <w:i w:val="0"/>
              </w:rPr>
              <w:t>0</w:t>
            </w:r>
            <w:r w:rsidRPr="008E2F2D">
              <w:rPr>
                <w:b/>
                <w:bCs/>
                <w:i w:val="0"/>
              </w:rPr>
              <w:t>.</w:t>
            </w:r>
          </w:p>
          <w:p w:rsidR="00DB4FF2" w:rsidRPr="008E2F2D" w:rsidRDefault="00DB4FF2" w:rsidP="00E74C78">
            <w:pPr>
              <w:pStyle w:val="aff8"/>
              <w:ind w:firstLine="601"/>
              <w:jc w:val="left"/>
              <w:rPr>
                <w:b/>
                <w:bCs/>
                <w:i w:val="0"/>
              </w:rPr>
            </w:pPr>
            <w:r w:rsidRPr="008E2F2D">
              <w:rPr>
                <w:b/>
                <w:bCs/>
                <w:i w:val="0"/>
              </w:rPr>
              <w:t>Заказчик</w:t>
            </w:r>
          </w:p>
          <w:p w:rsidR="00DB4FF2" w:rsidRPr="008E2F2D" w:rsidRDefault="00DB4FF2" w:rsidP="00E74C78">
            <w:pPr>
              <w:pStyle w:val="aff8"/>
              <w:ind w:firstLine="601"/>
              <w:jc w:val="left"/>
              <w:rPr>
                <w:bCs/>
                <w:i w:val="0"/>
              </w:rPr>
            </w:pPr>
            <w:r w:rsidRPr="008E2F2D">
              <w:rPr>
                <w:bCs/>
                <w:i w:val="0"/>
              </w:rPr>
              <w:t xml:space="preserve">ИНН/КПП </w:t>
            </w:r>
            <w:r w:rsidRPr="008E2F2D">
              <w:rPr>
                <w:i w:val="0"/>
              </w:rPr>
              <w:t>0274018377</w:t>
            </w:r>
            <w:r w:rsidRPr="008E2F2D">
              <w:rPr>
                <w:bCs/>
                <w:i w:val="0"/>
              </w:rPr>
              <w:t>/</w:t>
            </w:r>
            <w:r w:rsidRPr="008E2F2D">
              <w:rPr>
                <w:i w:val="0"/>
              </w:rPr>
              <w:t>997750001</w:t>
            </w:r>
          </w:p>
          <w:p w:rsidR="00DB4FF2" w:rsidRPr="008E2F2D" w:rsidRDefault="00DB4FF2" w:rsidP="00E74C78">
            <w:pPr>
              <w:pStyle w:val="aff8"/>
              <w:ind w:left="601" w:firstLine="0"/>
              <w:jc w:val="left"/>
              <w:rPr>
                <w:b/>
                <w:bCs/>
                <w:i w:val="0"/>
              </w:rPr>
            </w:pPr>
            <w:r w:rsidRPr="008E2F2D">
              <w:rPr>
                <w:b/>
                <w:bCs/>
                <w:i w:val="0"/>
              </w:rPr>
              <w:t xml:space="preserve">Почтовый адрес: </w:t>
            </w:r>
            <w:r w:rsidRPr="008E2F2D">
              <w:rPr>
                <w:i w:val="0"/>
              </w:rPr>
              <w:t>РБ 4500</w:t>
            </w:r>
            <w:r w:rsidR="00873DF9" w:rsidRPr="008E2F2D">
              <w:rPr>
                <w:i w:val="0"/>
              </w:rPr>
              <w:t>77</w:t>
            </w:r>
            <w:r w:rsidRPr="008E2F2D">
              <w:rPr>
                <w:i w:val="0"/>
              </w:rPr>
              <w:t>, г. Уфа, ул. Ленина, д.3</w:t>
            </w:r>
            <w:r w:rsidR="00BD6082" w:rsidRPr="008E2F2D">
              <w:rPr>
                <w:i w:val="0"/>
              </w:rPr>
              <w:t>0</w:t>
            </w:r>
          </w:p>
          <w:p w:rsidR="00DB4FF2" w:rsidRPr="008E2F2D" w:rsidRDefault="00DB4FF2" w:rsidP="00E74C78">
            <w:pPr>
              <w:pStyle w:val="aff8"/>
              <w:ind w:firstLine="601"/>
              <w:jc w:val="left"/>
              <w:rPr>
                <w:b/>
                <w:bCs/>
                <w:i w:val="0"/>
              </w:rPr>
            </w:pPr>
            <w:r w:rsidRPr="008E2F2D">
              <w:rPr>
                <w:b/>
                <w:bCs/>
                <w:i w:val="0"/>
              </w:rPr>
              <w:t>Плательщик:</w:t>
            </w:r>
          </w:p>
          <w:p w:rsidR="00DB4FF2" w:rsidRPr="008E2F2D" w:rsidRDefault="00DB4FF2" w:rsidP="00E74C78">
            <w:pPr>
              <w:pStyle w:val="aff6"/>
              <w:ind w:firstLine="601"/>
              <w:jc w:val="left"/>
            </w:pPr>
            <w:r w:rsidRPr="008E2F2D">
              <w:t>ИНН/КПП 0274018377/997750001</w:t>
            </w:r>
          </w:p>
          <w:p w:rsidR="00DB4FF2" w:rsidRPr="008E2F2D" w:rsidRDefault="00DB4FF2" w:rsidP="00E74C78">
            <w:pPr>
              <w:pStyle w:val="aff6"/>
              <w:ind w:firstLine="601"/>
              <w:jc w:val="left"/>
            </w:pPr>
            <w:r w:rsidRPr="008E2F2D">
              <w:t>ОГРН 1020202561686</w:t>
            </w:r>
          </w:p>
          <w:p w:rsidR="00DB4FF2" w:rsidRPr="008E2F2D" w:rsidRDefault="00DB4FF2" w:rsidP="00E74C78">
            <w:pPr>
              <w:ind w:firstLine="601"/>
              <w:jc w:val="left"/>
              <w:rPr>
                <w:sz w:val="26"/>
                <w:szCs w:val="26"/>
              </w:rPr>
            </w:pPr>
            <w:r w:rsidRPr="008E2F2D">
              <w:rPr>
                <w:sz w:val="26"/>
                <w:szCs w:val="26"/>
              </w:rPr>
              <w:t>Адрес: РБ 450000, г. Уфа, ул. Ленина, д.3</w:t>
            </w:r>
            <w:r w:rsidR="00BD6082" w:rsidRPr="008E2F2D">
              <w:rPr>
                <w:sz w:val="26"/>
                <w:szCs w:val="26"/>
              </w:rPr>
              <w:t>0</w:t>
            </w:r>
            <w:r w:rsidRPr="008E2F2D">
              <w:rPr>
                <w:sz w:val="26"/>
                <w:szCs w:val="26"/>
              </w:rPr>
              <w:t>.</w:t>
            </w:r>
          </w:p>
          <w:p w:rsidR="00DB4FF2" w:rsidRPr="008E2F2D" w:rsidRDefault="00DB4FF2" w:rsidP="00E74C78">
            <w:pPr>
              <w:pStyle w:val="aff8"/>
              <w:ind w:firstLine="601"/>
              <w:jc w:val="left"/>
              <w:rPr>
                <w:b/>
                <w:i w:val="0"/>
              </w:rPr>
            </w:pPr>
            <w:r w:rsidRPr="008E2F2D">
              <w:rPr>
                <w:i w:val="0"/>
              </w:rPr>
              <w:t xml:space="preserve">ОАО АБ «Россия» </w:t>
            </w:r>
          </w:p>
          <w:p w:rsidR="00DB4FF2" w:rsidRPr="008E2F2D" w:rsidRDefault="00DB4FF2" w:rsidP="00E74C78">
            <w:pPr>
              <w:pStyle w:val="aff8"/>
              <w:ind w:firstLine="601"/>
              <w:jc w:val="left"/>
              <w:rPr>
                <w:i w:val="0"/>
              </w:rPr>
            </w:pPr>
            <w:r w:rsidRPr="008E2F2D">
              <w:rPr>
                <w:i w:val="0"/>
              </w:rPr>
              <w:t>Р/с</w:t>
            </w:r>
            <w:r w:rsidRPr="008E2F2D">
              <w:rPr>
                <w:b/>
                <w:i w:val="0"/>
              </w:rPr>
              <w:t xml:space="preserve"> </w:t>
            </w:r>
            <w:r w:rsidRPr="008E2F2D">
              <w:rPr>
                <w:i w:val="0"/>
              </w:rPr>
              <w:t xml:space="preserve">№ 40702810900000005674 </w:t>
            </w:r>
          </w:p>
          <w:p w:rsidR="00DB4FF2" w:rsidRPr="008E2F2D" w:rsidRDefault="00DB4FF2" w:rsidP="00E74C78">
            <w:pPr>
              <w:ind w:firstLine="601"/>
              <w:jc w:val="left"/>
              <w:rPr>
                <w:sz w:val="26"/>
                <w:szCs w:val="26"/>
              </w:rPr>
            </w:pPr>
            <w:r w:rsidRPr="008E2F2D">
              <w:rPr>
                <w:sz w:val="26"/>
                <w:szCs w:val="26"/>
              </w:rPr>
              <w:lastRenderedPageBreak/>
              <w:t>К/с 30101810800000000861</w:t>
            </w:r>
          </w:p>
          <w:p w:rsidR="00DB4FF2" w:rsidRPr="008E2F2D" w:rsidRDefault="00DB4FF2" w:rsidP="00E74C78">
            <w:pPr>
              <w:pStyle w:val="aff6"/>
              <w:ind w:firstLine="601"/>
              <w:jc w:val="left"/>
            </w:pPr>
            <w:r w:rsidRPr="008E2F2D">
              <w:t>БИК 044030861</w:t>
            </w:r>
          </w:p>
          <w:p w:rsidR="00DB4FF2" w:rsidRPr="008E2F2D" w:rsidRDefault="00DB4FF2" w:rsidP="00D917BE">
            <w:pPr>
              <w:pStyle w:val="afffff8"/>
              <w:ind w:firstLine="601"/>
              <w:jc w:val="left"/>
              <w:rPr>
                <w:rFonts w:ascii="Times New Roman" w:hAnsi="Times New Roman"/>
                <w:sz w:val="26"/>
                <w:szCs w:val="26"/>
              </w:rPr>
            </w:pPr>
            <w:r w:rsidRPr="008E2F2D">
              <w:rPr>
                <w:rFonts w:ascii="Times New Roman" w:hAnsi="Times New Roman"/>
                <w:sz w:val="26"/>
                <w:szCs w:val="26"/>
              </w:rPr>
              <w:t>ОГРН 1020202561686</w:t>
            </w:r>
          </w:p>
          <w:p w:rsidR="00DB4FF2" w:rsidRPr="008E2F2D" w:rsidRDefault="00DB4FF2" w:rsidP="00D917BE">
            <w:pPr>
              <w:pStyle w:val="aff6"/>
              <w:ind w:firstLine="601"/>
              <w:jc w:val="left"/>
            </w:pPr>
            <w:r w:rsidRPr="008E2F2D">
              <w:t>ОКПО 01150144</w:t>
            </w:r>
          </w:p>
          <w:p w:rsidR="00DB4FF2" w:rsidRPr="008E2F2D" w:rsidRDefault="00DB4FF2" w:rsidP="00D917BE">
            <w:pPr>
              <w:ind w:firstLine="601"/>
              <w:jc w:val="left"/>
              <w:rPr>
                <w:sz w:val="26"/>
                <w:szCs w:val="26"/>
              </w:rPr>
            </w:pPr>
            <w:r w:rsidRPr="008E2F2D">
              <w:rPr>
                <w:sz w:val="26"/>
                <w:szCs w:val="26"/>
              </w:rPr>
              <w:t xml:space="preserve">Телефон: </w:t>
            </w:r>
            <w:r w:rsidRPr="008E2F2D">
              <w:rPr>
                <w:bCs/>
                <w:sz w:val="26"/>
                <w:szCs w:val="26"/>
              </w:rPr>
              <w:t>(347) 250-23-39</w:t>
            </w:r>
          </w:p>
          <w:p w:rsidR="00DB4FF2" w:rsidRPr="008E2F2D" w:rsidRDefault="00DB4FF2" w:rsidP="00D917BE">
            <w:pPr>
              <w:tabs>
                <w:tab w:val="left" w:pos="675"/>
                <w:tab w:val="left" w:pos="993"/>
                <w:tab w:val="left" w:pos="1418"/>
                <w:tab w:val="left" w:pos="9747"/>
              </w:tabs>
              <w:spacing w:after="120" w:line="312" w:lineRule="auto"/>
              <w:ind w:firstLine="601"/>
              <w:jc w:val="left"/>
              <w:rPr>
                <w:sz w:val="26"/>
                <w:szCs w:val="26"/>
              </w:rPr>
            </w:pPr>
            <w:r w:rsidRPr="008E2F2D">
              <w:rPr>
                <w:sz w:val="26"/>
                <w:szCs w:val="26"/>
              </w:rPr>
              <w:t xml:space="preserve">Факс: </w:t>
            </w:r>
          </w:p>
          <w:p w:rsidR="00DB4FF2" w:rsidRPr="008E2F2D" w:rsidRDefault="00DB4FF2" w:rsidP="00D917BE">
            <w:pPr>
              <w:tabs>
                <w:tab w:val="left" w:pos="675"/>
                <w:tab w:val="left" w:pos="993"/>
                <w:tab w:val="left" w:pos="1418"/>
                <w:tab w:val="left" w:pos="9747"/>
              </w:tabs>
              <w:spacing w:line="312" w:lineRule="auto"/>
              <w:ind w:firstLine="601"/>
              <w:jc w:val="left"/>
              <w:rPr>
                <w:rStyle w:val="a9"/>
                <w:color w:val="auto"/>
                <w:sz w:val="26"/>
                <w:szCs w:val="26"/>
              </w:rPr>
            </w:pPr>
            <w:r w:rsidRPr="008E2F2D">
              <w:rPr>
                <w:sz w:val="26"/>
                <w:szCs w:val="26"/>
              </w:rPr>
              <w:t>Адрес электронной почты:</w:t>
            </w:r>
            <w:r w:rsidRPr="008E2F2D">
              <w:rPr>
                <w:rFonts w:ascii="Arial" w:hAnsi="Arial" w:cs="Arial"/>
                <w:sz w:val="16"/>
                <w:szCs w:val="16"/>
              </w:rPr>
              <w:t xml:space="preserve"> </w:t>
            </w:r>
          </w:p>
          <w:p w:rsidR="00DB4FF2" w:rsidRPr="008E2F2D" w:rsidRDefault="00DB4FF2" w:rsidP="00D917BE">
            <w:pPr>
              <w:tabs>
                <w:tab w:val="left" w:pos="675"/>
                <w:tab w:val="left" w:pos="993"/>
                <w:tab w:val="left" w:pos="1418"/>
                <w:tab w:val="left" w:pos="9747"/>
              </w:tabs>
              <w:spacing w:after="120" w:line="312" w:lineRule="auto"/>
              <w:ind w:firstLine="601"/>
              <w:jc w:val="left"/>
              <w:rPr>
                <w:b/>
                <w:sz w:val="26"/>
                <w:szCs w:val="26"/>
              </w:rPr>
            </w:pPr>
            <w:r w:rsidRPr="008E2F2D">
              <w:rPr>
                <w:sz w:val="26"/>
                <w:szCs w:val="26"/>
              </w:rPr>
              <w:t>info@bashtel.ru</w:t>
            </w:r>
          </w:p>
        </w:tc>
        <w:tc>
          <w:tcPr>
            <w:tcW w:w="283" w:type="dxa"/>
          </w:tcPr>
          <w:p w:rsidR="00DB4FF2" w:rsidRPr="008E2F2D" w:rsidRDefault="00DB4FF2" w:rsidP="00A362E7">
            <w:pPr>
              <w:tabs>
                <w:tab w:val="left" w:pos="675"/>
                <w:tab w:val="left" w:pos="993"/>
                <w:tab w:val="left" w:pos="1418"/>
                <w:tab w:val="left" w:pos="9747"/>
              </w:tabs>
              <w:spacing w:after="120" w:line="312" w:lineRule="auto"/>
              <w:rPr>
                <w:b/>
                <w:bCs/>
                <w:sz w:val="26"/>
                <w:szCs w:val="26"/>
              </w:rPr>
            </w:pPr>
          </w:p>
        </w:tc>
        <w:tc>
          <w:tcPr>
            <w:tcW w:w="4644" w:type="dxa"/>
            <w:gridSpan w:val="2"/>
          </w:tcPr>
          <w:p w:rsidR="00DB4FF2" w:rsidRPr="008E2F2D" w:rsidRDefault="00DB4FF2" w:rsidP="00A362E7">
            <w:pPr>
              <w:pStyle w:val="aff6"/>
            </w:pPr>
            <w:r w:rsidRPr="008E2F2D">
              <w:t>ИНН/КПП __________/__________</w:t>
            </w:r>
            <w:r w:rsidR="00E74C78">
              <w:t>_____________</w:t>
            </w:r>
          </w:p>
          <w:p w:rsidR="00DB4FF2" w:rsidRPr="008E2F2D" w:rsidRDefault="00DB4FF2" w:rsidP="00E74C78">
            <w:pPr>
              <w:pStyle w:val="aff6"/>
              <w:ind w:firstLine="34"/>
            </w:pPr>
            <w:r w:rsidRPr="008E2F2D">
              <w:t>ОГРН_________________________</w:t>
            </w:r>
            <w:r w:rsidR="00E74C78">
              <w:t>___</w:t>
            </w:r>
          </w:p>
          <w:p w:rsidR="00DB4FF2" w:rsidRPr="008E2F2D" w:rsidRDefault="00DB4FF2" w:rsidP="00E74C78">
            <w:pPr>
              <w:ind w:firstLine="34"/>
              <w:rPr>
                <w:sz w:val="26"/>
                <w:szCs w:val="26"/>
              </w:rPr>
            </w:pPr>
            <w:r w:rsidRPr="008E2F2D">
              <w:rPr>
                <w:sz w:val="26"/>
                <w:szCs w:val="26"/>
              </w:rPr>
              <w:t>Адрес: ____________________</w:t>
            </w:r>
            <w:r w:rsidR="00E74C78">
              <w:rPr>
                <w:sz w:val="26"/>
                <w:szCs w:val="26"/>
              </w:rPr>
              <w:t>_______</w:t>
            </w:r>
          </w:p>
          <w:p w:rsidR="00DB4FF2" w:rsidRPr="008E2F2D" w:rsidRDefault="00DB4FF2" w:rsidP="00E74C78">
            <w:pPr>
              <w:pStyle w:val="aff8"/>
              <w:ind w:firstLine="34"/>
              <w:rPr>
                <w:b/>
                <w:i w:val="0"/>
              </w:rPr>
            </w:pPr>
            <w:r w:rsidRPr="008E2F2D">
              <w:rPr>
                <w:b/>
                <w:i w:val="0"/>
              </w:rPr>
              <w:t>Почтовый адрес:</w:t>
            </w:r>
          </w:p>
          <w:p w:rsidR="00DB4FF2" w:rsidRPr="008E2F2D" w:rsidRDefault="00DB4FF2" w:rsidP="00E74C78">
            <w:pPr>
              <w:pStyle w:val="aff8"/>
              <w:ind w:firstLine="34"/>
              <w:rPr>
                <w:b/>
                <w:i w:val="0"/>
              </w:rPr>
            </w:pPr>
            <w:r w:rsidRPr="008E2F2D">
              <w:rPr>
                <w:b/>
                <w:i w:val="0"/>
              </w:rPr>
              <w:t xml:space="preserve"> </w:t>
            </w:r>
            <w:r w:rsidR="00E74C78">
              <w:rPr>
                <w:b/>
                <w:i w:val="0"/>
              </w:rPr>
              <w:t>_____</w:t>
            </w:r>
            <w:r w:rsidRPr="008E2F2D">
              <w:rPr>
                <w:b/>
                <w:i w:val="0"/>
              </w:rPr>
              <w:t>___________________</w:t>
            </w:r>
            <w:r w:rsidR="00E74C78">
              <w:rPr>
                <w:b/>
                <w:i w:val="0"/>
              </w:rPr>
              <w:t>_________</w:t>
            </w:r>
          </w:p>
          <w:p w:rsidR="00DB4FF2" w:rsidRPr="008E2F2D" w:rsidRDefault="00DB4FF2" w:rsidP="00E74C78">
            <w:pPr>
              <w:pStyle w:val="aff8"/>
              <w:ind w:firstLine="0"/>
              <w:rPr>
                <w:b/>
                <w:i w:val="0"/>
              </w:rPr>
            </w:pPr>
            <w:r w:rsidRPr="008E2F2D">
              <w:rPr>
                <w:b/>
                <w:i w:val="0"/>
              </w:rPr>
              <w:t>Р/с _______________________________</w:t>
            </w:r>
          </w:p>
          <w:p w:rsidR="00DB4FF2" w:rsidRPr="008E2F2D" w:rsidRDefault="00DB4FF2" w:rsidP="00E74C78">
            <w:pPr>
              <w:ind w:firstLine="0"/>
              <w:rPr>
                <w:sz w:val="26"/>
                <w:szCs w:val="26"/>
              </w:rPr>
            </w:pPr>
            <w:r w:rsidRPr="008E2F2D">
              <w:rPr>
                <w:sz w:val="26"/>
                <w:szCs w:val="26"/>
              </w:rPr>
              <w:t>К/с _______________________________</w:t>
            </w:r>
            <w:r w:rsidR="00E74C78">
              <w:rPr>
                <w:sz w:val="26"/>
                <w:szCs w:val="26"/>
              </w:rPr>
              <w:t>___</w:t>
            </w:r>
          </w:p>
          <w:p w:rsidR="00DB4FF2" w:rsidRPr="008E2F2D" w:rsidRDefault="00DB4FF2" w:rsidP="00E74C78">
            <w:pPr>
              <w:pStyle w:val="aff6"/>
              <w:ind w:firstLine="0"/>
            </w:pPr>
            <w:r w:rsidRPr="008E2F2D">
              <w:t>БИК ______________________________</w:t>
            </w:r>
            <w:r w:rsidR="00E74C78">
              <w:t>____</w:t>
            </w:r>
          </w:p>
          <w:p w:rsidR="00DB4FF2" w:rsidRPr="008E2F2D" w:rsidRDefault="00DB4FF2" w:rsidP="00E74C78">
            <w:pPr>
              <w:pStyle w:val="aff6"/>
              <w:ind w:firstLine="0"/>
            </w:pPr>
            <w:r w:rsidRPr="008E2F2D">
              <w:t>ОКВЭД ___________________________</w:t>
            </w:r>
            <w:r w:rsidR="00E74C78">
              <w:t>_______</w:t>
            </w:r>
          </w:p>
          <w:p w:rsidR="00DB4FF2" w:rsidRPr="008E2F2D" w:rsidRDefault="00DB4FF2" w:rsidP="00E74C78">
            <w:pPr>
              <w:pStyle w:val="aff6"/>
              <w:ind w:firstLine="34"/>
            </w:pPr>
            <w:r w:rsidRPr="008E2F2D">
              <w:t>ОКПО ____________________________</w:t>
            </w:r>
            <w:r w:rsidR="00E74C78">
              <w:t>______</w:t>
            </w:r>
          </w:p>
          <w:p w:rsidR="00DB4FF2" w:rsidRPr="008E2F2D" w:rsidRDefault="00DB4FF2" w:rsidP="00E74C78">
            <w:pPr>
              <w:ind w:firstLine="34"/>
              <w:rPr>
                <w:sz w:val="26"/>
                <w:szCs w:val="26"/>
              </w:rPr>
            </w:pPr>
            <w:r w:rsidRPr="008E2F2D">
              <w:rPr>
                <w:sz w:val="26"/>
                <w:szCs w:val="26"/>
              </w:rPr>
              <w:t>Телефон: __________________________</w:t>
            </w:r>
            <w:r w:rsidR="00E74C78">
              <w:rPr>
                <w:sz w:val="26"/>
                <w:szCs w:val="26"/>
              </w:rPr>
              <w:t>________</w:t>
            </w:r>
          </w:p>
          <w:p w:rsidR="00DB4FF2" w:rsidRPr="008E2F2D" w:rsidRDefault="00DB4FF2" w:rsidP="00A362E7">
            <w:pPr>
              <w:tabs>
                <w:tab w:val="left" w:pos="675"/>
                <w:tab w:val="left" w:pos="993"/>
                <w:tab w:val="left" w:pos="1418"/>
                <w:tab w:val="left" w:pos="9747"/>
              </w:tabs>
              <w:spacing w:after="120" w:line="312" w:lineRule="auto"/>
              <w:rPr>
                <w:b/>
                <w:sz w:val="26"/>
                <w:szCs w:val="26"/>
              </w:rPr>
            </w:pPr>
          </w:p>
        </w:tc>
      </w:tr>
      <w:tr w:rsidR="00DB4FF2" w:rsidRPr="008E2F2D" w:rsidTr="00875C01">
        <w:trPr>
          <w:gridAfter w:val="1"/>
          <w:wAfter w:w="35" w:type="dxa"/>
        </w:trPr>
        <w:tc>
          <w:tcPr>
            <w:tcW w:w="4962" w:type="dxa"/>
          </w:tcPr>
          <w:p w:rsidR="00DB4FF2" w:rsidRPr="008E2F2D" w:rsidRDefault="00DB4FF2" w:rsidP="00D917BE">
            <w:pPr>
              <w:widowControl w:val="0"/>
              <w:suppressAutoHyphens/>
              <w:ind w:left="318" w:firstLine="283"/>
              <w:rPr>
                <w:b/>
                <w:bCs/>
                <w:sz w:val="26"/>
                <w:szCs w:val="26"/>
              </w:rPr>
            </w:pPr>
            <w:r w:rsidRPr="008E2F2D">
              <w:rPr>
                <w:b/>
                <w:bCs/>
                <w:sz w:val="26"/>
                <w:szCs w:val="26"/>
              </w:rPr>
              <w:lastRenderedPageBreak/>
              <w:t>Заказчик:</w:t>
            </w:r>
          </w:p>
        </w:tc>
        <w:tc>
          <w:tcPr>
            <w:tcW w:w="4892" w:type="dxa"/>
            <w:gridSpan w:val="2"/>
          </w:tcPr>
          <w:p w:rsidR="00DB4FF2" w:rsidRPr="008E2F2D" w:rsidRDefault="00DB4FF2" w:rsidP="00D917BE">
            <w:pPr>
              <w:widowControl w:val="0"/>
              <w:suppressAutoHyphens/>
              <w:ind w:left="318" w:hanging="1"/>
              <w:rPr>
                <w:b/>
                <w:bCs/>
                <w:sz w:val="26"/>
                <w:szCs w:val="26"/>
              </w:rPr>
            </w:pPr>
            <w:r w:rsidRPr="008E2F2D">
              <w:rPr>
                <w:b/>
                <w:bCs/>
                <w:sz w:val="26"/>
                <w:szCs w:val="26"/>
              </w:rPr>
              <w:t>Подрядчик:</w:t>
            </w:r>
          </w:p>
        </w:tc>
      </w:tr>
      <w:tr w:rsidR="00DB4FF2" w:rsidRPr="008E2F2D" w:rsidTr="00875C01">
        <w:trPr>
          <w:gridAfter w:val="1"/>
          <w:wAfter w:w="35" w:type="dxa"/>
        </w:trPr>
        <w:tc>
          <w:tcPr>
            <w:tcW w:w="4962" w:type="dxa"/>
          </w:tcPr>
          <w:p w:rsidR="00DB4FF2" w:rsidRPr="008E2F2D" w:rsidRDefault="00DB4FF2" w:rsidP="00D917BE">
            <w:pPr>
              <w:widowControl w:val="0"/>
              <w:suppressAutoHyphens/>
              <w:ind w:left="318" w:firstLine="283"/>
              <w:rPr>
                <w:sz w:val="26"/>
                <w:szCs w:val="26"/>
              </w:rPr>
            </w:pPr>
          </w:p>
          <w:p w:rsidR="00DB4FF2" w:rsidRPr="008E2F2D" w:rsidRDefault="00DB4FF2" w:rsidP="00D917BE">
            <w:pPr>
              <w:pStyle w:val="aff8"/>
              <w:widowControl w:val="0"/>
              <w:suppressAutoHyphens/>
              <w:ind w:left="318" w:firstLine="283"/>
              <w:rPr>
                <w:i w:val="0"/>
              </w:rPr>
            </w:pPr>
            <w:r w:rsidRPr="008E2F2D">
              <w:rPr>
                <w:i w:val="0"/>
              </w:rPr>
              <w:t>____________________</w:t>
            </w:r>
          </w:p>
          <w:p w:rsidR="00DB4FF2" w:rsidRPr="008E2F2D" w:rsidRDefault="00DB4FF2" w:rsidP="00D917BE">
            <w:pPr>
              <w:widowControl w:val="0"/>
              <w:suppressAutoHyphens/>
              <w:ind w:left="318" w:firstLine="283"/>
              <w:rPr>
                <w:b/>
                <w:bCs/>
                <w:sz w:val="26"/>
                <w:szCs w:val="26"/>
              </w:rPr>
            </w:pPr>
          </w:p>
        </w:tc>
        <w:tc>
          <w:tcPr>
            <w:tcW w:w="4892" w:type="dxa"/>
            <w:gridSpan w:val="2"/>
          </w:tcPr>
          <w:p w:rsidR="00DB4FF2" w:rsidRPr="008E2F2D" w:rsidRDefault="00DB4FF2" w:rsidP="00D917BE">
            <w:pPr>
              <w:pStyle w:val="aff8"/>
              <w:widowControl w:val="0"/>
              <w:suppressAutoHyphens/>
              <w:ind w:left="318" w:hanging="1"/>
              <w:rPr>
                <w:i w:val="0"/>
              </w:rPr>
            </w:pPr>
          </w:p>
          <w:p w:rsidR="00DB4FF2" w:rsidRPr="008E2F2D" w:rsidRDefault="00DB4FF2" w:rsidP="00D917BE">
            <w:pPr>
              <w:pStyle w:val="1CharChar"/>
              <w:suppressAutoHyphens/>
              <w:ind w:left="318" w:hanging="1"/>
              <w:jc w:val="left"/>
              <w:rPr>
                <w:sz w:val="26"/>
                <w:szCs w:val="26"/>
                <w:lang w:val="ru-RU"/>
              </w:rPr>
            </w:pPr>
            <w:r w:rsidRPr="008E2F2D">
              <w:rPr>
                <w:sz w:val="26"/>
                <w:szCs w:val="26"/>
                <w:lang w:val="ru-RU"/>
              </w:rPr>
              <w:t>__________________</w:t>
            </w:r>
          </w:p>
          <w:p w:rsidR="00DB4FF2" w:rsidRPr="008E2F2D" w:rsidRDefault="00DB4FF2" w:rsidP="00D917BE">
            <w:pPr>
              <w:widowControl w:val="0"/>
              <w:suppressAutoHyphens/>
              <w:ind w:left="318" w:hanging="1"/>
              <w:rPr>
                <w:b/>
                <w:bCs/>
                <w:sz w:val="26"/>
                <w:szCs w:val="26"/>
              </w:rPr>
            </w:pPr>
          </w:p>
        </w:tc>
      </w:tr>
    </w:tbl>
    <w:p w:rsidR="00DB4FF2" w:rsidRPr="00D561C6" w:rsidRDefault="00DB4FF2" w:rsidP="00DB4FF2">
      <w:pPr>
        <w:pStyle w:val="afffff"/>
        <w:spacing w:line="360" w:lineRule="auto"/>
        <w:jc w:val="right"/>
        <w:rPr>
          <w:b w:val="0"/>
          <w:iCs/>
          <w:caps w:val="0"/>
          <w:color w:val="0D0D0D" w:themeColor="text1" w:themeTint="F2"/>
          <w:sz w:val="26"/>
          <w:szCs w:val="26"/>
        </w:rPr>
      </w:pPr>
      <w:r w:rsidRPr="008E2F2D">
        <w:rPr>
          <w:sz w:val="26"/>
          <w:szCs w:val="26"/>
        </w:rPr>
        <w:br w:type="page"/>
      </w:r>
      <w:r w:rsidRPr="00D561C6">
        <w:rPr>
          <w:b w:val="0"/>
          <w:iCs/>
          <w:caps w:val="0"/>
          <w:color w:val="0D0D0D" w:themeColor="text1" w:themeTint="F2"/>
          <w:sz w:val="26"/>
          <w:szCs w:val="26"/>
        </w:rPr>
        <w:lastRenderedPageBreak/>
        <w:t>Приложение № 1</w:t>
      </w:r>
    </w:p>
    <w:p w:rsidR="00DB4FF2" w:rsidRPr="00D561C6" w:rsidRDefault="00DB4FF2" w:rsidP="00DB4FF2">
      <w:pPr>
        <w:pStyle w:val="afffff"/>
        <w:spacing w:line="360" w:lineRule="auto"/>
        <w:jc w:val="right"/>
        <w:rPr>
          <w:b w:val="0"/>
          <w:iCs/>
          <w:caps w:val="0"/>
          <w:color w:val="0D0D0D" w:themeColor="text1" w:themeTint="F2"/>
          <w:sz w:val="26"/>
          <w:szCs w:val="26"/>
        </w:rPr>
      </w:pPr>
      <w:r w:rsidRPr="00D561C6">
        <w:rPr>
          <w:b w:val="0"/>
          <w:iCs/>
          <w:caps w:val="0"/>
          <w:color w:val="0D0D0D" w:themeColor="text1" w:themeTint="F2"/>
          <w:sz w:val="26"/>
          <w:szCs w:val="26"/>
        </w:rPr>
        <w:t xml:space="preserve">к Договору № _____    от </w:t>
      </w:r>
      <w:proofErr w:type="gramStart"/>
      <w:r w:rsidRPr="00D561C6">
        <w:rPr>
          <w:b w:val="0"/>
          <w:iCs/>
          <w:caps w:val="0"/>
          <w:color w:val="0D0D0D" w:themeColor="text1" w:themeTint="F2"/>
          <w:sz w:val="26"/>
          <w:szCs w:val="26"/>
        </w:rPr>
        <w:t>« _</w:t>
      </w:r>
      <w:proofErr w:type="gramEnd"/>
      <w:r w:rsidRPr="00D561C6">
        <w:rPr>
          <w:b w:val="0"/>
          <w:iCs/>
          <w:caps w:val="0"/>
          <w:color w:val="0D0D0D" w:themeColor="text1" w:themeTint="F2"/>
          <w:sz w:val="26"/>
          <w:szCs w:val="26"/>
        </w:rPr>
        <w:t>_ » ___________ 201__г.</w:t>
      </w:r>
    </w:p>
    <w:p w:rsidR="00DB4FF2" w:rsidRPr="00D561C6" w:rsidRDefault="00DB4FF2" w:rsidP="00877399">
      <w:pPr>
        <w:pStyle w:val="25"/>
        <w:keepLines w:val="0"/>
        <w:numPr>
          <w:ilvl w:val="1"/>
          <w:numId w:val="35"/>
        </w:numPr>
        <w:suppressAutoHyphens/>
        <w:spacing w:before="240" w:after="60"/>
        <w:jc w:val="center"/>
        <w:rPr>
          <w:rFonts w:ascii="Times New Roman" w:hAnsi="Times New Roman"/>
          <w:bCs w:val="0"/>
          <w:i/>
          <w:iCs/>
          <w:color w:val="0D0D0D" w:themeColor="text1" w:themeTint="F2"/>
        </w:rPr>
      </w:pPr>
      <w:r w:rsidRPr="00D561C6">
        <w:rPr>
          <w:rFonts w:ascii="Times New Roman" w:hAnsi="Times New Roman"/>
          <w:bCs w:val="0"/>
          <w:color w:val="0D0D0D" w:themeColor="text1" w:themeTint="F2"/>
        </w:rPr>
        <w:t>Техническое задание</w:t>
      </w:r>
    </w:p>
    <w:p w:rsidR="00DB4FF2" w:rsidRPr="00D561C6" w:rsidRDefault="00DB4FF2" w:rsidP="00877399">
      <w:pPr>
        <w:pStyle w:val="25"/>
        <w:keepLines w:val="0"/>
        <w:numPr>
          <w:ilvl w:val="1"/>
          <w:numId w:val="35"/>
        </w:numPr>
        <w:suppressAutoHyphens/>
        <w:spacing w:before="0"/>
        <w:jc w:val="center"/>
        <w:rPr>
          <w:rFonts w:ascii="Times New Roman" w:hAnsi="Times New Roman"/>
          <w:b w:val="0"/>
          <w:color w:val="0D0D0D" w:themeColor="text1" w:themeTint="F2"/>
          <w:sz w:val="24"/>
          <w:szCs w:val="24"/>
        </w:rPr>
      </w:pPr>
      <w:r w:rsidRPr="00D561C6">
        <w:rPr>
          <w:rFonts w:ascii="Times New Roman" w:hAnsi="Times New Roman"/>
          <w:b w:val="0"/>
          <w:bCs w:val="0"/>
          <w:color w:val="0D0D0D" w:themeColor="text1" w:themeTint="F2"/>
          <w:sz w:val="24"/>
          <w:szCs w:val="24"/>
        </w:rPr>
        <w:t xml:space="preserve">на Выполнение работ по строительству сетей по технологии PON </w:t>
      </w:r>
    </w:p>
    <w:p w:rsidR="00DB4FF2" w:rsidRPr="00D561C6" w:rsidRDefault="00DB4FF2" w:rsidP="00877399">
      <w:pPr>
        <w:pStyle w:val="25"/>
        <w:keepLines w:val="0"/>
        <w:numPr>
          <w:ilvl w:val="1"/>
          <w:numId w:val="35"/>
        </w:numPr>
        <w:suppressAutoHyphens/>
        <w:spacing w:before="0"/>
        <w:jc w:val="center"/>
        <w:rPr>
          <w:rFonts w:ascii="Times New Roman" w:hAnsi="Times New Roman"/>
          <w:b w:val="0"/>
          <w:color w:val="0D0D0D" w:themeColor="text1" w:themeTint="F2"/>
          <w:sz w:val="24"/>
          <w:szCs w:val="24"/>
        </w:rPr>
      </w:pPr>
      <w:r w:rsidRPr="00D561C6">
        <w:rPr>
          <w:rFonts w:ascii="Times New Roman" w:hAnsi="Times New Roman"/>
          <w:b w:val="0"/>
          <w:bCs w:val="0"/>
          <w:color w:val="0D0D0D" w:themeColor="text1" w:themeTint="F2"/>
          <w:sz w:val="24"/>
          <w:szCs w:val="24"/>
        </w:rPr>
        <w:t>в Республике Башкортостан</w:t>
      </w:r>
      <w:r w:rsidR="00AB78A6" w:rsidRPr="00D561C6">
        <w:rPr>
          <w:rFonts w:ascii="Times New Roman" w:hAnsi="Times New Roman"/>
          <w:b w:val="0"/>
          <w:bCs w:val="0"/>
          <w:color w:val="0D0D0D" w:themeColor="text1" w:themeTint="F2"/>
          <w:sz w:val="24"/>
          <w:szCs w:val="24"/>
        </w:rPr>
        <w:t xml:space="preserve"> – этап </w:t>
      </w:r>
      <w:r w:rsidR="001E7BAE" w:rsidRPr="00D561C6">
        <w:rPr>
          <w:rFonts w:ascii="Times New Roman" w:hAnsi="Times New Roman"/>
          <w:b w:val="0"/>
          <w:bCs w:val="0"/>
          <w:color w:val="0D0D0D" w:themeColor="text1" w:themeTint="F2"/>
          <w:sz w:val="24"/>
          <w:szCs w:val="24"/>
        </w:rPr>
        <w:t>3</w:t>
      </w:r>
      <w:r w:rsidR="00B9169B" w:rsidRPr="00D561C6">
        <w:rPr>
          <w:rFonts w:ascii="Times New Roman" w:hAnsi="Times New Roman"/>
          <w:b w:val="0"/>
          <w:bCs w:val="0"/>
          <w:color w:val="0D0D0D" w:themeColor="text1" w:themeTint="F2"/>
          <w:sz w:val="24"/>
          <w:szCs w:val="24"/>
        </w:rPr>
        <w:t>.</w:t>
      </w:r>
    </w:p>
    <w:p w:rsidR="00DB4FF2" w:rsidRPr="0045446E" w:rsidRDefault="00DB4FF2" w:rsidP="00DB4FF2">
      <w:pPr>
        <w:shd w:val="clear" w:color="auto" w:fill="FFFFFF"/>
        <w:jc w:val="center"/>
        <w:rPr>
          <w:bCs/>
          <w:spacing w:val="-6"/>
        </w:rPr>
      </w:pPr>
      <w:r w:rsidRPr="0045446E">
        <w:rPr>
          <w:bCs/>
          <w:spacing w:val="-6"/>
        </w:rPr>
        <w:t xml:space="preserve">    </w:t>
      </w:r>
    </w:p>
    <w:tbl>
      <w:tblPr>
        <w:tblW w:w="99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438"/>
        <w:gridCol w:w="6840"/>
      </w:tblGrid>
      <w:tr w:rsidR="00DB4FF2" w:rsidRPr="005473CA" w:rsidTr="000E26D5">
        <w:tc>
          <w:tcPr>
            <w:tcW w:w="3148" w:type="dxa"/>
            <w:gridSpan w:val="2"/>
          </w:tcPr>
          <w:p w:rsidR="00DB4FF2" w:rsidRPr="00D561C6" w:rsidRDefault="00DB4FF2" w:rsidP="00877399">
            <w:pPr>
              <w:pStyle w:val="aa"/>
              <w:numPr>
                <w:ilvl w:val="0"/>
                <w:numId w:val="37"/>
              </w:numPr>
              <w:ind w:left="318" w:hanging="318"/>
              <w:rPr>
                <w:b/>
                <w:color w:val="0D0D0D" w:themeColor="text1" w:themeTint="F2"/>
              </w:rPr>
            </w:pPr>
            <w:r w:rsidRPr="00D561C6">
              <w:rPr>
                <w:b/>
                <w:color w:val="0D0D0D" w:themeColor="text1" w:themeTint="F2"/>
              </w:rPr>
              <w:t>Общие вопросы</w:t>
            </w:r>
          </w:p>
        </w:tc>
        <w:tc>
          <w:tcPr>
            <w:tcW w:w="6840" w:type="dxa"/>
          </w:tcPr>
          <w:p w:rsidR="00DB4FF2" w:rsidRPr="00D561C6" w:rsidRDefault="00DB4FF2" w:rsidP="00A362E7">
            <w:pPr>
              <w:rPr>
                <w:b/>
                <w:color w:val="0D0D0D" w:themeColor="text1" w:themeTint="F2"/>
              </w:rPr>
            </w:pP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1</w:t>
            </w:r>
            <w:r w:rsidR="00D561C6" w:rsidRPr="00D561C6">
              <w:rPr>
                <w:color w:val="0D0D0D" w:themeColor="text1" w:themeTint="F2"/>
              </w:rPr>
              <w:t>1.</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Наименование титула</w:t>
            </w:r>
          </w:p>
        </w:tc>
        <w:tc>
          <w:tcPr>
            <w:tcW w:w="6840" w:type="dxa"/>
            <w:vAlign w:val="center"/>
          </w:tcPr>
          <w:p w:rsidR="00DB4FF2" w:rsidRPr="00D561C6" w:rsidRDefault="00DB4FF2" w:rsidP="00DB691D">
            <w:pPr>
              <w:ind w:firstLine="0"/>
              <w:jc w:val="left"/>
              <w:rPr>
                <w:color w:val="0D0D0D" w:themeColor="text1" w:themeTint="F2"/>
              </w:rPr>
            </w:pPr>
            <w:r w:rsidRPr="00D561C6">
              <w:rPr>
                <w:rFonts w:eastAsia="Calibri"/>
                <w:color w:val="0D0D0D" w:themeColor="text1" w:themeTint="F2"/>
              </w:rPr>
              <w:t xml:space="preserve">Строительство сетей </w:t>
            </w:r>
            <w:r w:rsidRPr="00D561C6">
              <w:rPr>
                <w:rFonts w:eastAsia="Calibri"/>
                <w:color w:val="0D0D0D" w:themeColor="text1" w:themeTint="F2"/>
                <w:lang w:val="en-US"/>
              </w:rPr>
              <w:t>PON</w:t>
            </w:r>
            <w:r w:rsidRPr="00D561C6">
              <w:rPr>
                <w:rFonts w:eastAsia="Calibri"/>
                <w:color w:val="0D0D0D" w:themeColor="text1" w:themeTint="F2"/>
              </w:rPr>
              <w:t xml:space="preserve"> в </w:t>
            </w:r>
            <w:r w:rsidRPr="00D561C6">
              <w:rPr>
                <w:bCs/>
                <w:iCs/>
                <w:color w:val="0D0D0D" w:themeColor="text1" w:themeTint="F2"/>
              </w:rPr>
              <w:t>Республике Башкортостан</w:t>
            </w:r>
            <w:r w:rsidR="001E7BAE" w:rsidRPr="00D561C6">
              <w:rPr>
                <w:bCs/>
                <w:iCs/>
                <w:color w:val="0D0D0D" w:themeColor="text1" w:themeTint="F2"/>
              </w:rPr>
              <w:t xml:space="preserve"> – этап 3</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2</w:t>
            </w:r>
            <w:r w:rsidR="00D561C6" w:rsidRPr="00D561C6">
              <w:rPr>
                <w:color w:val="0D0D0D" w:themeColor="text1" w:themeTint="F2"/>
              </w:rPr>
              <w:t>2.</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Глоссарий</w:t>
            </w:r>
          </w:p>
        </w:tc>
        <w:tc>
          <w:tcPr>
            <w:tcW w:w="6840" w:type="dxa"/>
            <w:vAlign w:val="center"/>
          </w:tcPr>
          <w:p w:rsidR="00DB4FF2" w:rsidRPr="00D561C6" w:rsidDel="00810B10" w:rsidRDefault="00DB4FF2" w:rsidP="00DB691D">
            <w:pPr>
              <w:ind w:firstLine="0"/>
              <w:jc w:val="left"/>
              <w:rPr>
                <w:color w:val="0D0D0D" w:themeColor="text1" w:themeTint="F2"/>
              </w:rPr>
            </w:pPr>
            <w:r w:rsidRPr="00D561C6">
              <w:rPr>
                <w:color w:val="0D0D0D" w:themeColor="text1" w:themeTint="F2"/>
              </w:rPr>
              <w:t xml:space="preserve">Список терминов и определений </w:t>
            </w:r>
            <w:r w:rsidR="00A3592B" w:rsidRPr="00D561C6">
              <w:rPr>
                <w:color w:val="0D0D0D" w:themeColor="text1" w:themeTint="F2"/>
              </w:rPr>
              <w:t>приведён</w:t>
            </w:r>
            <w:r w:rsidRPr="00D561C6">
              <w:rPr>
                <w:color w:val="0D0D0D" w:themeColor="text1" w:themeTint="F2"/>
              </w:rPr>
              <w:t xml:space="preserve"> в Приложении №</w:t>
            </w:r>
            <w:r w:rsidR="00015E7F">
              <w:rPr>
                <w:color w:val="0D0D0D" w:themeColor="text1" w:themeTint="F2"/>
              </w:rPr>
              <w:t xml:space="preserve"> </w:t>
            </w:r>
            <w:r w:rsidRPr="00D561C6">
              <w:rPr>
                <w:color w:val="0D0D0D" w:themeColor="text1" w:themeTint="F2"/>
              </w:rPr>
              <w:t>1 к ТЗ</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lang w:val="en-US"/>
              </w:rPr>
              <w:t>3</w:t>
            </w:r>
            <w:r w:rsidR="00D561C6" w:rsidRPr="00D561C6">
              <w:rPr>
                <w:color w:val="0D0D0D" w:themeColor="text1" w:themeTint="F2"/>
              </w:rPr>
              <w:t>3.</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Цель строительства</w:t>
            </w:r>
          </w:p>
        </w:tc>
        <w:tc>
          <w:tcPr>
            <w:tcW w:w="6840" w:type="dxa"/>
            <w:vAlign w:val="center"/>
          </w:tcPr>
          <w:p w:rsidR="00DB4FF2" w:rsidRPr="00D561C6" w:rsidRDefault="00DB4FF2" w:rsidP="00DB691D">
            <w:pPr>
              <w:pStyle w:val="af5"/>
              <w:ind w:firstLine="0"/>
              <w:jc w:val="left"/>
              <w:rPr>
                <w:rFonts w:ascii="Times New Roman" w:hAnsi="Times New Roman"/>
                <w:color w:val="0D0D0D" w:themeColor="text1" w:themeTint="F2"/>
                <w:sz w:val="24"/>
                <w:szCs w:val="24"/>
              </w:rPr>
            </w:pPr>
            <w:r w:rsidRPr="00D561C6">
              <w:rPr>
                <w:rFonts w:ascii="Times New Roman" w:eastAsia="Calibri" w:hAnsi="Times New Roman"/>
                <w:color w:val="0D0D0D" w:themeColor="text1" w:themeTint="F2"/>
                <w:sz w:val="24"/>
                <w:szCs w:val="24"/>
              </w:rPr>
              <w:t xml:space="preserve">Оказание услуг связи абонентам </w:t>
            </w:r>
            <w:r w:rsidRPr="00D561C6">
              <w:rPr>
                <w:rFonts w:ascii="Times New Roman" w:hAnsi="Times New Roman"/>
                <w:color w:val="0D0D0D" w:themeColor="text1" w:themeTint="F2"/>
                <w:sz w:val="24"/>
                <w:szCs w:val="24"/>
              </w:rPr>
              <w:t xml:space="preserve">в </w:t>
            </w:r>
            <w:r w:rsidRPr="00D561C6">
              <w:rPr>
                <w:rFonts w:ascii="Times New Roman" w:hAnsi="Times New Roman"/>
                <w:bCs/>
                <w:iCs/>
                <w:color w:val="0D0D0D" w:themeColor="text1" w:themeTint="F2"/>
                <w:sz w:val="24"/>
                <w:szCs w:val="24"/>
              </w:rPr>
              <w:t>Республике Башкортостан.</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4</w:t>
            </w:r>
            <w:r w:rsidR="00D561C6" w:rsidRPr="00D561C6">
              <w:rPr>
                <w:color w:val="0D0D0D" w:themeColor="text1" w:themeTint="F2"/>
              </w:rPr>
              <w:t>4.</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Вид строительства</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Новое строительство.</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5</w:t>
            </w:r>
            <w:r w:rsidR="00D561C6" w:rsidRPr="00D561C6">
              <w:rPr>
                <w:color w:val="0D0D0D" w:themeColor="text1" w:themeTint="F2"/>
              </w:rPr>
              <w:t>5.</w:t>
            </w:r>
          </w:p>
        </w:tc>
        <w:tc>
          <w:tcPr>
            <w:tcW w:w="2438" w:type="dxa"/>
            <w:vAlign w:val="center"/>
          </w:tcPr>
          <w:p w:rsidR="00DB4FF2" w:rsidRPr="00D561C6" w:rsidRDefault="00DB4FF2" w:rsidP="003D5188">
            <w:pPr>
              <w:ind w:left="-80" w:firstLine="0"/>
              <w:jc w:val="left"/>
              <w:rPr>
                <w:color w:val="0D0D0D" w:themeColor="text1" w:themeTint="F2"/>
              </w:rPr>
            </w:pPr>
            <w:r w:rsidRPr="00D561C6">
              <w:rPr>
                <w:color w:val="0D0D0D" w:themeColor="text1" w:themeTint="F2"/>
              </w:rPr>
              <w:t>Мощность объекта (строительства) ориентировочно</w:t>
            </w:r>
          </w:p>
        </w:tc>
        <w:tc>
          <w:tcPr>
            <w:tcW w:w="6840" w:type="dxa"/>
            <w:vAlign w:val="center"/>
          </w:tcPr>
          <w:p w:rsidR="00DB4FF2" w:rsidRPr="00D561C6" w:rsidRDefault="00834787" w:rsidP="00DB691D">
            <w:pPr>
              <w:pStyle w:val="Default"/>
              <w:ind w:firstLine="0"/>
              <w:jc w:val="left"/>
              <w:rPr>
                <w:color w:val="0D0D0D" w:themeColor="text1" w:themeTint="F2"/>
              </w:rPr>
            </w:pPr>
            <w:r w:rsidRPr="00D561C6">
              <w:rPr>
                <w:color w:val="0D0D0D" w:themeColor="text1" w:themeTint="F2"/>
              </w:rPr>
              <w:t>Определяется на основе заявок коммерческого блока</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6</w:t>
            </w:r>
            <w:r w:rsidR="00D561C6" w:rsidRPr="00D561C6">
              <w:rPr>
                <w:color w:val="0D0D0D" w:themeColor="text1" w:themeTint="F2"/>
              </w:rPr>
              <w:t>6.</w:t>
            </w:r>
          </w:p>
        </w:tc>
        <w:tc>
          <w:tcPr>
            <w:tcW w:w="2438" w:type="dxa"/>
            <w:vAlign w:val="center"/>
          </w:tcPr>
          <w:p w:rsidR="00DB4FF2" w:rsidRPr="00D561C6" w:rsidRDefault="00DB4FF2" w:rsidP="003D5188">
            <w:pPr>
              <w:ind w:left="-80" w:firstLine="0"/>
              <w:jc w:val="left"/>
              <w:rPr>
                <w:color w:val="0D0D0D" w:themeColor="text1" w:themeTint="F2"/>
              </w:rPr>
            </w:pPr>
            <w:r w:rsidRPr="00D561C6">
              <w:rPr>
                <w:color w:val="0D0D0D" w:themeColor="text1" w:themeTint="F2"/>
              </w:rPr>
              <w:t>Расчётная стоимость строительства</w:t>
            </w:r>
          </w:p>
        </w:tc>
        <w:tc>
          <w:tcPr>
            <w:tcW w:w="6840" w:type="dxa"/>
          </w:tcPr>
          <w:p w:rsidR="00460239" w:rsidRDefault="00DB4FF2" w:rsidP="00D561C6">
            <w:pPr>
              <w:ind w:firstLine="0"/>
              <w:rPr>
                <w:rFonts w:eastAsia="Calibri"/>
                <w:color w:val="0D0D0D" w:themeColor="text1" w:themeTint="F2"/>
              </w:rPr>
            </w:pPr>
            <w:r w:rsidRPr="00D561C6">
              <w:rPr>
                <w:rFonts w:eastAsia="Calibri"/>
                <w:color w:val="0D0D0D" w:themeColor="text1" w:themeTint="F2"/>
              </w:rPr>
              <w:t xml:space="preserve">Определяется </w:t>
            </w:r>
            <w:r w:rsidR="00A3592B" w:rsidRPr="00D561C6">
              <w:rPr>
                <w:rFonts w:eastAsia="Calibri"/>
                <w:color w:val="0D0D0D" w:themeColor="text1" w:themeTint="F2"/>
              </w:rPr>
              <w:t>протяжённостью</w:t>
            </w:r>
            <w:r w:rsidRPr="00D561C6">
              <w:rPr>
                <w:rFonts w:eastAsia="Calibri"/>
                <w:color w:val="0D0D0D" w:themeColor="text1" w:themeTint="F2"/>
              </w:rPr>
              <w:t xml:space="preserve"> строящихся ВОЛС и величиной удельной стоимости строительства за единицу </w:t>
            </w:r>
            <w:r w:rsidR="00A3592B" w:rsidRPr="00D561C6">
              <w:rPr>
                <w:rFonts w:eastAsia="Calibri"/>
                <w:color w:val="0D0D0D" w:themeColor="text1" w:themeTint="F2"/>
              </w:rPr>
              <w:t>объёма</w:t>
            </w:r>
            <w:r w:rsidRPr="00D561C6">
              <w:rPr>
                <w:rFonts w:eastAsia="Calibri"/>
                <w:color w:val="0D0D0D" w:themeColor="text1" w:themeTint="F2"/>
              </w:rPr>
              <w:t xml:space="preserve"> работ (Приложение № 3 к Договору)</w:t>
            </w:r>
            <w:r w:rsidR="00FF7C99">
              <w:rPr>
                <w:rFonts w:eastAsia="Calibri"/>
                <w:color w:val="0D0D0D" w:themeColor="text1" w:themeTint="F2"/>
              </w:rPr>
              <w:t xml:space="preserve">. </w:t>
            </w:r>
          </w:p>
          <w:p w:rsidR="00DB4FF2" w:rsidRDefault="00FF7C99" w:rsidP="00D561C6">
            <w:pPr>
              <w:ind w:firstLine="0"/>
              <w:rPr>
                <w:rFonts w:eastAsia="Calibri"/>
                <w:color w:val="0D0D0D" w:themeColor="text1" w:themeTint="F2"/>
              </w:rPr>
            </w:pPr>
            <w:r>
              <w:rPr>
                <w:rFonts w:eastAsia="Calibri"/>
                <w:color w:val="0D0D0D" w:themeColor="text1" w:themeTint="F2"/>
              </w:rPr>
              <w:t xml:space="preserve">Порядок применения тех или иных удельных стоимостей </w:t>
            </w:r>
            <w:r w:rsidR="00C634B7">
              <w:rPr>
                <w:rFonts w:eastAsia="Calibri"/>
                <w:color w:val="0D0D0D" w:themeColor="text1" w:themeTint="F2"/>
              </w:rPr>
              <w:t xml:space="preserve">(далее удельных расценок) </w:t>
            </w:r>
            <w:r>
              <w:rPr>
                <w:rFonts w:eastAsia="Calibri"/>
                <w:color w:val="0D0D0D" w:themeColor="text1" w:themeTint="F2"/>
              </w:rPr>
              <w:t>определяется Заказчиком. В основном применяются удельные стоимости из раздела 2</w:t>
            </w:r>
            <w:r w:rsidR="00460239">
              <w:rPr>
                <w:rFonts w:eastAsia="Calibri"/>
                <w:color w:val="0D0D0D" w:themeColor="text1" w:themeTint="F2"/>
              </w:rPr>
              <w:t xml:space="preserve"> </w:t>
            </w:r>
            <w:r w:rsidR="00015E7F">
              <w:rPr>
                <w:rFonts w:eastAsia="Calibri"/>
                <w:color w:val="0D0D0D" w:themeColor="text1" w:themeTint="F2"/>
              </w:rPr>
              <w:t>и раздела 9</w:t>
            </w:r>
            <w:r>
              <w:rPr>
                <w:rFonts w:eastAsia="Calibri"/>
                <w:color w:val="0D0D0D" w:themeColor="text1" w:themeTint="F2"/>
              </w:rPr>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w:t>
            </w:r>
            <w:r w:rsidR="00C634B7">
              <w:rPr>
                <w:rFonts w:eastAsia="Calibri"/>
                <w:color w:val="0D0D0D" w:themeColor="text1" w:themeTint="F2"/>
              </w:rPr>
              <w:t xml:space="preserve">или </w:t>
            </w:r>
            <w:r w:rsidR="00460239">
              <w:rPr>
                <w:rFonts w:eastAsia="Calibri"/>
                <w:color w:val="0D0D0D" w:themeColor="text1" w:themeTint="F2"/>
              </w:rPr>
              <w:t xml:space="preserve">их </w:t>
            </w:r>
            <w:r w:rsidR="00C634B7">
              <w:rPr>
                <w:rFonts w:eastAsia="Calibri"/>
                <w:color w:val="0D0D0D" w:themeColor="text1" w:themeTint="F2"/>
              </w:rPr>
              <w:t xml:space="preserve">составных элементов </w:t>
            </w:r>
            <w:r>
              <w:rPr>
                <w:rFonts w:eastAsia="Calibri"/>
                <w:color w:val="0D0D0D" w:themeColor="text1" w:themeTint="F2"/>
              </w:rPr>
              <w:t xml:space="preserve">в </w:t>
            </w:r>
            <w:r w:rsidR="00460239">
              <w:rPr>
                <w:rFonts w:eastAsia="Calibri"/>
                <w:color w:val="0D0D0D" w:themeColor="text1" w:themeTint="F2"/>
              </w:rPr>
              <w:t>удельных расценках основных разделов</w:t>
            </w:r>
            <w:r>
              <w:rPr>
                <w:rFonts w:eastAsia="Calibri"/>
                <w:color w:val="0D0D0D" w:themeColor="text1" w:themeTint="F2"/>
              </w:rPr>
              <w:t xml:space="preserve"> 2 и 9.</w:t>
            </w:r>
          </w:p>
          <w:p w:rsidR="0083088A" w:rsidRPr="0083088A" w:rsidRDefault="0083088A" w:rsidP="00D561C6">
            <w:pPr>
              <w:ind w:firstLine="0"/>
              <w:rPr>
                <w:color w:val="0D0D0D" w:themeColor="text1" w:themeTint="F2"/>
              </w:rPr>
            </w:pPr>
            <w:r>
              <w:rPr>
                <w:rFonts w:eastAsia="Calibri"/>
                <w:color w:val="0D0D0D" w:themeColor="text1" w:themeTint="F2"/>
              </w:rPr>
              <w:t xml:space="preserve">Для МКД стоимость ДРС </w:t>
            </w:r>
            <w:r>
              <w:rPr>
                <w:rFonts w:eastAsia="Calibri"/>
                <w:color w:val="0D0D0D" w:themeColor="text1" w:themeTint="F2"/>
                <w:lang w:val="en-US"/>
              </w:rPr>
              <w:t>PON</w:t>
            </w:r>
            <w:r>
              <w:rPr>
                <w:rFonts w:eastAsia="Calibri"/>
                <w:color w:val="0D0D0D" w:themeColor="text1" w:themeTint="F2"/>
              </w:rPr>
              <w:t xml:space="preserve"> входит в стоимость базовых удельных</w:t>
            </w:r>
            <w:r w:rsidR="00C634B7">
              <w:rPr>
                <w:rFonts w:eastAsia="Calibri"/>
                <w:color w:val="0D0D0D" w:themeColor="text1" w:themeTint="F2"/>
              </w:rPr>
              <w:t xml:space="preserve"> расценок №№ 200.х; 201.х; 202.х; 203.х</w:t>
            </w:r>
            <w:r w:rsidR="00015E7F">
              <w:rPr>
                <w:rFonts w:eastAsia="Calibri"/>
                <w:color w:val="0D0D0D" w:themeColor="text1" w:themeTint="F2"/>
              </w:rPr>
              <w:t>.</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FF7C99">
              <w:rPr>
                <w:color w:val="0D0D0D" w:themeColor="text1" w:themeTint="F2"/>
              </w:rPr>
              <w:t>7</w:t>
            </w:r>
            <w:r w:rsidR="00D561C6" w:rsidRPr="00D561C6">
              <w:rPr>
                <w:color w:val="0D0D0D" w:themeColor="text1" w:themeTint="F2"/>
              </w:rPr>
              <w:t>7.</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Заказчик</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ПАО «Башинформсвязь»</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FF7C99">
              <w:rPr>
                <w:color w:val="0D0D0D" w:themeColor="text1" w:themeTint="F2"/>
              </w:rPr>
              <w:t>8</w:t>
            </w:r>
            <w:r w:rsidR="00D561C6" w:rsidRPr="00D561C6">
              <w:rPr>
                <w:color w:val="0D0D0D" w:themeColor="text1" w:themeTint="F2"/>
              </w:rPr>
              <w:t>8.</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Проектировщик</w:t>
            </w:r>
          </w:p>
        </w:tc>
        <w:tc>
          <w:tcPr>
            <w:tcW w:w="6840" w:type="dxa"/>
            <w:vAlign w:val="center"/>
          </w:tcPr>
          <w:p w:rsidR="00DB4FF2" w:rsidRPr="00D561C6" w:rsidRDefault="00B57EF2" w:rsidP="00DB691D">
            <w:pPr>
              <w:ind w:firstLine="0"/>
              <w:jc w:val="left"/>
              <w:rPr>
                <w:color w:val="0D0D0D" w:themeColor="text1" w:themeTint="F2"/>
              </w:rPr>
            </w:pPr>
            <w:r w:rsidRPr="00D561C6">
              <w:rPr>
                <w:color w:val="0D0D0D" w:themeColor="text1" w:themeTint="F2"/>
              </w:rPr>
              <w:t>Подрядная организация</w:t>
            </w:r>
          </w:p>
        </w:tc>
      </w:tr>
      <w:tr w:rsidR="00DB4FF2" w:rsidRPr="005473CA" w:rsidTr="003D5188">
        <w:tc>
          <w:tcPr>
            <w:tcW w:w="710" w:type="dxa"/>
          </w:tcPr>
          <w:p w:rsidR="00DB4FF2" w:rsidRPr="00D561C6" w:rsidRDefault="00DB4FF2" w:rsidP="003D5188">
            <w:pPr>
              <w:tabs>
                <w:tab w:val="num" w:pos="600"/>
              </w:tabs>
              <w:jc w:val="left"/>
              <w:rPr>
                <w:color w:val="0D0D0D" w:themeColor="text1" w:themeTint="F2"/>
              </w:rPr>
            </w:pPr>
            <w:r w:rsidRPr="00FF7C99">
              <w:rPr>
                <w:color w:val="0D0D0D" w:themeColor="text1" w:themeTint="F2"/>
              </w:rPr>
              <w:t>9</w:t>
            </w:r>
            <w:r w:rsidR="00D561C6" w:rsidRPr="00D561C6">
              <w:rPr>
                <w:color w:val="0D0D0D" w:themeColor="text1" w:themeTint="F2"/>
              </w:rPr>
              <w:t>9.</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Способ строительства</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Подрядный</w:t>
            </w:r>
          </w:p>
        </w:tc>
      </w:tr>
      <w:tr w:rsidR="00DB4FF2" w:rsidRPr="005473CA" w:rsidTr="003D5188">
        <w:tc>
          <w:tcPr>
            <w:tcW w:w="710" w:type="dxa"/>
            <w:vAlign w:val="center"/>
          </w:tcPr>
          <w:p w:rsidR="00DB4FF2" w:rsidRPr="00D561C6" w:rsidRDefault="00DB4FF2" w:rsidP="003D5188">
            <w:pPr>
              <w:jc w:val="left"/>
              <w:rPr>
                <w:color w:val="0D0D0D" w:themeColor="text1" w:themeTint="F2"/>
              </w:rPr>
            </w:pPr>
            <w:r w:rsidRPr="00FF7C99">
              <w:rPr>
                <w:color w:val="0D0D0D" w:themeColor="text1" w:themeTint="F2"/>
              </w:rPr>
              <w:t>1</w:t>
            </w:r>
            <w:r w:rsidR="00D561C6" w:rsidRPr="00D561C6">
              <w:rPr>
                <w:color w:val="0D0D0D" w:themeColor="text1" w:themeTint="F2"/>
              </w:rPr>
              <w:t>10.</w:t>
            </w:r>
          </w:p>
          <w:p w:rsidR="00DB4FF2" w:rsidRPr="00D561C6" w:rsidRDefault="00DB4FF2" w:rsidP="003D5188">
            <w:pPr>
              <w:jc w:val="left"/>
              <w:rPr>
                <w:color w:val="0D0D0D" w:themeColor="text1" w:themeTint="F2"/>
              </w:rPr>
            </w:pPr>
          </w:p>
        </w:tc>
        <w:tc>
          <w:tcPr>
            <w:tcW w:w="2438" w:type="dxa"/>
            <w:vAlign w:val="center"/>
          </w:tcPr>
          <w:p w:rsidR="00DB4FF2" w:rsidRPr="00D561C6" w:rsidRDefault="00F77BD4" w:rsidP="00DB691D">
            <w:pPr>
              <w:ind w:hanging="80"/>
              <w:jc w:val="left"/>
              <w:rPr>
                <w:color w:val="0D0D0D" w:themeColor="text1" w:themeTint="F2"/>
              </w:rPr>
            </w:pPr>
            <w:r>
              <w:rPr>
                <w:color w:val="0D0D0D" w:themeColor="text1" w:themeTint="F2"/>
              </w:rPr>
              <w:t xml:space="preserve">Адресный план </w:t>
            </w:r>
            <w:r w:rsidR="00DB4FF2" w:rsidRPr="00D561C6">
              <w:rPr>
                <w:color w:val="0D0D0D" w:themeColor="text1" w:themeTint="F2"/>
              </w:rPr>
              <w:t>строительства</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Перечень объектов для строительства (адресная программа) передаётся в момент заключения Договора (Заказа).</w:t>
            </w:r>
          </w:p>
        </w:tc>
      </w:tr>
      <w:tr w:rsidR="00DB4FF2" w:rsidRPr="005473CA" w:rsidTr="000E26D5">
        <w:tc>
          <w:tcPr>
            <w:tcW w:w="3148" w:type="dxa"/>
            <w:gridSpan w:val="2"/>
          </w:tcPr>
          <w:p w:rsidR="00DB4FF2" w:rsidRPr="00BA78C6" w:rsidRDefault="00DB4FF2" w:rsidP="00D561C6">
            <w:pPr>
              <w:pStyle w:val="aa"/>
              <w:numPr>
                <w:ilvl w:val="0"/>
                <w:numId w:val="37"/>
              </w:numPr>
              <w:ind w:left="318" w:hanging="284"/>
              <w:jc w:val="left"/>
              <w:rPr>
                <w:b/>
                <w:color w:val="0D0D0D" w:themeColor="text1" w:themeTint="F2"/>
              </w:rPr>
            </w:pPr>
            <w:r w:rsidRPr="00BA78C6">
              <w:rPr>
                <w:b/>
                <w:color w:val="0D0D0D" w:themeColor="text1" w:themeTint="F2"/>
              </w:rPr>
              <w:t xml:space="preserve">Состав сооружений связи. </w:t>
            </w:r>
          </w:p>
        </w:tc>
        <w:tc>
          <w:tcPr>
            <w:tcW w:w="6840" w:type="dxa"/>
          </w:tcPr>
          <w:p w:rsidR="00DB4FF2" w:rsidRPr="00D561C6" w:rsidRDefault="00DB4FF2" w:rsidP="00A362E7">
            <w:pPr>
              <w:ind w:firstLine="181"/>
              <w:rPr>
                <w:b/>
                <w:color w:val="0D0D0D" w:themeColor="text1" w:themeTint="F2"/>
              </w:rPr>
            </w:pPr>
          </w:p>
        </w:tc>
      </w:tr>
      <w:tr w:rsidR="00DB4FF2" w:rsidRPr="006112A4" w:rsidTr="00BA78C6">
        <w:tc>
          <w:tcPr>
            <w:tcW w:w="710" w:type="dxa"/>
          </w:tcPr>
          <w:p w:rsidR="00DB4FF2" w:rsidRPr="00BA78C6" w:rsidRDefault="00DB4FF2" w:rsidP="00BA78C6">
            <w:pPr>
              <w:rPr>
                <w:color w:val="0D0D0D" w:themeColor="text1" w:themeTint="F2"/>
              </w:rPr>
            </w:pPr>
            <w:r w:rsidRPr="00BA78C6">
              <w:rPr>
                <w:color w:val="0D0D0D" w:themeColor="text1" w:themeTint="F2"/>
              </w:rPr>
              <w:t>1</w:t>
            </w:r>
            <w:r w:rsidR="00BA78C6" w:rsidRPr="00BA78C6">
              <w:rPr>
                <w:color w:val="0D0D0D" w:themeColor="text1" w:themeTint="F2"/>
              </w:rPr>
              <w:t>1.</w:t>
            </w:r>
          </w:p>
        </w:tc>
        <w:tc>
          <w:tcPr>
            <w:tcW w:w="2438" w:type="dxa"/>
          </w:tcPr>
          <w:p w:rsidR="00DB4FF2" w:rsidRPr="00BA78C6" w:rsidRDefault="00DB4FF2" w:rsidP="00D561C6">
            <w:pPr>
              <w:ind w:firstLine="0"/>
              <w:jc w:val="left"/>
              <w:rPr>
                <w:color w:val="0D0D0D" w:themeColor="text1" w:themeTint="F2"/>
              </w:rPr>
            </w:pPr>
            <w:r w:rsidRPr="00BA78C6">
              <w:rPr>
                <w:color w:val="0D0D0D" w:themeColor="text1" w:themeTint="F2"/>
              </w:rPr>
              <w:t>Требования к архитектуре транспортной среды</w:t>
            </w:r>
          </w:p>
        </w:tc>
        <w:tc>
          <w:tcPr>
            <w:tcW w:w="6840" w:type="dxa"/>
            <w:vAlign w:val="center"/>
          </w:tcPr>
          <w:p w:rsidR="00DB4FF2" w:rsidRDefault="00DB4FF2" w:rsidP="00A12714">
            <w:pPr>
              <w:pStyle w:val="aff8"/>
              <w:ind w:firstLine="518"/>
              <w:jc w:val="left"/>
              <w:rPr>
                <w:i w:val="0"/>
                <w:color w:val="0D0D0D" w:themeColor="text1" w:themeTint="F2"/>
                <w:sz w:val="24"/>
                <w:szCs w:val="24"/>
              </w:rPr>
            </w:pPr>
            <w:r w:rsidRPr="00BA78C6">
              <w:rPr>
                <w:i w:val="0"/>
                <w:color w:val="0D0D0D" w:themeColor="text1" w:themeTint="F2"/>
              </w:rPr>
              <w:t xml:space="preserve">В </w:t>
            </w:r>
            <w:r w:rsidRPr="00BA78C6">
              <w:rPr>
                <w:i w:val="0"/>
                <w:color w:val="0D0D0D" w:themeColor="text1" w:themeTint="F2"/>
                <w:sz w:val="24"/>
                <w:szCs w:val="24"/>
              </w:rPr>
              <w:t>районах частной застройки применяются две базовые архитектуры сети (Приложение № 2 к ТЗ):</w:t>
            </w:r>
          </w:p>
          <w:p w:rsidR="00BA78C6" w:rsidRPr="00BA78C6" w:rsidRDefault="00BA78C6" w:rsidP="00A12714">
            <w:pPr>
              <w:pStyle w:val="aff8"/>
              <w:ind w:firstLine="518"/>
              <w:jc w:val="left"/>
              <w:rPr>
                <w:i w:val="0"/>
                <w:color w:val="0D0D0D" w:themeColor="text1" w:themeTint="F2"/>
                <w:sz w:val="24"/>
                <w:szCs w:val="24"/>
              </w:rPr>
            </w:pPr>
          </w:p>
          <w:p w:rsidR="00DB4FF2" w:rsidRPr="00BA78C6" w:rsidRDefault="00DB4FF2" w:rsidP="00A12714">
            <w:pPr>
              <w:pStyle w:val="27"/>
              <w:numPr>
                <w:ilvl w:val="0"/>
                <w:numId w:val="43"/>
              </w:numPr>
              <w:spacing w:after="0" w:line="240" w:lineRule="auto"/>
              <w:jc w:val="left"/>
              <w:rPr>
                <w:color w:val="0D0D0D" w:themeColor="text1" w:themeTint="F2"/>
              </w:rPr>
            </w:pPr>
            <w:r w:rsidRPr="00BA78C6">
              <w:rPr>
                <w:color w:val="0D0D0D" w:themeColor="text1" w:themeTint="F2"/>
              </w:rPr>
              <w:t>Линейная архитектура.</w:t>
            </w:r>
          </w:p>
          <w:p w:rsidR="00DB4FF2" w:rsidRDefault="00DB4FF2" w:rsidP="00A12714">
            <w:pPr>
              <w:pStyle w:val="27"/>
              <w:numPr>
                <w:ilvl w:val="0"/>
                <w:numId w:val="43"/>
              </w:numPr>
              <w:spacing w:after="0" w:line="240" w:lineRule="auto"/>
              <w:jc w:val="left"/>
              <w:rPr>
                <w:color w:val="0D0D0D" w:themeColor="text1" w:themeTint="F2"/>
              </w:rPr>
            </w:pPr>
            <w:r w:rsidRPr="00BA78C6">
              <w:rPr>
                <w:color w:val="0D0D0D" w:themeColor="text1" w:themeTint="F2"/>
              </w:rPr>
              <w:t>Архитектура “звезда”.</w:t>
            </w:r>
          </w:p>
          <w:p w:rsidR="00BA78C6" w:rsidRPr="00BA78C6" w:rsidRDefault="00BA78C6" w:rsidP="00A12714">
            <w:pPr>
              <w:pStyle w:val="27"/>
              <w:spacing w:after="0" w:line="240" w:lineRule="auto"/>
              <w:ind w:left="878" w:firstLine="0"/>
              <w:jc w:val="left"/>
              <w:rPr>
                <w:color w:val="0D0D0D" w:themeColor="text1" w:themeTint="F2"/>
              </w:rPr>
            </w:pPr>
          </w:p>
          <w:p w:rsidR="00DB4FF2" w:rsidRDefault="00DB4FF2" w:rsidP="00A12714">
            <w:pPr>
              <w:pStyle w:val="aff8"/>
              <w:ind w:firstLine="518"/>
              <w:jc w:val="left"/>
              <w:rPr>
                <w:i w:val="0"/>
                <w:color w:val="0D0D0D" w:themeColor="text1" w:themeTint="F2"/>
                <w:sz w:val="24"/>
                <w:szCs w:val="24"/>
              </w:rPr>
            </w:pPr>
            <w:r w:rsidRPr="00BA78C6">
              <w:rPr>
                <w:i w:val="0"/>
                <w:color w:val="0D0D0D" w:themeColor="text1" w:themeTint="F2"/>
                <w:sz w:val="24"/>
                <w:szCs w:val="24"/>
              </w:rPr>
              <w:lastRenderedPageBreak/>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BA78C6" w:rsidRPr="00BA78C6" w:rsidRDefault="00BA78C6" w:rsidP="00A12714">
            <w:pPr>
              <w:pStyle w:val="aff8"/>
              <w:ind w:firstLine="518"/>
              <w:jc w:val="left"/>
              <w:rPr>
                <w:i w:val="0"/>
                <w:color w:val="0D0D0D" w:themeColor="text1" w:themeTint="F2"/>
                <w:sz w:val="24"/>
                <w:szCs w:val="24"/>
              </w:rPr>
            </w:pPr>
          </w:p>
          <w:p w:rsidR="00DB4FF2" w:rsidRDefault="00DB4FF2" w:rsidP="00A12714">
            <w:pPr>
              <w:pStyle w:val="aff8"/>
              <w:ind w:firstLine="518"/>
              <w:jc w:val="left"/>
              <w:rPr>
                <w:i w:val="0"/>
                <w:color w:val="0D0D0D" w:themeColor="text1" w:themeTint="F2"/>
                <w:sz w:val="24"/>
                <w:szCs w:val="24"/>
              </w:rPr>
            </w:pPr>
            <w:r w:rsidRPr="00BA78C6">
              <w:rPr>
                <w:i w:val="0"/>
                <w:color w:val="0D0D0D" w:themeColor="text1" w:themeTint="F2"/>
                <w:sz w:val="24"/>
                <w:szCs w:val="24"/>
              </w:rPr>
              <w:t xml:space="preserve">Сеть </w:t>
            </w:r>
            <w:r w:rsidRPr="00BA78C6">
              <w:rPr>
                <w:i w:val="0"/>
                <w:color w:val="0D0D0D" w:themeColor="text1" w:themeTint="F2"/>
                <w:sz w:val="24"/>
                <w:szCs w:val="24"/>
                <w:lang w:val="en-US"/>
              </w:rPr>
              <w:t>G</w:t>
            </w:r>
            <w:r w:rsidRPr="00BA78C6">
              <w:rPr>
                <w:i w:val="0"/>
                <w:color w:val="0D0D0D" w:themeColor="text1" w:themeTint="F2"/>
                <w:sz w:val="24"/>
                <w:szCs w:val="24"/>
              </w:rPr>
              <w:t xml:space="preserve">PON состоит из </w:t>
            </w:r>
            <w:r w:rsidR="002647E8" w:rsidRPr="00BA78C6">
              <w:rPr>
                <w:i w:val="0"/>
                <w:color w:val="0D0D0D" w:themeColor="text1" w:themeTint="F2"/>
                <w:sz w:val="24"/>
                <w:szCs w:val="24"/>
              </w:rPr>
              <w:t>четырёх</w:t>
            </w:r>
            <w:r w:rsidRPr="00BA78C6">
              <w:rPr>
                <w:i w:val="0"/>
                <w:color w:val="0D0D0D" w:themeColor="text1" w:themeTint="F2"/>
                <w:sz w:val="24"/>
                <w:szCs w:val="24"/>
              </w:rPr>
              <w:t xml:space="preserve"> участков:</w:t>
            </w:r>
          </w:p>
          <w:p w:rsidR="00BA78C6" w:rsidRPr="00BA78C6" w:rsidRDefault="00BA78C6" w:rsidP="00A12714">
            <w:pPr>
              <w:pStyle w:val="aff8"/>
              <w:ind w:firstLine="518"/>
              <w:jc w:val="left"/>
              <w:rPr>
                <w:i w:val="0"/>
                <w:color w:val="0D0D0D" w:themeColor="text1" w:themeTint="F2"/>
                <w:sz w:val="24"/>
                <w:szCs w:val="24"/>
              </w:rPr>
            </w:pPr>
          </w:p>
          <w:p w:rsidR="00DB4FF2" w:rsidRPr="00BA78C6" w:rsidRDefault="00DB4FF2" w:rsidP="00A12714">
            <w:pPr>
              <w:pStyle w:val="27"/>
              <w:numPr>
                <w:ilvl w:val="0"/>
                <w:numId w:val="41"/>
              </w:numPr>
              <w:spacing w:after="0" w:line="240" w:lineRule="auto"/>
              <w:ind w:left="121" w:firstLine="0"/>
              <w:jc w:val="left"/>
              <w:rPr>
                <w:color w:val="0D0D0D" w:themeColor="text1" w:themeTint="F2"/>
              </w:rPr>
            </w:pPr>
            <w:r w:rsidRPr="00BA78C6">
              <w:rPr>
                <w:color w:val="0D0D0D" w:themeColor="text1" w:themeTint="F2"/>
              </w:rPr>
              <w:t>станционный участок – это оборудование OL</w:t>
            </w:r>
            <w:r w:rsidRPr="00BA78C6">
              <w:rPr>
                <w:color w:val="0D0D0D" w:themeColor="text1" w:themeTint="F2"/>
                <w:lang w:val="en-US"/>
              </w:rPr>
              <w:t>T</w:t>
            </w:r>
            <w:r w:rsidRPr="00BA78C6">
              <w:rPr>
                <w:color w:val="0D0D0D" w:themeColor="text1" w:themeTint="F2"/>
              </w:rPr>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BA78C6" w:rsidRDefault="00DB4FF2" w:rsidP="00A12714">
            <w:pPr>
              <w:pStyle w:val="27"/>
              <w:numPr>
                <w:ilvl w:val="0"/>
                <w:numId w:val="41"/>
              </w:numPr>
              <w:spacing w:after="0" w:line="240" w:lineRule="auto"/>
              <w:ind w:left="121" w:firstLine="0"/>
              <w:jc w:val="left"/>
              <w:rPr>
                <w:color w:val="0D0D0D" w:themeColor="text1" w:themeTint="F2"/>
              </w:rPr>
            </w:pPr>
            <w:r w:rsidRPr="00BA78C6">
              <w:rPr>
                <w:color w:val="0D0D0D" w:themeColor="text1" w:themeTint="F2"/>
              </w:rPr>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BA78C6">
              <w:rPr>
                <w:color w:val="0D0D0D" w:themeColor="text1" w:themeTint="F2"/>
                <w:lang w:val="en-US"/>
              </w:rPr>
              <w:t>ODF</w:t>
            </w:r>
            <w:r w:rsidRPr="00BA78C6">
              <w:rPr>
                <w:color w:val="0D0D0D" w:themeColor="text1" w:themeTint="F2"/>
              </w:rPr>
              <w:t xml:space="preserve"> и входным интерфейсом оптического сплиттера в ОРШ;</w:t>
            </w:r>
          </w:p>
          <w:p w:rsidR="00DB4FF2" w:rsidRPr="00BA78C6" w:rsidRDefault="00DB4FF2" w:rsidP="00A12714">
            <w:pPr>
              <w:pStyle w:val="27"/>
              <w:numPr>
                <w:ilvl w:val="0"/>
                <w:numId w:val="41"/>
              </w:numPr>
              <w:spacing w:after="0" w:line="240" w:lineRule="auto"/>
              <w:ind w:left="121" w:firstLine="0"/>
              <w:jc w:val="left"/>
              <w:rPr>
                <w:color w:val="0D0D0D" w:themeColor="text1" w:themeTint="F2"/>
              </w:rPr>
            </w:pPr>
            <w:r w:rsidRPr="00BA78C6">
              <w:rPr>
                <w:color w:val="0D0D0D" w:themeColor="text1" w:themeTint="F2"/>
              </w:rPr>
              <w:t>распределительная сеть – участок сети от выхода сплиттера в ОРШ до абонентских портов дроп-муфты;</w:t>
            </w:r>
          </w:p>
          <w:p w:rsidR="00DB4FF2" w:rsidRDefault="00DB4FF2" w:rsidP="00A12714">
            <w:pPr>
              <w:pStyle w:val="27"/>
              <w:numPr>
                <w:ilvl w:val="0"/>
                <w:numId w:val="41"/>
              </w:numPr>
              <w:spacing w:after="0" w:line="240" w:lineRule="auto"/>
              <w:ind w:left="121" w:firstLine="0"/>
              <w:jc w:val="left"/>
              <w:rPr>
                <w:color w:val="0D0D0D" w:themeColor="text1" w:themeTint="F2"/>
              </w:rPr>
            </w:pPr>
            <w:r w:rsidRPr="00BA78C6">
              <w:rPr>
                <w:color w:val="0D0D0D" w:themeColor="text1" w:themeTint="F2"/>
              </w:rPr>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BA78C6" w:rsidRPr="00BA78C6" w:rsidRDefault="00BA78C6" w:rsidP="00A12714">
            <w:pPr>
              <w:pStyle w:val="27"/>
              <w:spacing w:after="0" w:line="240" w:lineRule="auto"/>
              <w:ind w:left="121" w:firstLine="0"/>
              <w:jc w:val="left"/>
              <w:rPr>
                <w:color w:val="0D0D0D" w:themeColor="text1" w:themeTint="F2"/>
              </w:rPr>
            </w:pPr>
          </w:p>
          <w:p w:rsidR="00BA0DDB" w:rsidRDefault="00DB4FF2" w:rsidP="00A12714">
            <w:pPr>
              <w:pStyle w:val="11"/>
              <w:numPr>
                <w:ilvl w:val="0"/>
                <w:numId w:val="0"/>
              </w:numPr>
              <w:tabs>
                <w:tab w:val="clear" w:pos="264"/>
                <w:tab w:val="left" w:pos="-284"/>
              </w:tabs>
              <w:spacing w:line="240" w:lineRule="auto"/>
              <w:ind w:firstLine="518"/>
              <w:jc w:val="left"/>
              <w:rPr>
                <w:color w:val="0D0D0D" w:themeColor="text1" w:themeTint="F2"/>
              </w:rPr>
            </w:pPr>
            <w:r w:rsidRPr="00BA78C6">
              <w:rPr>
                <w:color w:val="0D0D0D" w:themeColor="text1" w:themeTint="F2"/>
              </w:rPr>
              <w:t>При построении оптической распр</w:t>
            </w:r>
            <w:r w:rsidR="00873845" w:rsidRPr="00BA78C6">
              <w:rPr>
                <w:color w:val="0D0D0D" w:themeColor="text1" w:themeTint="F2"/>
              </w:rPr>
              <w:t>еделительной сети GPON использу</w:t>
            </w:r>
            <w:r w:rsidR="00873845" w:rsidRPr="00BA78C6">
              <w:rPr>
                <w:color w:val="0D0D0D" w:themeColor="text1" w:themeTint="F2"/>
                <w:lang w:val="ru-RU"/>
              </w:rPr>
              <w:t>е</w:t>
            </w:r>
            <w:r w:rsidRPr="00BA78C6">
              <w:rPr>
                <w:color w:val="0D0D0D" w:themeColor="text1" w:themeTint="F2"/>
              </w:rPr>
              <w:t>тся двухкаскадная схема деления оптического сигнала с суммарным коэффициентом 1:32, 1:64.</w:t>
            </w:r>
          </w:p>
          <w:p w:rsidR="00BA78C6" w:rsidRPr="00BA78C6" w:rsidRDefault="00BA78C6" w:rsidP="00A12714">
            <w:pPr>
              <w:pStyle w:val="11"/>
              <w:numPr>
                <w:ilvl w:val="0"/>
                <w:numId w:val="0"/>
              </w:numPr>
              <w:tabs>
                <w:tab w:val="clear" w:pos="264"/>
                <w:tab w:val="left" w:pos="-284"/>
              </w:tabs>
              <w:spacing w:line="240" w:lineRule="auto"/>
              <w:ind w:firstLine="518"/>
              <w:jc w:val="left"/>
              <w:rPr>
                <w:color w:val="0D0D0D" w:themeColor="text1" w:themeTint="F2"/>
                <w:lang w:val="ru-RU"/>
              </w:rPr>
            </w:pPr>
          </w:p>
          <w:p w:rsidR="006C1AA4" w:rsidRDefault="006C1AA4" w:rsidP="00A12714">
            <w:pPr>
              <w:pStyle w:val="11"/>
              <w:numPr>
                <w:ilvl w:val="0"/>
                <w:numId w:val="0"/>
              </w:numPr>
              <w:tabs>
                <w:tab w:val="clear" w:pos="264"/>
                <w:tab w:val="left" w:pos="-284"/>
              </w:tabs>
              <w:spacing w:line="240" w:lineRule="auto"/>
              <w:ind w:firstLine="518"/>
              <w:jc w:val="left"/>
              <w:rPr>
                <w:color w:val="0D0D0D" w:themeColor="text1" w:themeTint="F2"/>
              </w:rPr>
            </w:pPr>
            <w:r w:rsidRPr="00BA78C6">
              <w:rPr>
                <w:color w:val="0D0D0D" w:themeColor="text1" w:themeTint="F2"/>
                <w:lang w:val="ru-RU"/>
              </w:rPr>
              <w:t xml:space="preserve">В многоквартирных домах (далее МКД) сети GPON строятся на </w:t>
            </w:r>
            <w:r w:rsidR="002647E8" w:rsidRPr="00BA78C6">
              <w:rPr>
                <w:color w:val="0D0D0D" w:themeColor="text1" w:themeTint="F2"/>
                <w:lang w:val="ru-RU"/>
              </w:rPr>
              <w:t xml:space="preserve">основе двухкаскадной технологии </w:t>
            </w:r>
            <w:r w:rsidR="002647E8" w:rsidRPr="00BA78C6">
              <w:rPr>
                <w:color w:val="0D0D0D" w:themeColor="text1" w:themeTint="F2"/>
              </w:rPr>
              <w:t>(Приложение № 2 к ТЗ):</w:t>
            </w:r>
          </w:p>
          <w:p w:rsidR="00BA78C6" w:rsidRPr="00BA78C6" w:rsidRDefault="00BA78C6" w:rsidP="00A12714">
            <w:pPr>
              <w:pStyle w:val="11"/>
              <w:numPr>
                <w:ilvl w:val="0"/>
                <w:numId w:val="0"/>
              </w:numPr>
              <w:tabs>
                <w:tab w:val="clear" w:pos="264"/>
                <w:tab w:val="left" w:pos="-284"/>
              </w:tabs>
              <w:spacing w:line="240" w:lineRule="auto"/>
              <w:ind w:firstLine="518"/>
              <w:jc w:val="left"/>
              <w:rPr>
                <w:color w:val="0D0D0D" w:themeColor="text1" w:themeTint="F2"/>
                <w:lang w:val="ru-RU"/>
              </w:rPr>
            </w:pPr>
          </w:p>
          <w:p w:rsidR="006C1AA4" w:rsidRPr="00BA78C6" w:rsidRDefault="006C1AA4" w:rsidP="00A12714">
            <w:pPr>
              <w:numPr>
                <w:ilvl w:val="0"/>
                <w:numId w:val="76"/>
              </w:numPr>
              <w:ind w:left="121" w:firstLine="142"/>
              <w:jc w:val="left"/>
              <w:rPr>
                <w:color w:val="0D0D0D" w:themeColor="text1" w:themeTint="F2"/>
              </w:rPr>
            </w:pPr>
            <w:r w:rsidRPr="00BA78C6">
              <w:rPr>
                <w:color w:val="0D0D0D" w:themeColor="text1" w:themeTint="F2"/>
              </w:rPr>
              <w:t xml:space="preserve">При проектировании и строительстве магистральной составляющей сети </w:t>
            </w:r>
            <w:r w:rsidRPr="00BA78C6">
              <w:rPr>
                <w:color w:val="0D0D0D" w:themeColor="text1" w:themeTint="F2"/>
                <w:lang w:val="en-US"/>
              </w:rPr>
              <w:t>GPON</w:t>
            </w:r>
            <w:r w:rsidRPr="00BA78C6">
              <w:rPr>
                <w:color w:val="0D0D0D" w:themeColor="text1" w:themeTint="F2"/>
              </w:rPr>
              <w:t xml:space="preserve"> следует применять топологию «звезда», при которой оборудование </w:t>
            </w:r>
            <w:r w:rsidR="00BA0DDB" w:rsidRPr="00BA78C6">
              <w:rPr>
                <w:color w:val="0D0D0D" w:themeColor="text1" w:themeTint="F2"/>
                <w:lang w:val="en-US"/>
              </w:rPr>
              <w:t>OLT</w:t>
            </w:r>
            <w:r w:rsidR="00BA0DDB" w:rsidRPr="00BA78C6">
              <w:rPr>
                <w:color w:val="0D0D0D" w:themeColor="text1" w:themeTint="F2"/>
              </w:rPr>
              <w:t>, установленное</w:t>
            </w:r>
            <w:r w:rsidRPr="00BA78C6">
              <w:rPr>
                <w:color w:val="0D0D0D" w:themeColor="text1" w:themeTint="F2"/>
              </w:rPr>
              <w:t xml:space="preserve"> на опорном узле подключается к </w:t>
            </w:r>
            <w:r w:rsidR="00BA0DDB" w:rsidRPr="00BA78C6">
              <w:rPr>
                <w:color w:val="0D0D0D" w:themeColor="text1" w:themeTint="F2"/>
              </w:rPr>
              <w:t>ОРШ прямыми</w:t>
            </w:r>
            <w:r w:rsidRPr="00BA78C6">
              <w:rPr>
                <w:color w:val="0D0D0D" w:themeColor="text1" w:themeTint="F2"/>
              </w:rPr>
              <w:t xml:space="preserve"> волокнами волоконно-оптического кабеля (ВОК).</w:t>
            </w:r>
          </w:p>
          <w:p w:rsidR="006C1AA4" w:rsidRPr="00BA78C6" w:rsidRDefault="006C1AA4" w:rsidP="00A12714">
            <w:pPr>
              <w:numPr>
                <w:ilvl w:val="0"/>
                <w:numId w:val="76"/>
              </w:numPr>
              <w:ind w:left="121" w:firstLine="142"/>
              <w:jc w:val="left"/>
              <w:rPr>
                <w:color w:val="0D0D0D" w:themeColor="text1" w:themeTint="F2"/>
              </w:rPr>
            </w:pPr>
            <w:r w:rsidRPr="00BA78C6">
              <w:rPr>
                <w:color w:val="0D0D0D" w:themeColor="text1" w:themeTint="F2"/>
              </w:rPr>
              <w:t xml:space="preserve">Первый каскад сплиттеров размещается в ОРШ. Сплиттеры первого каскада могут иметь коэффициент деления </w:t>
            </w:r>
            <w:r w:rsidR="00882D05" w:rsidRPr="00BA78C6">
              <w:rPr>
                <w:color w:val="0D0D0D" w:themeColor="text1" w:themeTint="F2"/>
              </w:rPr>
              <w:t>1:16,</w:t>
            </w:r>
            <w:r w:rsidRPr="00BA78C6">
              <w:rPr>
                <w:color w:val="0D0D0D" w:themeColor="text1" w:themeTint="F2"/>
              </w:rPr>
              <w:t xml:space="preserve"> 1:8</w:t>
            </w:r>
            <w:r w:rsidR="00882D05" w:rsidRPr="00BA78C6">
              <w:rPr>
                <w:color w:val="0D0D0D" w:themeColor="text1" w:themeTint="F2"/>
              </w:rPr>
              <w:t xml:space="preserve"> или 1:4</w:t>
            </w:r>
            <w:r w:rsidRPr="00BA78C6">
              <w:rPr>
                <w:color w:val="0D0D0D" w:themeColor="text1" w:themeTint="F2"/>
              </w:rPr>
              <w:t>.</w:t>
            </w:r>
          </w:p>
          <w:p w:rsidR="006C1AA4" w:rsidRPr="00BA78C6" w:rsidRDefault="006C1AA4" w:rsidP="00A12714">
            <w:pPr>
              <w:numPr>
                <w:ilvl w:val="0"/>
                <w:numId w:val="76"/>
              </w:numPr>
              <w:ind w:left="121" w:firstLine="142"/>
              <w:jc w:val="left"/>
              <w:rPr>
                <w:color w:val="0D0D0D" w:themeColor="text1" w:themeTint="F2"/>
              </w:rPr>
            </w:pPr>
            <w:r w:rsidRPr="00BA78C6">
              <w:rPr>
                <w:color w:val="0D0D0D" w:themeColor="text1" w:themeTint="F2"/>
              </w:rPr>
              <w:t xml:space="preserve">Второй каскад сплиттеров размещается в ОРК. Сплиттеры второго каскада могут иметь коэффициент деления </w:t>
            </w:r>
            <w:r w:rsidR="00885CA1" w:rsidRPr="00BA78C6">
              <w:rPr>
                <w:color w:val="0D0D0D" w:themeColor="text1" w:themeTint="F2"/>
              </w:rPr>
              <w:t>1:4 либо</w:t>
            </w:r>
            <w:r w:rsidRPr="00BA78C6">
              <w:rPr>
                <w:color w:val="0D0D0D" w:themeColor="text1" w:themeTint="F2"/>
              </w:rPr>
              <w:t xml:space="preserve"> 1:8.</w:t>
            </w:r>
          </w:p>
          <w:p w:rsidR="006C1AA4" w:rsidRPr="00BA78C6" w:rsidRDefault="006C1AA4" w:rsidP="00A12714">
            <w:pPr>
              <w:numPr>
                <w:ilvl w:val="0"/>
                <w:numId w:val="76"/>
              </w:numPr>
              <w:ind w:left="121" w:firstLine="142"/>
              <w:jc w:val="left"/>
              <w:rPr>
                <w:color w:val="0D0D0D" w:themeColor="text1" w:themeTint="F2"/>
              </w:rPr>
            </w:pPr>
            <w:r w:rsidRPr="00BA78C6">
              <w:rPr>
                <w:color w:val="0D0D0D" w:themeColor="text1" w:themeTint="F2"/>
              </w:rPr>
              <w:t>В случае, если максимальное количество квартир на этаже дома меньше либо равно 4, в ОРШ планировать установку сплиттеров 1:16, в ОРК планировать установку сплиттеров 1:4.</w:t>
            </w:r>
          </w:p>
          <w:p w:rsidR="006C1AA4" w:rsidRPr="00BA78C6" w:rsidRDefault="006C1AA4" w:rsidP="00A12714">
            <w:pPr>
              <w:numPr>
                <w:ilvl w:val="0"/>
                <w:numId w:val="76"/>
              </w:numPr>
              <w:ind w:left="121" w:firstLine="142"/>
              <w:jc w:val="left"/>
              <w:rPr>
                <w:color w:val="0D0D0D" w:themeColor="text1" w:themeTint="F2"/>
              </w:rPr>
            </w:pPr>
            <w:r w:rsidRPr="00BA78C6">
              <w:rPr>
                <w:color w:val="0D0D0D" w:themeColor="text1" w:themeTint="F2"/>
              </w:rPr>
              <w:t>В том случае, если максимальное количество квартир на этаже дома больше 4, в ОРШ планировать установку сплиттеров 1:8, в ОРК планировать установку сплиттеров 1:8</w:t>
            </w:r>
          </w:p>
          <w:p w:rsidR="006C1AA4" w:rsidRPr="00BA78C6" w:rsidRDefault="006C1AA4" w:rsidP="00A12714">
            <w:pPr>
              <w:numPr>
                <w:ilvl w:val="0"/>
                <w:numId w:val="76"/>
              </w:numPr>
              <w:ind w:left="121" w:firstLine="142"/>
              <w:jc w:val="left"/>
              <w:rPr>
                <w:color w:val="0D0D0D" w:themeColor="text1" w:themeTint="F2"/>
              </w:rPr>
            </w:pPr>
            <w:r w:rsidRPr="00BA78C6">
              <w:rPr>
                <w:color w:val="0D0D0D" w:themeColor="text1" w:themeTint="F2"/>
              </w:rPr>
              <w:lastRenderedPageBreak/>
              <w:t>Логическая схема двух</w:t>
            </w:r>
            <w:r w:rsidR="008131CA" w:rsidRPr="00BA78C6">
              <w:rPr>
                <w:color w:val="0D0D0D" w:themeColor="text1" w:themeTint="F2"/>
              </w:rPr>
              <w:t>каскадной сети представлена на р</w:t>
            </w:r>
            <w:r w:rsidRPr="00BA78C6">
              <w:rPr>
                <w:color w:val="0D0D0D" w:themeColor="text1" w:themeTint="F2"/>
              </w:rPr>
              <w:t>ис.1</w:t>
            </w:r>
          </w:p>
          <w:p w:rsidR="008131CA" w:rsidRDefault="008131CA" w:rsidP="00BA78C6">
            <w:pPr>
              <w:ind w:left="263"/>
              <w:jc w:val="center"/>
              <w:rPr>
                <w:color w:val="00B0F0"/>
              </w:rPr>
            </w:pPr>
          </w:p>
          <w:p w:rsidR="00BA78C6" w:rsidRDefault="00BA78C6" w:rsidP="00BA78C6">
            <w:pPr>
              <w:ind w:left="263"/>
              <w:jc w:val="center"/>
              <w:rPr>
                <w:color w:val="00B0F0"/>
              </w:rPr>
            </w:pPr>
          </w:p>
          <w:p w:rsidR="00BA78C6" w:rsidRDefault="00BA78C6" w:rsidP="00BA78C6">
            <w:pPr>
              <w:ind w:left="263"/>
              <w:jc w:val="center"/>
              <w:rPr>
                <w:color w:val="00B0F0"/>
              </w:rPr>
            </w:pPr>
          </w:p>
          <w:p w:rsidR="00BA78C6" w:rsidRDefault="00BA78C6" w:rsidP="00BA78C6">
            <w:pPr>
              <w:ind w:left="263"/>
              <w:jc w:val="center"/>
              <w:rPr>
                <w:color w:val="00B0F0"/>
              </w:rPr>
            </w:pPr>
          </w:p>
          <w:p w:rsidR="00BA78C6" w:rsidRDefault="00BA78C6" w:rsidP="00BA78C6">
            <w:pPr>
              <w:ind w:left="263"/>
              <w:jc w:val="center"/>
              <w:rPr>
                <w:color w:val="00B0F0"/>
              </w:rPr>
            </w:pPr>
          </w:p>
          <w:p w:rsidR="00BA78C6" w:rsidRDefault="0083088A" w:rsidP="0083088A">
            <w:pPr>
              <w:ind w:left="263" w:hanging="230"/>
              <w:jc w:val="center"/>
              <w:rPr>
                <w:color w:val="00B0F0"/>
              </w:rPr>
            </w:pPr>
            <w:r>
              <w:rPr>
                <w:noProof/>
              </w:rPr>
              <w:drawing>
                <wp:inline distT="0" distB="0" distL="0" distR="0" wp14:anchorId="182CBDC4" wp14:editId="0778CFC3">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BA78C6" w:rsidRDefault="00BA78C6" w:rsidP="00BA78C6">
            <w:pPr>
              <w:ind w:left="263"/>
              <w:jc w:val="center"/>
              <w:rPr>
                <w:color w:val="00B0F0"/>
              </w:rPr>
            </w:pPr>
          </w:p>
          <w:p w:rsidR="008131CA" w:rsidRDefault="008131CA" w:rsidP="00BA78C6">
            <w:pPr>
              <w:jc w:val="center"/>
              <w:rPr>
                <w:color w:val="00B0F0"/>
              </w:rPr>
            </w:pPr>
          </w:p>
          <w:p w:rsidR="00885CA1" w:rsidRPr="00BA78C6" w:rsidRDefault="00885CA1" w:rsidP="00BA78C6">
            <w:pPr>
              <w:jc w:val="center"/>
              <w:rPr>
                <w:color w:val="0D0D0D" w:themeColor="text1" w:themeTint="F2"/>
              </w:rPr>
            </w:pPr>
            <w:r w:rsidRPr="00BA78C6">
              <w:rPr>
                <w:color w:val="0D0D0D" w:themeColor="text1" w:themeTint="F2"/>
              </w:rPr>
              <w:t>Рис.1 Схема организации двухкаскадной сети GPON</w:t>
            </w:r>
          </w:p>
          <w:p w:rsidR="00885CA1" w:rsidRPr="00BA78C6" w:rsidRDefault="00885CA1" w:rsidP="00A12714">
            <w:pPr>
              <w:jc w:val="left"/>
              <w:rPr>
                <w:color w:val="0D0D0D" w:themeColor="text1" w:themeTint="F2"/>
              </w:rPr>
            </w:pPr>
          </w:p>
          <w:p w:rsidR="006C1AA4" w:rsidRPr="00BA78C6" w:rsidRDefault="002647E8" w:rsidP="00A12714">
            <w:pPr>
              <w:numPr>
                <w:ilvl w:val="0"/>
                <w:numId w:val="79"/>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ВОК магистральной сети определяется на этапе проектирования магистральной сети, согласно “Методике разработки ситуационного плана”.</w:t>
            </w:r>
          </w:p>
          <w:p w:rsidR="006C1AA4" w:rsidRPr="00BA78C6" w:rsidRDefault="002647E8" w:rsidP="00A12714">
            <w:pPr>
              <w:numPr>
                <w:ilvl w:val="0"/>
                <w:numId w:val="79"/>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ВОК распределительной сети рассчитывается следующим образом:</w:t>
            </w:r>
          </w:p>
          <w:p w:rsidR="006C1AA4" w:rsidRPr="00BA78C6" w:rsidRDefault="002647E8" w:rsidP="00A12714">
            <w:pPr>
              <w:numPr>
                <w:ilvl w:val="1"/>
                <w:numId w:val="76"/>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межэтажного кабеля рассчитывается по кол-ву этажей + 1 резервное волокно.</w:t>
            </w:r>
          </w:p>
          <w:p w:rsidR="006C1AA4" w:rsidRPr="00BA78C6" w:rsidRDefault="002647E8" w:rsidP="00A12714">
            <w:pPr>
              <w:numPr>
                <w:ilvl w:val="1"/>
                <w:numId w:val="76"/>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транзитных кабелей:</w:t>
            </w:r>
          </w:p>
          <w:p w:rsidR="006C1AA4" w:rsidRPr="00BA78C6" w:rsidRDefault="006C1AA4" w:rsidP="00A12714">
            <w:pPr>
              <w:numPr>
                <w:ilvl w:val="2"/>
                <w:numId w:val="76"/>
              </w:numPr>
              <w:ind w:left="0" w:firstLine="45"/>
              <w:jc w:val="left"/>
              <w:rPr>
                <w:color w:val="0D0D0D" w:themeColor="text1" w:themeTint="F2"/>
              </w:rPr>
            </w:pPr>
            <w:r w:rsidRPr="00BA78C6">
              <w:rPr>
                <w:color w:val="0D0D0D" w:themeColor="text1" w:themeTint="F2"/>
              </w:rPr>
              <w:t xml:space="preserve">1 волокно, в случае, если в </w:t>
            </w:r>
            <w:r w:rsidR="002647E8" w:rsidRPr="00BA78C6">
              <w:rPr>
                <w:color w:val="0D0D0D" w:themeColor="text1" w:themeTint="F2"/>
              </w:rPr>
              <w:t>присоединённом</w:t>
            </w:r>
            <w:r w:rsidRPr="00BA78C6">
              <w:rPr>
                <w:color w:val="0D0D0D" w:themeColor="text1" w:themeTint="F2"/>
              </w:rPr>
              <w:t xml:space="preserve"> доме планируется подключение не более </w:t>
            </w:r>
            <w:r w:rsidR="002647E8" w:rsidRPr="00BA78C6">
              <w:rPr>
                <w:color w:val="0D0D0D" w:themeColor="text1" w:themeTint="F2"/>
              </w:rPr>
              <w:t>четырёх</w:t>
            </w:r>
            <w:r w:rsidRPr="00BA78C6">
              <w:rPr>
                <w:color w:val="0D0D0D" w:themeColor="text1" w:themeTint="F2"/>
              </w:rPr>
              <w:t xml:space="preserve"> абонентов</w:t>
            </w:r>
          </w:p>
          <w:p w:rsidR="006C1AA4" w:rsidRPr="00BA78C6" w:rsidRDefault="006C1AA4" w:rsidP="00A12714">
            <w:pPr>
              <w:numPr>
                <w:ilvl w:val="2"/>
                <w:numId w:val="76"/>
              </w:numPr>
              <w:ind w:left="0" w:firstLine="45"/>
              <w:jc w:val="left"/>
              <w:rPr>
                <w:color w:val="0D0D0D" w:themeColor="text1" w:themeTint="F2"/>
              </w:rPr>
            </w:pPr>
            <w:r w:rsidRPr="00BA78C6">
              <w:rPr>
                <w:color w:val="0D0D0D" w:themeColor="text1" w:themeTint="F2"/>
              </w:rPr>
              <w:t>8 волокон, в случае подключения пяти и более абонентов.</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 xml:space="preserve">На этажах (лестничных клетках) опорного дома устанавливаются ОРК из </w:t>
            </w:r>
            <w:r w:rsidR="002647E8" w:rsidRPr="00BA78C6">
              <w:rPr>
                <w:color w:val="0D0D0D" w:themeColor="text1" w:themeTint="F2"/>
              </w:rPr>
              <w:t>расчёта</w:t>
            </w:r>
            <w:r w:rsidRPr="00BA78C6">
              <w:rPr>
                <w:color w:val="0D0D0D" w:themeColor="text1" w:themeTint="F2"/>
              </w:rPr>
              <w:t xml:space="preserve">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 xml:space="preserve">В случае размещения ОРК на межлестничных площадках в домах с жилыми помещениями 1-ого этажа в обязательном </w:t>
            </w:r>
            <w:r w:rsidRPr="00BA78C6">
              <w:rPr>
                <w:color w:val="0D0D0D" w:themeColor="text1" w:themeTint="F2"/>
              </w:rPr>
              <w:lastRenderedPageBreak/>
              <w:t>порядке планировать установку ОРК на межлестничных площадках между 1-ым и 2-ым этажом.</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Не допускается установка ОРК на межлестничной площадке ниже 1-ого этажа.</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 xml:space="preserve">В случае расположения ОРК в нише, ОРК устанавливается и фиксируется непосредственно на межэтажный кабель. Дополнительно закрепить ОРК </w:t>
            </w:r>
            <w:r w:rsidR="008131CA" w:rsidRPr="00BA78C6">
              <w:rPr>
                <w:color w:val="0D0D0D" w:themeColor="text1" w:themeTint="F2"/>
              </w:rPr>
              <w:t>к арматуре,</w:t>
            </w:r>
            <w:r w:rsidRPr="00BA78C6">
              <w:rPr>
                <w:color w:val="0D0D0D" w:themeColor="text1" w:themeTint="F2"/>
              </w:rPr>
              <w:t xml:space="preserve"> расположенной в нише.</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В случае прокладки дополнительных стояков, ОРК устанавливается и фиксируется на стене.</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 xml:space="preserve">Подключение первого абонента производится </w:t>
            </w:r>
            <w:r w:rsidR="002647E8" w:rsidRPr="00BA78C6">
              <w:rPr>
                <w:color w:val="0D0D0D" w:themeColor="text1" w:themeTint="F2"/>
              </w:rPr>
              <w:t>путём</w:t>
            </w:r>
            <w:r w:rsidRPr="00BA78C6">
              <w:rPr>
                <w:color w:val="0D0D0D" w:themeColor="text1" w:themeTint="F2"/>
              </w:rPr>
              <w:t xml:space="preserve"> подключения ОАК к питающему </w:t>
            </w:r>
            <w:r w:rsidR="002647E8" w:rsidRPr="00BA78C6">
              <w:rPr>
                <w:color w:val="0D0D0D" w:themeColor="text1" w:themeTint="F2"/>
              </w:rPr>
              <w:t>разъёму</w:t>
            </w:r>
            <w:r w:rsidRPr="00BA78C6">
              <w:rPr>
                <w:color w:val="0D0D0D" w:themeColor="text1" w:themeTint="F2"/>
              </w:rPr>
              <w:t xml:space="preserve"> ОРК без установки сплиттера второго каскада.</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Сплиттер второго каскада устанавливается в ОРК при подключении второго абонента. При этом первый, второй и последующие абоненты подключаются к выходам сплиттера второго каскада.</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r w:rsidRPr="00346E79">
              <w:rPr>
                <w:color w:val="00B050"/>
              </w:rPr>
              <w:t>.</w:t>
            </w:r>
          </w:p>
          <w:p w:rsidR="006C1AA4"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 xml:space="preserve">Подключение </w:t>
            </w:r>
            <w:r w:rsidR="00346E79" w:rsidRPr="00BA78C6">
              <w:rPr>
                <w:color w:val="0D0D0D" w:themeColor="text1" w:themeTint="F2"/>
              </w:rPr>
              <w:t>присоединённых</w:t>
            </w:r>
            <w:r w:rsidRPr="00BA78C6">
              <w:rPr>
                <w:color w:val="0D0D0D" w:themeColor="text1" w:themeTint="F2"/>
              </w:rPr>
              <w:t xml:space="preserve"> домов производится транзитным оптическим кабелем к выходам оптических сплиттеров 1-ого каскада, расположенных в ОРШ опорных домов.</w:t>
            </w:r>
          </w:p>
          <w:p w:rsidR="00885CA1" w:rsidRPr="00BA78C6" w:rsidRDefault="006C1AA4" w:rsidP="00A12714">
            <w:pPr>
              <w:numPr>
                <w:ilvl w:val="0"/>
                <w:numId w:val="78"/>
              </w:numPr>
              <w:ind w:left="0" w:firstLine="45"/>
              <w:jc w:val="left"/>
              <w:rPr>
                <w:color w:val="0D0D0D" w:themeColor="text1" w:themeTint="F2"/>
              </w:rPr>
            </w:pPr>
            <w:r w:rsidRPr="00BA78C6">
              <w:rPr>
                <w:color w:val="0D0D0D" w:themeColor="text1" w:themeTint="F2"/>
              </w:rPr>
              <w:t xml:space="preserve">В </w:t>
            </w:r>
            <w:r w:rsidR="00346E79" w:rsidRPr="00BA78C6">
              <w:rPr>
                <w:color w:val="0D0D0D" w:themeColor="text1" w:themeTint="F2"/>
              </w:rPr>
              <w:t>присоединённом</w:t>
            </w:r>
            <w:r w:rsidRPr="00BA78C6">
              <w:rPr>
                <w:color w:val="0D0D0D" w:themeColor="text1" w:themeTint="F2"/>
              </w:rPr>
              <w:t xml:space="preserve"> доме в зоне ввода транзитного кабеля устанавливается распределительная коробка ОРК-Т. ОРК-Т обеспечивает </w:t>
            </w:r>
            <w:r w:rsidR="008131CA" w:rsidRPr="00BA78C6">
              <w:rPr>
                <w:color w:val="0D0D0D" w:themeColor="text1" w:themeTint="F2"/>
              </w:rPr>
              <w:t>терминацию ВОК</w:t>
            </w:r>
            <w:r w:rsidRPr="00BA78C6">
              <w:rPr>
                <w:color w:val="0D0D0D" w:themeColor="text1" w:themeTint="F2"/>
              </w:rPr>
              <w:t xml:space="preserve"> от опорного дома и размещение нескольких сплиттеров второго каскада.</w:t>
            </w:r>
          </w:p>
          <w:p w:rsidR="008131CA" w:rsidRPr="00885CA1" w:rsidRDefault="00C859DF" w:rsidP="00A12714">
            <w:pPr>
              <w:ind w:left="45"/>
              <w:jc w:val="left"/>
            </w:pPr>
            <w:r>
              <w:rPr>
                <w:noProof/>
              </w:rPr>
              <w:drawing>
                <wp:anchor distT="0" distB="0" distL="114300" distR="114300" simplePos="0" relativeHeight="251662336" behindDoc="0" locked="0" layoutInCell="1" allowOverlap="1">
                  <wp:simplePos x="0" y="0"/>
                  <wp:positionH relativeFrom="column">
                    <wp:posOffset>186690</wp:posOffset>
                  </wp:positionH>
                  <wp:positionV relativeFrom="paragraph">
                    <wp:posOffset>282575</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p>
          <w:p w:rsidR="00885CA1" w:rsidRDefault="00885CA1" w:rsidP="00BA78C6">
            <w:pPr>
              <w:jc w:val="center"/>
            </w:pPr>
          </w:p>
          <w:p w:rsidR="00885CA1" w:rsidRDefault="00885CA1" w:rsidP="00BA78C6">
            <w:pPr>
              <w:jc w:val="center"/>
            </w:pPr>
          </w:p>
          <w:p w:rsidR="00C859DF" w:rsidRDefault="00C859DF" w:rsidP="00BA78C6">
            <w:pPr>
              <w:jc w:val="center"/>
            </w:pPr>
          </w:p>
          <w:p w:rsidR="00C859DF" w:rsidRPr="006C1AA4" w:rsidRDefault="00C859DF" w:rsidP="00BA78C6">
            <w:pPr>
              <w:jc w:val="center"/>
            </w:pPr>
          </w:p>
        </w:tc>
      </w:tr>
      <w:tr w:rsidR="00DB4FF2" w:rsidRPr="006112A4" w:rsidTr="000E26D5">
        <w:tc>
          <w:tcPr>
            <w:tcW w:w="710" w:type="dxa"/>
          </w:tcPr>
          <w:p w:rsidR="00DB4FF2" w:rsidRPr="00C859DF" w:rsidRDefault="00DB4FF2" w:rsidP="00A362E7">
            <w:pPr>
              <w:rPr>
                <w:color w:val="0D0D0D" w:themeColor="text1" w:themeTint="F2"/>
              </w:rPr>
            </w:pPr>
            <w:r w:rsidRPr="00C859DF">
              <w:rPr>
                <w:color w:val="0D0D0D" w:themeColor="text1" w:themeTint="F2"/>
                <w:lang w:val="en-US"/>
              </w:rPr>
              <w:lastRenderedPageBreak/>
              <w:t>2</w:t>
            </w:r>
            <w:r w:rsidR="00C859DF" w:rsidRPr="00C859DF">
              <w:rPr>
                <w:color w:val="0D0D0D" w:themeColor="text1" w:themeTint="F2"/>
              </w:rPr>
              <w:t>2.</w:t>
            </w:r>
          </w:p>
          <w:p w:rsidR="00DB4FF2" w:rsidRPr="00C859DF" w:rsidRDefault="00DB4FF2" w:rsidP="00A362E7">
            <w:pPr>
              <w:rPr>
                <w:color w:val="0D0D0D" w:themeColor="text1" w:themeTint="F2"/>
              </w:rPr>
            </w:pPr>
          </w:p>
        </w:tc>
        <w:tc>
          <w:tcPr>
            <w:tcW w:w="2438" w:type="dxa"/>
          </w:tcPr>
          <w:p w:rsidR="00DB4FF2" w:rsidRPr="00C859DF" w:rsidRDefault="00DB4FF2" w:rsidP="00C859DF">
            <w:pPr>
              <w:ind w:firstLine="0"/>
              <w:jc w:val="left"/>
              <w:rPr>
                <w:color w:val="0D0D0D" w:themeColor="text1" w:themeTint="F2"/>
              </w:rPr>
            </w:pPr>
            <w:r w:rsidRPr="00C859DF">
              <w:rPr>
                <w:color w:val="0D0D0D" w:themeColor="text1" w:themeTint="F2"/>
              </w:rPr>
              <w:t>Требования к станционным сооружениям</w:t>
            </w:r>
          </w:p>
        </w:tc>
        <w:tc>
          <w:tcPr>
            <w:tcW w:w="6840" w:type="dxa"/>
          </w:tcPr>
          <w:p w:rsidR="008131CA" w:rsidRDefault="008131CA" w:rsidP="00A362E7">
            <w:pPr>
              <w:rPr>
                <w:color w:val="00B0F0"/>
              </w:rPr>
            </w:pPr>
          </w:p>
          <w:p w:rsidR="00885CA1" w:rsidRPr="00C859DF" w:rsidRDefault="00885CA1" w:rsidP="00C859DF">
            <w:pPr>
              <w:ind w:firstLine="0"/>
              <w:rPr>
                <w:color w:val="0D0D0D" w:themeColor="text1" w:themeTint="F2"/>
              </w:rPr>
            </w:pPr>
            <w:r w:rsidRPr="00C859DF">
              <w:rPr>
                <w:color w:val="0D0D0D" w:themeColor="text1" w:themeTint="F2"/>
              </w:rPr>
              <w:t>Для районов частной застройки:</w:t>
            </w:r>
          </w:p>
          <w:p w:rsidR="00DB4FF2" w:rsidRPr="00C859DF" w:rsidRDefault="00DB4FF2" w:rsidP="00A362E7">
            <w:pPr>
              <w:rPr>
                <w:color w:val="0D0D0D" w:themeColor="text1" w:themeTint="F2"/>
              </w:rPr>
            </w:pPr>
            <w:r w:rsidRPr="00C859DF">
              <w:rPr>
                <w:color w:val="0D0D0D" w:themeColor="text1" w:themeTint="F2"/>
                <w:sz w:val="36"/>
              </w:rPr>
              <w:t>•</w:t>
            </w:r>
            <w:r w:rsidRPr="00C859DF">
              <w:rPr>
                <w:color w:val="0D0D0D" w:themeColor="text1" w:themeTint="F2"/>
              </w:rPr>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C859DF" w:rsidRDefault="00DB4FF2" w:rsidP="00A362E7">
            <w:pPr>
              <w:rPr>
                <w:color w:val="0D0D0D" w:themeColor="text1" w:themeTint="F2"/>
              </w:rPr>
            </w:pPr>
            <w:r w:rsidRPr="00C859DF">
              <w:rPr>
                <w:color w:val="0D0D0D" w:themeColor="text1" w:themeTint="F2"/>
                <w:sz w:val="32"/>
              </w:rPr>
              <w:t>•</w:t>
            </w:r>
            <w:r w:rsidRPr="00C859DF">
              <w:rPr>
                <w:color w:val="0D0D0D" w:themeColor="text1" w:themeTint="F2"/>
              </w:rPr>
              <w:tab/>
              <w:t>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C859DF" w:rsidRDefault="00DB4FF2" w:rsidP="00A362E7">
            <w:pPr>
              <w:rPr>
                <w:color w:val="0D0D0D" w:themeColor="text1" w:themeTint="F2"/>
              </w:rPr>
            </w:pPr>
            <w:r w:rsidRPr="00C859DF">
              <w:rPr>
                <w:color w:val="0D0D0D" w:themeColor="text1" w:themeTint="F2"/>
                <w:sz w:val="32"/>
              </w:rPr>
              <w:t>•</w:t>
            </w:r>
            <w:r w:rsidRPr="00C859DF">
              <w:rPr>
                <w:color w:val="0D0D0D" w:themeColor="text1" w:themeTint="F2"/>
              </w:rPr>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BA0DDB" w:rsidRPr="001E364F" w:rsidRDefault="00BA0DDB" w:rsidP="00A362E7">
            <w:pPr>
              <w:rPr>
                <w:color w:val="0D0D0D" w:themeColor="text1" w:themeTint="F2"/>
              </w:rPr>
            </w:pPr>
          </w:p>
          <w:p w:rsidR="00885CA1" w:rsidRPr="001E364F" w:rsidRDefault="00885CA1" w:rsidP="001E364F">
            <w:pPr>
              <w:ind w:firstLine="0"/>
              <w:rPr>
                <w:color w:val="0D0D0D" w:themeColor="text1" w:themeTint="F2"/>
              </w:rPr>
            </w:pPr>
            <w:r w:rsidRPr="001E364F">
              <w:rPr>
                <w:color w:val="0D0D0D" w:themeColor="text1" w:themeTint="F2"/>
              </w:rPr>
              <w:t xml:space="preserve"> Для МКД:</w:t>
            </w:r>
          </w:p>
          <w:p w:rsidR="00885CA1" w:rsidRPr="001E364F" w:rsidRDefault="00885CA1" w:rsidP="00877399">
            <w:pPr>
              <w:numPr>
                <w:ilvl w:val="0"/>
                <w:numId w:val="80"/>
              </w:numPr>
              <w:ind w:left="0" w:firstLine="45"/>
              <w:rPr>
                <w:color w:val="0D0D0D" w:themeColor="text1" w:themeTint="F2"/>
              </w:rPr>
            </w:pPr>
            <w:r w:rsidRPr="001E364F">
              <w:rPr>
                <w:color w:val="0D0D0D" w:themeColor="text1" w:themeTint="F2"/>
              </w:rPr>
              <w:t>Оборудование OLT должно устанавливаться на технологических площадях, удовлетворяющих требованиям производителя оборудования по климатике, с соблюдением действующих отраслевых норм на проектирование объектов связи.</w:t>
            </w:r>
          </w:p>
          <w:p w:rsidR="00885CA1" w:rsidRPr="001E364F" w:rsidRDefault="00885CA1" w:rsidP="00877399">
            <w:pPr>
              <w:numPr>
                <w:ilvl w:val="0"/>
                <w:numId w:val="80"/>
              </w:numPr>
              <w:ind w:left="0" w:firstLine="45"/>
              <w:rPr>
                <w:color w:val="0D0D0D" w:themeColor="text1" w:themeTint="F2"/>
              </w:rPr>
            </w:pPr>
            <w:r w:rsidRPr="001E364F">
              <w:rPr>
                <w:color w:val="0D0D0D" w:themeColor="text1" w:themeTint="F2"/>
              </w:rPr>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автозалов с </w:t>
            </w:r>
            <w:r w:rsidR="008131CA" w:rsidRPr="001E364F">
              <w:rPr>
                <w:color w:val="0D0D0D" w:themeColor="text1" w:themeTint="F2"/>
              </w:rPr>
              <w:t>учётом</w:t>
            </w:r>
            <w:r w:rsidRPr="001E364F">
              <w:rPr>
                <w:color w:val="0D0D0D" w:themeColor="text1" w:themeTint="F2"/>
              </w:rPr>
              <w:t xml:space="preserve"> развития.</w:t>
            </w:r>
          </w:p>
          <w:p w:rsidR="00885CA1" w:rsidRPr="001E364F" w:rsidRDefault="00885CA1" w:rsidP="00877399">
            <w:pPr>
              <w:numPr>
                <w:ilvl w:val="0"/>
                <w:numId w:val="80"/>
              </w:numPr>
              <w:ind w:left="0" w:firstLine="45"/>
              <w:rPr>
                <w:color w:val="0D0D0D" w:themeColor="text1" w:themeTint="F2"/>
              </w:rPr>
            </w:pPr>
            <w:r w:rsidRPr="001E364F">
              <w:rPr>
                <w:color w:val="0D0D0D" w:themeColor="text1" w:themeTint="F2"/>
              </w:rPr>
              <w:t>Оптический кросс (ODF) на узле связи при наличии технической возможности размещается в непосредственной 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оконцованных с двух сторон оптических шнуров (патч-кордов) без разделения ODF на линейную и станционную стороны для узлов связи до 40000 абонентов.</w:t>
            </w:r>
          </w:p>
          <w:p w:rsidR="00885CA1" w:rsidRPr="001E364F" w:rsidRDefault="00885CA1" w:rsidP="00877399">
            <w:pPr>
              <w:numPr>
                <w:ilvl w:val="0"/>
                <w:numId w:val="80"/>
              </w:numPr>
              <w:ind w:left="0" w:firstLine="45"/>
              <w:rPr>
                <w:color w:val="0D0D0D" w:themeColor="text1" w:themeTint="F2"/>
              </w:rPr>
            </w:pPr>
            <w:r w:rsidRPr="001E364F">
              <w:rPr>
                <w:color w:val="0D0D0D" w:themeColor="text1" w:themeTint="F2"/>
              </w:rPr>
              <w:t xml:space="preserve">При организации кроссов на узлах связи </w:t>
            </w:r>
            <w:r w:rsidR="005575C5" w:rsidRPr="001E364F">
              <w:rPr>
                <w:color w:val="0D0D0D" w:themeColor="text1" w:themeTint="F2"/>
              </w:rPr>
              <w:t>ёмкостью</w:t>
            </w:r>
            <w:r w:rsidRPr="001E364F">
              <w:rPr>
                <w:color w:val="0D0D0D" w:themeColor="text1" w:themeTint="F2"/>
              </w:rPr>
              <w:t xml:space="preserve">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(предоконцованных кабелей), без организации дополнительных ODF в стойках OLT.</w:t>
            </w:r>
          </w:p>
          <w:p w:rsidR="00885CA1" w:rsidRPr="001E364F" w:rsidRDefault="00885CA1" w:rsidP="00877399">
            <w:pPr>
              <w:numPr>
                <w:ilvl w:val="0"/>
                <w:numId w:val="80"/>
              </w:numPr>
              <w:ind w:left="0" w:firstLine="45"/>
              <w:rPr>
                <w:color w:val="0D0D0D" w:themeColor="text1" w:themeTint="F2"/>
              </w:rPr>
            </w:pPr>
            <w:r w:rsidRPr="001E364F">
              <w:rPr>
                <w:color w:val="0D0D0D" w:themeColor="text1" w:themeTint="F2"/>
              </w:rPr>
              <w:lastRenderedPageBreak/>
              <w:t>Между стойками OLT и ODF должны быть предусмотрены кабель-каналы для прокладки патч-кордов. Допускается использование кабельных сборок (предоконцованных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предоконцованных кабелей).</w:t>
            </w:r>
          </w:p>
          <w:p w:rsidR="00885CA1" w:rsidRPr="001E364F" w:rsidRDefault="005575C5" w:rsidP="00877399">
            <w:pPr>
              <w:numPr>
                <w:ilvl w:val="0"/>
                <w:numId w:val="80"/>
              </w:numPr>
              <w:ind w:left="0" w:firstLine="45"/>
              <w:rPr>
                <w:color w:val="0D0D0D" w:themeColor="text1" w:themeTint="F2"/>
              </w:rPr>
            </w:pPr>
            <w:r w:rsidRPr="001E364F">
              <w:rPr>
                <w:color w:val="0D0D0D" w:themeColor="text1" w:themeTint="F2"/>
              </w:rPr>
              <w:t>Ёмкость</w:t>
            </w:r>
            <w:r w:rsidR="00885CA1" w:rsidRPr="001E364F">
              <w:rPr>
                <w:color w:val="0D0D0D" w:themeColor="text1" w:themeTint="F2"/>
              </w:rPr>
              <w:t xml:space="preserve"> абонентской базы следует прогнозировать с </w:t>
            </w:r>
            <w:r w:rsidRPr="001E364F">
              <w:rPr>
                <w:color w:val="0D0D0D" w:themeColor="text1" w:themeTint="F2"/>
              </w:rPr>
              <w:t>учётом</w:t>
            </w:r>
            <w:r w:rsidR="00885CA1" w:rsidRPr="001E364F">
              <w:rPr>
                <w:color w:val="0D0D0D" w:themeColor="text1" w:themeTint="F2"/>
              </w:rPr>
              <w:t xml:space="preserve">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885CA1" w:rsidRPr="001E364F" w:rsidRDefault="00885CA1" w:rsidP="00877399">
            <w:pPr>
              <w:numPr>
                <w:ilvl w:val="0"/>
                <w:numId w:val="80"/>
              </w:numPr>
              <w:ind w:left="0" w:firstLine="45"/>
              <w:rPr>
                <w:color w:val="0D0D0D" w:themeColor="text1" w:themeTint="F2"/>
              </w:rPr>
            </w:pPr>
            <w:r w:rsidRPr="001E364F">
              <w:rPr>
                <w:color w:val="0D0D0D" w:themeColor="text1" w:themeTint="F2"/>
              </w:rPr>
              <w:t>На участках ODF – перчаточная (помещение ввода кабелей) АТС предусматривать ВОК высокой ёмкости (в негорючей оболочке) кратной модульности ODF, с установкой разветвительных/промежуточных муфт или вводных оптических шкафов в перчаточной (помещении ввода кабелей) АТС.</w:t>
            </w:r>
          </w:p>
          <w:p w:rsidR="00885CA1" w:rsidRPr="001E364F" w:rsidRDefault="00885CA1" w:rsidP="00877399">
            <w:pPr>
              <w:numPr>
                <w:ilvl w:val="0"/>
                <w:numId w:val="80"/>
              </w:numPr>
              <w:ind w:left="0" w:firstLine="45"/>
              <w:rPr>
                <w:color w:val="0D0D0D" w:themeColor="text1" w:themeTint="F2"/>
              </w:rPr>
            </w:pPr>
            <w:r w:rsidRPr="001E364F">
              <w:rPr>
                <w:color w:val="0D0D0D" w:themeColor="text1" w:themeTint="F2"/>
              </w:rPr>
              <w:t>Заземление металлической брони линейных оптических кабелей в здании АТС выполняется на шину заземления помещения ввода кабелей.</w:t>
            </w:r>
          </w:p>
          <w:p w:rsidR="00885CA1" w:rsidRPr="0045446E" w:rsidRDefault="00885CA1" w:rsidP="00A362E7">
            <w:pPr>
              <w:rPr>
                <w:bCs/>
              </w:rPr>
            </w:pPr>
          </w:p>
        </w:tc>
      </w:tr>
      <w:tr w:rsidR="00DB4FF2" w:rsidRPr="006112A4" w:rsidTr="000E26D5">
        <w:tc>
          <w:tcPr>
            <w:tcW w:w="710" w:type="dxa"/>
          </w:tcPr>
          <w:p w:rsidR="00DB4FF2" w:rsidRPr="001E364F" w:rsidRDefault="00DB4FF2" w:rsidP="001E364F">
            <w:pPr>
              <w:rPr>
                <w:color w:val="0D0D0D" w:themeColor="text1" w:themeTint="F2"/>
              </w:rPr>
            </w:pPr>
            <w:r w:rsidRPr="001E364F">
              <w:rPr>
                <w:color w:val="0D0D0D" w:themeColor="text1" w:themeTint="F2"/>
                <w:lang w:val="en-US"/>
              </w:rPr>
              <w:lastRenderedPageBreak/>
              <w:t>3</w:t>
            </w:r>
            <w:r w:rsidR="001E364F" w:rsidRPr="001E364F">
              <w:rPr>
                <w:color w:val="0D0D0D" w:themeColor="text1" w:themeTint="F2"/>
              </w:rPr>
              <w:t>3.</w:t>
            </w:r>
          </w:p>
        </w:tc>
        <w:tc>
          <w:tcPr>
            <w:tcW w:w="2438" w:type="dxa"/>
          </w:tcPr>
          <w:p w:rsidR="00DB4FF2" w:rsidRPr="001E364F" w:rsidRDefault="00DB4FF2" w:rsidP="001E364F">
            <w:pPr>
              <w:ind w:firstLine="0"/>
              <w:jc w:val="left"/>
              <w:rPr>
                <w:color w:val="0D0D0D" w:themeColor="text1" w:themeTint="F2"/>
              </w:rPr>
            </w:pPr>
            <w:r w:rsidRPr="001E364F">
              <w:rPr>
                <w:color w:val="0D0D0D" w:themeColor="text1" w:themeTint="F2"/>
              </w:rPr>
              <w:t>Требования к линейно-кабельным сооружениям (общие требования к компонентам сети)</w:t>
            </w:r>
          </w:p>
        </w:tc>
        <w:tc>
          <w:tcPr>
            <w:tcW w:w="6840" w:type="dxa"/>
          </w:tcPr>
          <w:p w:rsidR="00885CA1" w:rsidRPr="001E364F" w:rsidRDefault="00885CA1" w:rsidP="00A362E7">
            <w:pPr>
              <w:pStyle w:val="aa"/>
              <w:ind w:left="0" w:firstLine="518"/>
              <w:rPr>
                <w:color w:val="0D0D0D" w:themeColor="text1" w:themeTint="F2"/>
              </w:rPr>
            </w:pPr>
            <w:r w:rsidRPr="001E364F">
              <w:rPr>
                <w:color w:val="0D0D0D" w:themeColor="text1" w:themeTint="F2"/>
              </w:rPr>
              <w:t>Для районов частной застройки:</w:t>
            </w:r>
          </w:p>
          <w:p w:rsidR="00DB4FF2" w:rsidRPr="001E364F" w:rsidRDefault="00DB4FF2" w:rsidP="00A362E7">
            <w:pPr>
              <w:pStyle w:val="aa"/>
              <w:ind w:left="0" w:firstLine="518"/>
              <w:rPr>
                <w:color w:val="0D0D0D" w:themeColor="text1" w:themeTint="F2"/>
              </w:rPr>
            </w:pPr>
            <w:r w:rsidRPr="001E364F">
              <w:rPr>
                <w:color w:val="0D0D0D" w:themeColor="text1" w:themeTint="F2"/>
              </w:rPr>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1E364F" w:rsidRDefault="00DB4FF2" w:rsidP="00A362E7">
            <w:pPr>
              <w:pStyle w:val="aa"/>
              <w:ind w:left="0" w:firstLine="518"/>
              <w:rPr>
                <w:color w:val="0D0D0D" w:themeColor="text1" w:themeTint="F2"/>
              </w:rPr>
            </w:pPr>
            <w:r w:rsidRPr="001E364F">
              <w:rPr>
                <w:color w:val="0D0D0D" w:themeColor="text1" w:themeTint="F2"/>
              </w:rPr>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1E364F" w:rsidRDefault="00DB4FF2" w:rsidP="00A362E7">
            <w:pPr>
              <w:pStyle w:val="aa"/>
              <w:ind w:left="0" w:firstLine="518"/>
              <w:rPr>
                <w:color w:val="0D0D0D" w:themeColor="text1" w:themeTint="F2"/>
              </w:rPr>
            </w:pPr>
            <w:r w:rsidRPr="001E364F">
              <w:rPr>
                <w:color w:val="0D0D0D" w:themeColor="text1" w:themeTint="F2"/>
              </w:rPr>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(при потенциальной установке всех сплиттеров 2-го каскада в ОРК) и общем коэффициенте сплиттерования 1:32, 1:64. Коэффициент сплиттерования указывается Заказчиком для каждого проектируемого объекта отдельно. </w:t>
            </w:r>
          </w:p>
          <w:p w:rsidR="00DB4FF2" w:rsidRPr="001E364F" w:rsidRDefault="005575C5" w:rsidP="00A362E7">
            <w:pPr>
              <w:pStyle w:val="aa"/>
              <w:ind w:left="0" w:firstLine="518"/>
              <w:rPr>
                <w:color w:val="0D0D0D" w:themeColor="text1" w:themeTint="F2"/>
              </w:rPr>
            </w:pPr>
            <w:r w:rsidRPr="001E364F">
              <w:rPr>
                <w:color w:val="0D0D0D" w:themeColor="text1" w:themeTint="F2"/>
              </w:rPr>
              <w:t>На всём сегменте</w:t>
            </w:r>
            <w:r w:rsidR="00DB4FF2" w:rsidRPr="001E364F">
              <w:rPr>
                <w:color w:val="0D0D0D" w:themeColor="text1" w:themeTint="F2"/>
              </w:rPr>
              <w:t xml:space="preserve"> PON необходимо использовать однотипные </w:t>
            </w:r>
            <w:r w:rsidRPr="001E364F">
              <w:rPr>
                <w:color w:val="0D0D0D" w:themeColor="text1" w:themeTint="F2"/>
              </w:rPr>
              <w:t>разъёмные</w:t>
            </w:r>
            <w:r w:rsidR="00DB4FF2" w:rsidRPr="001E364F">
              <w:rPr>
                <w:color w:val="0D0D0D" w:themeColor="text1" w:themeTint="F2"/>
              </w:rPr>
              <w:t xml:space="preserve"> соединения – коннекторы, что упрощает комплектацию объектов и подготовку обслуживающего персонала, сокращает ассортимент ЗИП (рекомендуемый тип всех </w:t>
            </w:r>
            <w:r w:rsidRPr="001E364F">
              <w:rPr>
                <w:color w:val="0D0D0D" w:themeColor="text1" w:themeTint="F2"/>
              </w:rPr>
              <w:t>разъёмов</w:t>
            </w:r>
            <w:r w:rsidR="00DB4FF2" w:rsidRPr="001E364F">
              <w:rPr>
                <w:color w:val="0D0D0D" w:themeColor="text1" w:themeTint="F2"/>
              </w:rPr>
              <w:t xml:space="preserve"> на PON – SC/APC).</w:t>
            </w:r>
          </w:p>
          <w:p w:rsidR="00DB4FF2" w:rsidRPr="001E364F" w:rsidRDefault="00DB4FF2" w:rsidP="00A362E7">
            <w:pPr>
              <w:pStyle w:val="aa"/>
              <w:ind w:left="0" w:firstLine="518"/>
              <w:rPr>
                <w:color w:val="0D0D0D" w:themeColor="text1" w:themeTint="F2"/>
              </w:rPr>
            </w:pPr>
            <w:r w:rsidRPr="001E364F">
              <w:rPr>
                <w:color w:val="0D0D0D" w:themeColor="text1" w:themeTint="F2"/>
              </w:rPr>
              <w:t xml:space="preserve">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w:t>
            </w:r>
            <w:r w:rsidRPr="001E364F">
              <w:rPr>
                <w:color w:val="0D0D0D" w:themeColor="text1" w:themeTint="F2"/>
              </w:rPr>
              <w:lastRenderedPageBreak/>
              <w:t>погрешность оценки затухания в сварных соединениях не должна превышать величины в 0,1 дБ.</w:t>
            </w:r>
          </w:p>
          <w:p w:rsidR="00DB4FF2" w:rsidRPr="001E364F" w:rsidRDefault="00DB4FF2" w:rsidP="00A362E7">
            <w:pPr>
              <w:widowControl w:val="0"/>
              <w:ind w:firstLine="518"/>
              <w:rPr>
                <w:color w:val="0D0D0D" w:themeColor="text1" w:themeTint="F2"/>
              </w:rPr>
            </w:pPr>
            <w:r w:rsidRPr="001E364F">
              <w:rPr>
                <w:color w:val="0D0D0D" w:themeColor="text1" w:themeTint="F2"/>
              </w:rPr>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1E364F" w:rsidRDefault="00DB4FF2" w:rsidP="005575C5">
            <w:pPr>
              <w:ind w:left="93"/>
              <w:rPr>
                <w:color w:val="0D0D0D" w:themeColor="text1" w:themeTint="F2"/>
                <w:highlight w:val="yellow"/>
              </w:rPr>
            </w:pPr>
            <w:r w:rsidRPr="001E364F">
              <w:rPr>
                <w:color w:val="0D0D0D" w:themeColor="text1" w:themeTint="F2"/>
              </w:rPr>
              <w:t>•ОК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и других производителей по письменному согласованию с Заказчиком.</w:t>
            </w:r>
          </w:p>
          <w:p w:rsidR="00DB4FF2" w:rsidRPr="001E364F" w:rsidRDefault="00DB4FF2" w:rsidP="00A362E7">
            <w:pPr>
              <w:widowControl w:val="0"/>
              <w:ind w:left="93" w:firstLine="283"/>
              <w:rPr>
                <w:color w:val="0D0D0D" w:themeColor="text1" w:themeTint="F2"/>
              </w:rPr>
            </w:pPr>
            <w:r w:rsidRPr="001E364F">
              <w:rPr>
                <w:color w:val="0D0D0D" w:themeColor="text1" w:themeTint="F2"/>
              </w:rPr>
              <w:t xml:space="preserve">Выбор трассы производить, исходя из наикратчайшей </w:t>
            </w:r>
            <w:r w:rsidR="005575C5" w:rsidRPr="001E364F">
              <w:rPr>
                <w:color w:val="0D0D0D" w:themeColor="text1" w:themeTint="F2"/>
              </w:rPr>
              <w:t>протяжённости</w:t>
            </w:r>
            <w:r w:rsidRPr="001E364F">
              <w:rPr>
                <w:color w:val="0D0D0D" w:themeColor="text1" w:themeTint="F2"/>
              </w:rPr>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1E364F" w:rsidRDefault="00DB4FF2" w:rsidP="00A362E7">
            <w:pPr>
              <w:widowControl w:val="0"/>
              <w:ind w:left="93" w:firstLine="283"/>
              <w:rPr>
                <w:color w:val="0D0D0D" w:themeColor="text1" w:themeTint="F2"/>
              </w:rPr>
            </w:pPr>
            <w:r w:rsidRPr="001E364F">
              <w:rPr>
                <w:color w:val="0D0D0D" w:themeColor="text1" w:themeTint="F2"/>
              </w:rPr>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1E364F">
              <w:rPr>
                <w:color w:val="0D0D0D" w:themeColor="text1" w:themeTint="F2"/>
                <w:lang w:val="en-US"/>
              </w:rPr>
              <w:t>G</w:t>
            </w:r>
            <w:r w:rsidRPr="001E364F">
              <w:rPr>
                <w:color w:val="0D0D0D" w:themeColor="text1" w:themeTint="F2"/>
              </w:rPr>
              <w:t>.652 (Технические требования к магистральному оптическому кабелю приведены в Приложение №3).</w:t>
            </w:r>
          </w:p>
          <w:p w:rsidR="00DB4FF2" w:rsidRPr="001E364F" w:rsidRDefault="00DB4FF2" w:rsidP="00A362E7">
            <w:pPr>
              <w:widowControl w:val="0"/>
              <w:ind w:left="93" w:firstLine="283"/>
              <w:rPr>
                <w:color w:val="0D0D0D" w:themeColor="text1" w:themeTint="F2"/>
              </w:rPr>
            </w:pPr>
            <w:r w:rsidRPr="001E364F">
              <w:rPr>
                <w:color w:val="0D0D0D" w:themeColor="text1" w:themeTint="F2"/>
              </w:rPr>
              <w:t xml:space="preserve">На УС все волокна оптических кабелей должны быть разварены на внешние </w:t>
            </w:r>
            <w:r w:rsidR="005575C5" w:rsidRPr="001E364F">
              <w:rPr>
                <w:color w:val="0D0D0D" w:themeColor="text1" w:themeTint="F2"/>
              </w:rPr>
              <w:t>разъёмы</w:t>
            </w:r>
            <w:r w:rsidRPr="001E364F">
              <w:rPr>
                <w:color w:val="0D0D0D" w:themeColor="text1" w:themeTint="F2"/>
              </w:rPr>
              <w:t xml:space="preserve"> оптических кроссовых шкафов. Металлические покровы ВОК должны быть заземлены.</w:t>
            </w:r>
          </w:p>
          <w:p w:rsidR="00DB4FF2" w:rsidRPr="001E364F" w:rsidRDefault="00DB4FF2" w:rsidP="00A362E7">
            <w:pPr>
              <w:widowControl w:val="0"/>
              <w:ind w:left="93" w:firstLine="283"/>
              <w:rPr>
                <w:color w:val="0D0D0D" w:themeColor="text1" w:themeTint="F2"/>
              </w:rPr>
            </w:pPr>
            <w:r w:rsidRPr="001E364F">
              <w:rPr>
                <w:color w:val="0D0D0D" w:themeColor="text1" w:themeTint="F2"/>
              </w:rPr>
              <w:t xml:space="preserve">Количество волокон ВОЛС должно рассчитываться с </w:t>
            </w:r>
            <w:r w:rsidR="005575C5" w:rsidRPr="001E364F">
              <w:rPr>
                <w:color w:val="0D0D0D" w:themeColor="text1" w:themeTint="F2"/>
              </w:rPr>
              <w:t>учётом</w:t>
            </w:r>
            <w:r w:rsidRPr="001E364F">
              <w:rPr>
                <w:color w:val="0D0D0D" w:themeColor="text1" w:themeTint="F2"/>
              </w:rPr>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DB4FF2" w:rsidRPr="001E364F" w:rsidRDefault="00DB4FF2" w:rsidP="00A362E7">
            <w:pPr>
              <w:pStyle w:val="aa"/>
              <w:ind w:left="93" w:firstLine="283"/>
              <w:rPr>
                <w:color w:val="0D0D0D" w:themeColor="text1" w:themeTint="F2"/>
              </w:rPr>
            </w:pPr>
            <w:r w:rsidRPr="001E364F">
              <w:rPr>
                <w:color w:val="0D0D0D" w:themeColor="text1" w:themeTint="F2"/>
              </w:rPr>
              <w:t>Выполнить заземление металлических покровов ВОК во вводных шахтах (при их наличии).</w:t>
            </w:r>
          </w:p>
          <w:p w:rsidR="00DB4FF2" w:rsidRPr="001E364F" w:rsidRDefault="00DB4FF2" w:rsidP="00A362E7">
            <w:pPr>
              <w:pStyle w:val="aa"/>
              <w:ind w:left="93" w:firstLine="283"/>
              <w:rPr>
                <w:color w:val="0D0D0D" w:themeColor="text1" w:themeTint="F2"/>
              </w:rPr>
            </w:pPr>
            <w:r w:rsidRPr="001E364F">
              <w:rPr>
                <w:color w:val="0D0D0D" w:themeColor="text1" w:themeTint="F2"/>
              </w:rPr>
              <w:t>В случае, если устанавливаемая разветвительная муфта на трассе не попадает в место соединения строительных длин, рекоме</w:t>
            </w:r>
            <w:r w:rsidR="005575C5" w:rsidRPr="001E364F">
              <w:rPr>
                <w:color w:val="0D0D0D" w:themeColor="text1" w:themeTint="F2"/>
              </w:rPr>
              <w:t>ндуется разрезание кабеля для её</w:t>
            </w:r>
            <w:r w:rsidRPr="001E364F">
              <w:rPr>
                <w:color w:val="0D0D0D" w:themeColor="text1" w:themeTint="F2"/>
              </w:rPr>
              <w:t xml:space="preserve"> установки не осуществлять, а выполнять его продольный разрез с размещением петли транзитных не подключаемых модулей в муфте.</w:t>
            </w:r>
          </w:p>
          <w:p w:rsidR="00DB4FF2" w:rsidRPr="001E364F" w:rsidRDefault="00DB4FF2" w:rsidP="00687E23">
            <w:pPr>
              <w:pStyle w:val="aff8"/>
              <w:tabs>
                <w:tab w:val="left" w:pos="317"/>
              </w:tabs>
              <w:spacing w:before="120"/>
              <w:ind w:firstLine="459"/>
              <w:rPr>
                <w:i w:val="0"/>
                <w:color w:val="0D0D0D" w:themeColor="text1" w:themeTint="F2"/>
                <w:sz w:val="24"/>
                <w:szCs w:val="24"/>
              </w:rPr>
            </w:pPr>
            <w:r w:rsidRPr="001E364F">
              <w:rPr>
                <w:i w:val="0"/>
                <w:color w:val="0D0D0D" w:themeColor="text1" w:themeTint="F2"/>
                <w:sz w:val="24"/>
                <w:szCs w:val="24"/>
              </w:rPr>
              <w:t>При выполнении Работ выполнить строительство линейно-кабельных сооружений связи включающих в себя:</w:t>
            </w:r>
          </w:p>
          <w:p w:rsidR="00B9169B" w:rsidRPr="001E364F" w:rsidRDefault="00B9169B" w:rsidP="00877399">
            <w:pPr>
              <w:numPr>
                <w:ilvl w:val="0"/>
                <w:numId w:val="29"/>
              </w:numPr>
              <w:tabs>
                <w:tab w:val="num" w:pos="0"/>
              </w:tabs>
              <w:ind w:left="0" w:firstLine="0"/>
              <w:contextualSpacing/>
              <w:rPr>
                <w:color w:val="0D0D0D" w:themeColor="text1" w:themeTint="F2"/>
              </w:rPr>
            </w:pPr>
            <w:r w:rsidRPr="001E364F">
              <w:rPr>
                <w:color w:val="0D0D0D" w:themeColor="text1" w:themeTint="F2"/>
              </w:rPr>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1E364F" w:rsidRDefault="00DB4FF2" w:rsidP="009A7596">
            <w:pPr>
              <w:widowControl w:val="0"/>
              <w:numPr>
                <w:ilvl w:val="0"/>
                <w:numId w:val="29"/>
              </w:numPr>
              <w:tabs>
                <w:tab w:val="clear" w:pos="360"/>
                <w:tab w:val="num" w:pos="317"/>
              </w:tabs>
              <w:autoSpaceDE w:val="0"/>
              <w:autoSpaceDN w:val="0"/>
              <w:adjustRightInd w:val="0"/>
              <w:spacing w:line="260" w:lineRule="auto"/>
              <w:ind w:left="0" w:right="-81" w:firstLine="0"/>
              <w:rPr>
                <w:color w:val="0D0D0D" w:themeColor="text1" w:themeTint="F2"/>
              </w:rPr>
            </w:pPr>
            <w:r w:rsidRPr="001E364F">
              <w:rPr>
                <w:color w:val="0D0D0D" w:themeColor="text1" w:themeTint="F2"/>
              </w:rPr>
              <w:t>оформление земельных участков на период строительства и получение необходимых разрешений и согласований;</w:t>
            </w:r>
          </w:p>
          <w:p w:rsidR="00DB4FF2" w:rsidRPr="001E364F" w:rsidRDefault="00DB4FF2" w:rsidP="009A7596">
            <w:pPr>
              <w:widowControl w:val="0"/>
              <w:numPr>
                <w:ilvl w:val="0"/>
                <w:numId w:val="29"/>
              </w:numPr>
              <w:tabs>
                <w:tab w:val="clear" w:pos="360"/>
                <w:tab w:val="num" w:pos="317"/>
              </w:tabs>
              <w:autoSpaceDE w:val="0"/>
              <w:autoSpaceDN w:val="0"/>
              <w:adjustRightInd w:val="0"/>
              <w:spacing w:line="260" w:lineRule="auto"/>
              <w:ind w:left="0" w:right="-81" w:firstLine="0"/>
              <w:rPr>
                <w:color w:val="0D0D0D" w:themeColor="text1" w:themeTint="F2"/>
              </w:rPr>
            </w:pPr>
            <w:r w:rsidRPr="001E364F">
              <w:rPr>
                <w:color w:val="0D0D0D" w:themeColor="text1" w:themeTint="F2"/>
              </w:rPr>
              <w:t>получение и оплата технических условий от сторонних организаций;</w:t>
            </w:r>
          </w:p>
          <w:p w:rsidR="00DB4FF2" w:rsidRPr="001E364F" w:rsidRDefault="00DB4FF2" w:rsidP="009A7596">
            <w:pPr>
              <w:pStyle w:val="aff8"/>
              <w:numPr>
                <w:ilvl w:val="0"/>
                <w:numId w:val="32"/>
              </w:numPr>
              <w:tabs>
                <w:tab w:val="num" w:pos="317"/>
              </w:tabs>
              <w:ind w:left="0" w:firstLine="0"/>
              <w:rPr>
                <w:i w:val="0"/>
                <w:color w:val="0D0D0D" w:themeColor="text1" w:themeTint="F2"/>
                <w:sz w:val="24"/>
                <w:szCs w:val="24"/>
              </w:rPr>
            </w:pPr>
            <w:r w:rsidRPr="001E364F">
              <w:rPr>
                <w:i w:val="0"/>
                <w:color w:val="0D0D0D" w:themeColor="text1" w:themeTint="F2"/>
                <w:sz w:val="24"/>
                <w:szCs w:val="24"/>
              </w:rPr>
              <w:t>получение согласия собственников зданий на ввод кабелей в здание, прокладку ВОК по/внутри здания;</w:t>
            </w:r>
          </w:p>
          <w:p w:rsidR="00DB4FF2" w:rsidRPr="001E364F" w:rsidRDefault="00DB4FF2" w:rsidP="009A7596">
            <w:pPr>
              <w:pStyle w:val="aff8"/>
              <w:numPr>
                <w:ilvl w:val="0"/>
                <w:numId w:val="31"/>
              </w:numPr>
              <w:tabs>
                <w:tab w:val="num" w:pos="317"/>
              </w:tabs>
              <w:ind w:left="0" w:firstLine="0"/>
              <w:rPr>
                <w:i w:val="0"/>
                <w:color w:val="0D0D0D" w:themeColor="text1" w:themeTint="F2"/>
                <w:sz w:val="24"/>
                <w:szCs w:val="24"/>
              </w:rPr>
            </w:pPr>
            <w:r w:rsidRPr="001E364F">
              <w:rPr>
                <w:i w:val="0"/>
                <w:color w:val="0D0D0D" w:themeColor="text1" w:themeTint="F2"/>
                <w:sz w:val="24"/>
                <w:szCs w:val="24"/>
              </w:rPr>
              <w:lastRenderedPageBreak/>
              <w:t>комплектация изделиями, материалами включая их поставку;</w:t>
            </w:r>
          </w:p>
          <w:p w:rsidR="00DB4FF2" w:rsidRPr="001E364F" w:rsidRDefault="00DB4FF2" w:rsidP="009A7596">
            <w:pPr>
              <w:pStyle w:val="aff8"/>
              <w:numPr>
                <w:ilvl w:val="0"/>
                <w:numId w:val="31"/>
              </w:numPr>
              <w:tabs>
                <w:tab w:val="num" w:pos="317"/>
              </w:tabs>
              <w:ind w:left="0" w:firstLine="0"/>
              <w:rPr>
                <w:i w:val="0"/>
                <w:color w:val="0D0D0D" w:themeColor="text1" w:themeTint="F2"/>
                <w:sz w:val="24"/>
                <w:szCs w:val="24"/>
              </w:rPr>
            </w:pPr>
            <w:r w:rsidRPr="001E364F">
              <w:rPr>
                <w:i w:val="0"/>
                <w:color w:val="0D0D0D" w:themeColor="text1" w:themeTint="F2"/>
                <w:sz w:val="24"/>
                <w:szCs w:val="24"/>
              </w:rPr>
              <w:t>земляные работы;</w:t>
            </w:r>
          </w:p>
          <w:p w:rsidR="00DB4FF2" w:rsidRPr="001E364F" w:rsidRDefault="00DB4FF2" w:rsidP="009A7596">
            <w:pPr>
              <w:pStyle w:val="aff8"/>
              <w:numPr>
                <w:ilvl w:val="0"/>
                <w:numId w:val="31"/>
              </w:numPr>
              <w:tabs>
                <w:tab w:val="num" w:pos="317"/>
              </w:tabs>
              <w:ind w:left="0" w:firstLine="0"/>
              <w:rPr>
                <w:i w:val="0"/>
                <w:color w:val="0D0D0D" w:themeColor="text1" w:themeTint="F2"/>
                <w:sz w:val="24"/>
                <w:szCs w:val="24"/>
              </w:rPr>
            </w:pPr>
            <w:r w:rsidRPr="001E364F">
              <w:rPr>
                <w:i w:val="0"/>
                <w:color w:val="0D0D0D" w:themeColor="text1" w:themeTint="F2"/>
                <w:sz w:val="24"/>
                <w:szCs w:val="24"/>
              </w:rPr>
              <w:t>вскрытие и восстановление дорожных и уличных покровов, тротуаров, газонов;</w:t>
            </w:r>
          </w:p>
          <w:p w:rsidR="00DB4FF2" w:rsidRPr="001E364F" w:rsidRDefault="00DB4FF2" w:rsidP="009A7596">
            <w:pPr>
              <w:pStyle w:val="aff8"/>
              <w:numPr>
                <w:ilvl w:val="0"/>
                <w:numId w:val="31"/>
              </w:numPr>
              <w:tabs>
                <w:tab w:val="num" w:pos="317"/>
              </w:tabs>
              <w:ind w:left="0" w:firstLine="0"/>
              <w:rPr>
                <w:i w:val="0"/>
                <w:color w:val="0D0D0D" w:themeColor="text1" w:themeTint="F2"/>
                <w:sz w:val="24"/>
                <w:szCs w:val="24"/>
              </w:rPr>
            </w:pPr>
            <w:r w:rsidRPr="001E364F">
              <w:rPr>
                <w:i w:val="0"/>
                <w:color w:val="0D0D0D" w:themeColor="text1" w:themeTint="F2"/>
                <w:sz w:val="24"/>
                <w:szCs w:val="24"/>
              </w:rPr>
              <w:t>прокладка кабельной канализации связи;</w:t>
            </w:r>
          </w:p>
          <w:p w:rsidR="00DB4FF2" w:rsidRPr="001E364F" w:rsidRDefault="00DB4FF2" w:rsidP="009A7596">
            <w:pPr>
              <w:pStyle w:val="aff8"/>
              <w:numPr>
                <w:ilvl w:val="0"/>
                <w:numId w:val="31"/>
              </w:numPr>
              <w:tabs>
                <w:tab w:val="num" w:pos="317"/>
              </w:tabs>
              <w:ind w:left="0" w:firstLine="0"/>
              <w:rPr>
                <w:i w:val="0"/>
                <w:color w:val="0D0D0D" w:themeColor="text1" w:themeTint="F2"/>
                <w:sz w:val="24"/>
                <w:szCs w:val="24"/>
              </w:rPr>
            </w:pPr>
            <w:r w:rsidRPr="001E364F">
              <w:rPr>
                <w:i w:val="0"/>
                <w:color w:val="0D0D0D" w:themeColor="text1" w:themeTint="F2"/>
                <w:sz w:val="24"/>
                <w:szCs w:val="24"/>
              </w:rPr>
              <w:t>устройство подземных вводов в здания;</w:t>
            </w:r>
          </w:p>
          <w:p w:rsidR="00DB4FF2" w:rsidRPr="001E364F" w:rsidRDefault="00DB4FF2" w:rsidP="009A7596">
            <w:pPr>
              <w:pStyle w:val="aff8"/>
              <w:numPr>
                <w:ilvl w:val="0"/>
                <w:numId w:val="31"/>
              </w:numPr>
              <w:tabs>
                <w:tab w:val="num" w:pos="317"/>
              </w:tabs>
              <w:ind w:left="0" w:firstLine="0"/>
              <w:rPr>
                <w:i w:val="0"/>
                <w:color w:val="0D0D0D" w:themeColor="text1" w:themeTint="F2"/>
                <w:sz w:val="24"/>
                <w:szCs w:val="24"/>
              </w:rPr>
            </w:pPr>
            <w:r w:rsidRPr="001E364F">
              <w:rPr>
                <w:i w:val="0"/>
                <w:color w:val="0D0D0D" w:themeColor="text1" w:themeTint="F2"/>
                <w:sz w:val="24"/>
                <w:szCs w:val="24"/>
              </w:rPr>
              <w:t>устройство переходов через дороги, нефте- и газопроводы, и т.п. методом горизонтально-направленного бурения (ГНБ);</w:t>
            </w:r>
          </w:p>
          <w:p w:rsidR="00DB4FF2" w:rsidRPr="001E364F" w:rsidRDefault="00DB4FF2" w:rsidP="009A7596">
            <w:pPr>
              <w:pStyle w:val="aff8"/>
              <w:numPr>
                <w:ilvl w:val="0"/>
                <w:numId w:val="31"/>
              </w:numPr>
              <w:tabs>
                <w:tab w:val="num" w:pos="317"/>
              </w:tabs>
              <w:ind w:left="0" w:firstLine="0"/>
              <w:rPr>
                <w:i w:val="0"/>
                <w:color w:val="0D0D0D" w:themeColor="text1" w:themeTint="F2"/>
                <w:sz w:val="24"/>
                <w:szCs w:val="24"/>
              </w:rPr>
            </w:pPr>
            <w:r w:rsidRPr="001E364F">
              <w:rPr>
                <w:i w:val="0"/>
                <w:color w:val="0D0D0D" w:themeColor="text1" w:themeTint="F2"/>
                <w:sz w:val="24"/>
                <w:szCs w:val="24"/>
              </w:rPr>
              <w:t>устройство проколов под дорогами, тротуарами, сооружениями и т.п.;</w:t>
            </w:r>
          </w:p>
          <w:p w:rsidR="00DB4FF2" w:rsidRPr="001E364F" w:rsidRDefault="00DB4FF2" w:rsidP="009A7596">
            <w:pPr>
              <w:pStyle w:val="aff8"/>
              <w:numPr>
                <w:ilvl w:val="0"/>
                <w:numId w:val="31"/>
              </w:numPr>
              <w:tabs>
                <w:tab w:val="num" w:pos="317"/>
              </w:tabs>
              <w:ind w:left="0" w:firstLine="0"/>
              <w:rPr>
                <w:i w:val="0"/>
                <w:color w:val="0D0D0D" w:themeColor="text1" w:themeTint="F2"/>
                <w:sz w:val="24"/>
                <w:szCs w:val="24"/>
              </w:rPr>
            </w:pPr>
            <w:r w:rsidRPr="001E364F">
              <w:rPr>
                <w:i w:val="0"/>
                <w:color w:val="0D0D0D" w:themeColor="text1" w:themeTint="F2"/>
                <w:sz w:val="24"/>
                <w:szCs w:val="24"/>
              </w:rPr>
              <w:t>установка опор;</w:t>
            </w:r>
          </w:p>
          <w:p w:rsidR="00885CA1" w:rsidRPr="001E364F" w:rsidRDefault="00DB4FF2" w:rsidP="009A7596">
            <w:pPr>
              <w:pStyle w:val="aff8"/>
              <w:numPr>
                <w:ilvl w:val="0"/>
                <w:numId w:val="31"/>
              </w:numPr>
              <w:tabs>
                <w:tab w:val="num" w:pos="317"/>
              </w:tabs>
              <w:ind w:left="0" w:firstLine="0"/>
              <w:rPr>
                <w:color w:val="0D0D0D" w:themeColor="text1" w:themeTint="F2"/>
              </w:rPr>
            </w:pPr>
            <w:r w:rsidRPr="001E364F">
              <w:rPr>
                <w:i w:val="0"/>
                <w:color w:val="0D0D0D" w:themeColor="text1" w:themeTint="F2"/>
                <w:sz w:val="24"/>
                <w:szCs w:val="24"/>
              </w:rPr>
              <w:t>оформление исполнительной документации.</w:t>
            </w:r>
          </w:p>
          <w:p w:rsidR="000E26D5" w:rsidRDefault="000E26D5" w:rsidP="000E26D5">
            <w:pPr>
              <w:pStyle w:val="aff8"/>
            </w:pPr>
          </w:p>
          <w:p w:rsidR="00885CA1" w:rsidRPr="001E364F" w:rsidRDefault="00885CA1" w:rsidP="001E364F">
            <w:pPr>
              <w:pStyle w:val="aff8"/>
              <w:ind w:firstLine="0"/>
              <w:rPr>
                <w:i w:val="0"/>
                <w:color w:val="0D0D0D" w:themeColor="text1" w:themeTint="F2"/>
                <w:sz w:val="24"/>
                <w:szCs w:val="24"/>
              </w:rPr>
            </w:pPr>
            <w:r w:rsidRPr="001E364F">
              <w:rPr>
                <w:i w:val="0"/>
                <w:color w:val="0D0D0D" w:themeColor="text1" w:themeTint="F2"/>
                <w:sz w:val="24"/>
                <w:szCs w:val="24"/>
              </w:rPr>
              <w:t>Для МКД:</w:t>
            </w:r>
          </w:p>
          <w:p w:rsidR="00885CA1" w:rsidRPr="001E364F" w:rsidRDefault="00885CA1" w:rsidP="00877399">
            <w:pPr>
              <w:numPr>
                <w:ilvl w:val="0"/>
                <w:numId w:val="81"/>
              </w:numPr>
              <w:ind w:left="0" w:firstLine="33"/>
              <w:rPr>
                <w:color w:val="0D0D0D" w:themeColor="text1" w:themeTint="F2"/>
              </w:rPr>
            </w:pPr>
            <w:r w:rsidRPr="001E364F">
              <w:rPr>
                <w:color w:val="0D0D0D" w:themeColor="text1" w:themeTint="F2"/>
              </w:rPr>
              <w:t xml:space="preserve">Проектирование и </w:t>
            </w:r>
            <w:r w:rsidR="00286242" w:rsidRPr="001E364F">
              <w:rPr>
                <w:color w:val="0D0D0D" w:themeColor="text1" w:themeTint="F2"/>
              </w:rPr>
              <w:t>строительство магистральной</w:t>
            </w:r>
            <w:r w:rsidRPr="001E364F">
              <w:rPr>
                <w:color w:val="0D0D0D" w:themeColor="text1" w:themeTint="F2"/>
              </w:rPr>
              <w:t xml:space="preserve"> волоконно-оптической сети должно обеспечить возможность подключения 100% домохозяйств в зоне охвата сети </w:t>
            </w:r>
            <w:r w:rsidRPr="001E364F">
              <w:rPr>
                <w:color w:val="0D0D0D" w:themeColor="text1" w:themeTint="F2"/>
                <w:lang w:val="en-US"/>
              </w:rPr>
              <w:t>GPON</w:t>
            </w:r>
            <w:r w:rsidRPr="001E364F">
              <w:rPr>
                <w:color w:val="0D0D0D" w:themeColor="text1" w:themeTint="F2"/>
              </w:rPr>
              <w:t xml:space="preserve"> при 2-х каскадной схеме дерева </w:t>
            </w:r>
            <w:r w:rsidRPr="001E364F">
              <w:rPr>
                <w:color w:val="0D0D0D" w:themeColor="text1" w:themeTint="F2"/>
                <w:lang w:val="en-US"/>
              </w:rPr>
              <w:t>PON</w:t>
            </w:r>
            <w:r w:rsidRPr="001E364F">
              <w:rPr>
                <w:color w:val="0D0D0D" w:themeColor="text1" w:themeTint="F2"/>
              </w:rPr>
              <w:t xml:space="preserve"> и общем коэффициенте сплиттерования </w:t>
            </w:r>
            <w:r w:rsidR="00697169" w:rsidRPr="001E364F">
              <w:rPr>
                <w:color w:val="0D0D0D" w:themeColor="text1" w:themeTint="F2"/>
              </w:rPr>
              <w:t xml:space="preserve">1:32, </w:t>
            </w:r>
            <w:r w:rsidRPr="001E364F">
              <w:rPr>
                <w:color w:val="0D0D0D" w:themeColor="text1" w:themeTint="F2"/>
              </w:rPr>
              <w:t>1:64.</w:t>
            </w:r>
          </w:p>
          <w:p w:rsidR="00885CA1" w:rsidRPr="001E364F" w:rsidRDefault="00885CA1" w:rsidP="00877399">
            <w:pPr>
              <w:numPr>
                <w:ilvl w:val="0"/>
                <w:numId w:val="81"/>
              </w:numPr>
              <w:ind w:left="0" w:firstLine="33"/>
              <w:rPr>
                <w:color w:val="0D0D0D" w:themeColor="text1" w:themeTint="F2"/>
              </w:rPr>
            </w:pPr>
            <w:r w:rsidRPr="001E364F">
              <w:rPr>
                <w:color w:val="0D0D0D" w:themeColor="text1" w:themeTint="F2"/>
              </w:rPr>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885CA1" w:rsidRPr="001E364F" w:rsidRDefault="00885CA1" w:rsidP="00877399">
            <w:pPr>
              <w:numPr>
                <w:ilvl w:val="0"/>
                <w:numId w:val="81"/>
              </w:numPr>
              <w:ind w:left="0" w:firstLine="33"/>
              <w:rPr>
                <w:color w:val="0D0D0D" w:themeColor="text1" w:themeTint="F2"/>
              </w:rPr>
            </w:pPr>
            <w:r w:rsidRPr="001E364F">
              <w:rPr>
                <w:color w:val="0D0D0D" w:themeColor="text1" w:themeTint="F2"/>
              </w:rPr>
              <w:t>Проектирование магистральной составляющей сети GPON следует проводить на основе выполненных ситуационных планов.</w:t>
            </w:r>
          </w:p>
          <w:p w:rsidR="00885CA1" w:rsidRPr="001E364F" w:rsidRDefault="00885CA1" w:rsidP="00877399">
            <w:pPr>
              <w:numPr>
                <w:ilvl w:val="0"/>
                <w:numId w:val="81"/>
              </w:numPr>
              <w:ind w:left="0" w:firstLine="33"/>
              <w:rPr>
                <w:color w:val="0D0D0D" w:themeColor="text1" w:themeTint="F2"/>
              </w:rPr>
            </w:pPr>
            <w:r w:rsidRPr="001E364F">
              <w:rPr>
                <w:color w:val="0D0D0D" w:themeColor="text1" w:themeTint="F2"/>
              </w:rPr>
              <w:t xml:space="preserve">Проектирование и строительство участков магистральной ВОЛС осуществлять с </w:t>
            </w:r>
            <w:r w:rsidR="005575C5" w:rsidRPr="001E364F">
              <w:rPr>
                <w:color w:val="0D0D0D" w:themeColor="text1" w:themeTint="F2"/>
              </w:rPr>
              <w:t>учётом</w:t>
            </w:r>
            <w:r w:rsidRPr="001E364F">
              <w:rPr>
                <w:color w:val="0D0D0D" w:themeColor="text1" w:themeTint="F2"/>
              </w:rPr>
              <w:t xml:space="preserve"> потребностей </w:t>
            </w:r>
            <w:r w:rsidRPr="001E364F">
              <w:rPr>
                <w:color w:val="0D0D0D" w:themeColor="text1" w:themeTint="F2"/>
                <w:lang w:val="en-US"/>
              </w:rPr>
              <w:t>B</w:t>
            </w:r>
            <w:r w:rsidRPr="001E364F">
              <w:rPr>
                <w:color w:val="0D0D0D" w:themeColor="text1" w:themeTint="F2"/>
              </w:rPr>
              <w:t>2</w:t>
            </w:r>
            <w:r w:rsidRPr="001E364F">
              <w:rPr>
                <w:color w:val="0D0D0D" w:themeColor="text1" w:themeTint="F2"/>
                <w:lang w:val="en-US"/>
              </w:rPr>
              <w:t>B</w:t>
            </w:r>
            <w:r w:rsidRPr="001E364F">
              <w:rPr>
                <w:color w:val="0D0D0D" w:themeColor="text1" w:themeTint="F2"/>
              </w:rPr>
              <w:t xml:space="preserve"> и планировать для объектов коммерческой недвижимости (площадью от 500 кв. м. и более) </w:t>
            </w:r>
            <w:r w:rsidR="008131CA" w:rsidRPr="001E364F">
              <w:rPr>
                <w:color w:val="0D0D0D" w:themeColor="text1" w:themeTint="F2"/>
              </w:rPr>
              <w:t>резерв магистральной</w:t>
            </w:r>
            <w:r w:rsidRPr="001E364F">
              <w:rPr>
                <w:color w:val="0D0D0D" w:themeColor="text1" w:themeTint="F2"/>
              </w:rPr>
              <w:t xml:space="preserve"> </w:t>
            </w:r>
            <w:r w:rsidR="008131CA" w:rsidRPr="001E364F">
              <w:rPr>
                <w:color w:val="0D0D0D" w:themeColor="text1" w:themeTint="F2"/>
              </w:rPr>
              <w:t>ВОЛС (</w:t>
            </w:r>
            <w:r w:rsidRPr="001E364F">
              <w:rPr>
                <w:color w:val="0D0D0D" w:themeColor="text1" w:themeTint="F2"/>
              </w:rPr>
              <w:t xml:space="preserve">на участке от АТС до ближайшей муфты к объекту) не менее 2-х ОВ. Учитывать данный резерв при </w:t>
            </w:r>
            <w:r w:rsidR="005575C5" w:rsidRPr="001E364F">
              <w:rPr>
                <w:color w:val="0D0D0D" w:themeColor="text1" w:themeTint="F2"/>
              </w:rPr>
              <w:t>расчёте</w:t>
            </w:r>
            <w:r w:rsidRPr="001E364F">
              <w:rPr>
                <w:color w:val="0D0D0D" w:themeColor="text1" w:themeTint="F2"/>
              </w:rPr>
              <w:t xml:space="preserve"> общего числа волокон   магистральной ВОЛС.</w:t>
            </w:r>
          </w:p>
          <w:p w:rsidR="00885CA1" w:rsidRPr="001E364F" w:rsidRDefault="00885CA1" w:rsidP="00877399">
            <w:pPr>
              <w:numPr>
                <w:ilvl w:val="0"/>
                <w:numId w:val="81"/>
              </w:numPr>
              <w:ind w:left="0" w:firstLine="33"/>
              <w:rPr>
                <w:color w:val="0D0D0D" w:themeColor="text1" w:themeTint="F2"/>
              </w:rPr>
            </w:pPr>
            <w:r w:rsidRPr="001E364F">
              <w:rPr>
                <w:color w:val="0D0D0D" w:themeColor="text1" w:themeTint="F2"/>
              </w:rPr>
              <w:t xml:space="preserve">Резерв ОВ на каждом участке магистральной </w:t>
            </w:r>
            <w:r w:rsidR="008131CA" w:rsidRPr="001E364F">
              <w:rPr>
                <w:color w:val="0D0D0D" w:themeColor="text1" w:themeTint="F2"/>
              </w:rPr>
              <w:t>ВОЛС (</w:t>
            </w:r>
            <w:r w:rsidRPr="001E364F">
              <w:rPr>
                <w:color w:val="0D0D0D" w:themeColor="text1" w:themeTint="F2"/>
              </w:rPr>
              <w:t xml:space="preserve">на участке от кластерной муфты) не более 15% от общей </w:t>
            </w:r>
            <w:r w:rsidR="005575C5" w:rsidRPr="001E364F">
              <w:rPr>
                <w:color w:val="0D0D0D" w:themeColor="text1" w:themeTint="F2"/>
              </w:rPr>
              <w:t>ёмкости</w:t>
            </w:r>
            <w:r w:rsidRPr="001E364F">
              <w:rPr>
                <w:color w:val="0D0D0D" w:themeColor="text1" w:themeTint="F2"/>
              </w:rPr>
              <w:t xml:space="preserve"> кабеля, но не менее 2-х ОВ. Все резервные ОВ должны быть разварены на всех участках до кластерной муфты.</w:t>
            </w:r>
          </w:p>
          <w:p w:rsidR="00885CA1" w:rsidRPr="001E364F" w:rsidRDefault="00885CA1" w:rsidP="00877399">
            <w:pPr>
              <w:numPr>
                <w:ilvl w:val="0"/>
                <w:numId w:val="81"/>
              </w:numPr>
              <w:ind w:left="0" w:firstLine="33"/>
              <w:rPr>
                <w:color w:val="0D0D0D" w:themeColor="text1" w:themeTint="F2"/>
              </w:rPr>
            </w:pPr>
            <w:r w:rsidRPr="001E364F">
              <w:rPr>
                <w:color w:val="0D0D0D" w:themeColor="text1" w:themeTint="F2"/>
              </w:rPr>
              <w:t>Количество волокон в участке магистрального кабеля от оптического кросса на АТС до 1-ой разветвительной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885CA1" w:rsidRPr="001E364F" w:rsidRDefault="00885CA1" w:rsidP="00877399">
            <w:pPr>
              <w:numPr>
                <w:ilvl w:val="0"/>
                <w:numId w:val="81"/>
              </w:numPr>
              <w:ind w:left="0" w:firstLine="33"/>
              <w:rPr>
                <w:color w:val="0D0D0D" w:themeColor="text1" w:themeTint="F2"/>
              </w:rPr>
            </w:pPr>
            <w:r w:rsidRPr="001E364F">
              <w:rPr>
                <w:color w:val="0D0D0D" w:themeColor="text1" w:themeTint="F2"/>
              </w:rPr>
              <w:t xml:space="preserve">Прокладку ВОЛС осуществить по телефонной кабельной канализации </w:t>
            </w:r>
            <w:r w:rsidR="00697169" w:rsidRPr="001E364F">
              <w:rPr>
                <w:color w:val="0D0D0D" w:themeColor="text1" w:themeTint="F2"/>
              </w:rPr>
              <w:t>П</w:t>
            </w:r>
            <w:r w:rsidRPr="001E364F">
              <w:rPr>
                <w:color w:val="0D0D0D" w:themeColor="text1" w:themeTint="F2"/>
              </w:rPr>
              <w:t>АО «</w:t>
            </w:r>
            <w:r w:rsidR="00697169" w:rsidRPr="001E364F">
              <w:rPr>
                <w:color w:val="0D0D0D" w:themeColor="text1" w:themeTint="F2"/>
              </w:rPr>
              <w:t>Башинформсвязь</w:t>
            </w:r>
            <w:r w:rsidRPr="001E364F">
              <w:rPr>
                <w:color w:val="0D0D0D" w:themeColor="text1" w:themeTint="F2"/>
              </w:rPr>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885CA1" w:rsidRPr="001E364F" w:rsidRDefault="00885CA1" w:rsidP="00877399">
            <w:pPr>
              <w:widowControl w:val="0"/>
              <w:numPr>
                <w:ilvl w:val="0"/>
                <w:numId w:val="81"/>
              </w:numPr>
              <w:ind w:left="0" w:firstLine="33"/>
              <w:rPr>
                <w:color w:val="0D0D0D" w:themeColor="text1" w:themeTint="F2"/>
              </w:rPr>
            </w:pPr>
            <w:r w:rsidRPr="001E364F">
              <w:rPr>
                <w:color w:val="0D0D0D" w:themeColor="text1" w:themeTint="F2"/>
              </w:rPr>
              <w:lastRenderedPageBreak/>
              <w:t xml:space="preserve">Выбор трассы производить, исходя из наикратчайшей </w:t>
            </w:r>
            <w:r w:rsidR="005575C5" w:rsidRPr="001E364F">
              <w:rPr>
                <w:color w:val="0D0D0D" w:themeColor="text1" w:themeTint="F2"/>
              </w:rPr>
              <w:t>протяжённости</w:t>
            </w:r>
            <w:r w:rsidRPr="001E364F">
              <w:rPr>
                <w:color w:val="0D0D0D" w:themeColor="text1" w:themeTint="F2"/>
              </w:rPr>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885CA1" w:rsidRPr="001E364F" w:rsidRDefault="00885CA1" w:rsidP="00877399">
            <w:pPr>
              <w:widowControl w:val="0"/>
              <w:numPr>
                <w:ilvl w:val="0"/>
                <w:numId w:val="81"/>
              </w:numPr>
              <w:ind w:left="0" w:firstLine="33"/>
              <w:rPr>
                <w:color w:val="0D0D0D" w:themeColor="text1" w:themeTint="F2"/>
              </w:rPr>
            </w:pPr>
            <w:r w:rsidRPr="001E364F">
              <w:rPr>
                <w:color w:val="0D0D0D" w:themeColor="text1" w:themeTint="F2"/>
              </w:rPr>
              <w:t xml:space="preserve">В качестве оптических линий связи использовать однотипный, модульный волоконно-оптический кабель со стандартным волокном </w:t>
            </w:r>
            <w:r w:rsidRPr="001E364F">
              <w:rPr>
                <w:color w:val="0D0D0D" w:themeColor="text1" w:themeTint="F2"/>
                <w:lang w:val="en-US"/>
              </w:rPr>
              <w:t>G</w:t>
            </w:r>
            <w:r w:rsidRPr="001E364F">
              <w:rPr>
                <w:color w:val="0D0D0D" w:themeColor="text1" w:themeTint="F2"/>
              </w:rPr>
              <w:t>.652</w:t>
            </w:r>
            <w:r w:rsidR="00B318B9" w:rsidRPr="001E364F">
              <w:rPr>
                <w:color w:val="0D0D0D" w:themeColor="text1" w:themeTint="F2"/>
                <w:lang w:val="en-US"/>
              </w:rPr>
              <w:t>D</w:t>
            </w:r>
            <w:r w:rsidR="00B318B9" w:rsidRPr="001E364F">
              <w:rPr>
                <w:color w:val="0D0D0D" w:themeColor="text1" w:themeTint="F2"/>
              </w:rPr>
              <w:t xml:space="preserve"> (</w:t>
            </w:r>
            <w:r w:rsidRPr="001E364F">
              <w:rPr>
                <w:color w:val="0D0D0D" w:themeColor="text1" w:themeTint="F2"/>
              </w:rPr>
              <w:t xml:space="preserve">технические требования к магистральному кабелю приведены в </w:t>
            </w:r>
            <w:hyperlink r:id="rId12" w:anchor="_Приложение_6_" w:history="1">
              <w:r w:rsidRPr="001E364F">
                <w:rPr>
                  <w:color w:val="0D0D0D" w:themeColor="text1" w:themeTint="F2"/>
                  <w:u w:val="single"/>
                </w:rPr>
                <w:t xml:space="preserve">Приложении № </w:t>
              </w:r>
            </w:hyperlink>
            <w:r w:rsidRPr="001E364F">
              <w:rPr>
                <w:color w:val="0D0D0D" w:themeColor="text1" w:themeTint="F2"/>
                <w:u w:val="single"/>
              </w:rPr>
              <w:t>3</w:t>
            </w:r>
            <w:r w:rsidRPr="001E364F">
              <w:rPr>
                <w:color w:val="0D0D0D" w:themeColor="text1" w:themeTint="F2"/>
              </w:rPr>
              <w:t>).</w:t>
            </w:r>
          </w:p>
          <w:p w:rsidR="00885CA1" w:rsidRPr="001E364F" w:rsidRDefault="00885CA1" w:rsidP="00877399">
            <w:pPr>
              <w:widowControl w:val="0"/>
              <w:numPr>
                <w:ilvl w:val="0"/>
                <w:numId w:val="81"/>
              </w:numPr>
              <w:ind w:left="0" w:firstLine="33"/>
              <w:rPr>
                <w:color w:val="0D0D0D" w:themeColor="text1" w:themeTint="F2"/>
              </w:rPr>
            </w:pPr>
            <w:r w:rsidRPr="001E364F">
              <w:rPr>
                <w:color w:val="0D0D0D" w:themeColor="text1" w:themeTint="F2"/>
              </w:rPr>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885CA1" w:rsidRPr="001E364F" w:rsidRDefault="00885CA1" w:rsidP="00877399">
            <w:pPr>
              <w:widowControl w:val="0"/>
              <w:numPr>
                <w:ilvl w:val="0"/>
                <w:numId w:val="81"/>
              </w:numPr>
              <w:ind w:left="0" w:firstLine="33"/>
              <w:rPr>
                <w:color w:val="0D0D0D" w:themeColor="text1" w:themeTint="F2"/>
              </w:rPr>
            </w:pPr>
            <w:r w:rsidRPr="001E364F">
              <w:rPr>
                <w:color w:val="0D0D0D" w:themeColor="text1" w:themeTint="F2"/>
              </w:rPr>
              <w:t xml:space="preserve">На УС все волокна проектируемых оптических кабелей должны быть разварены на внешние </w:t>
            </w:r>
            <w:r w:rsidR="005575C5" w:rsidRPr="001E364F">
              <w:rPr>
                <w:color w:val="0D0D0D" w:themeColor="text1" w:themeTint="F2"/>
              </w:rPr>
              <w:t>разъёмы</w:t>
            </w:r>
            <w:r w:rsidRPr="001E364F">
              <w:rPr>
                <w:color w:val="0D0D0D" w:themeColor="text1" w:themeTint="F2"/>
              </w:rPr>
              <w:t xml:space="preserve"> оптических кроссовых шкафов. Металлические покровы ВОК должны быть заземлены.</w:t>
            </w:r>
          </w:p>
          <w:p w:rsidR="008853BE" w:rsidRPr="001E364F" w:rsidRDefault="008853BE" w:rsidP="008853BE">
            <w:pPr>
              <w:widowControl w:val="0"/>
              <w:ind w:left="284"/>
              <w:rPr>
                <w:color w:val="0D0D0D" w:themeColor="text1" w:themeTint="F2"/>
              </w:rPr>
            </w:pPr>
          </w:p>
          <w:p w:rsidR="008853BE" w:rsidRPr="001E364F" w:rsidRDefault="001E364F" w:rsidP="001E364F">
            <w:pPr>
              <w:widowControl w:val="0"/>
              <w:ind w:left="284" w:hanging="251"/>
              <w:rPr>
                <w:b/>
                <w:color w:val="0D0D0D" w:themeColor="text1" w:themeTint="F2"/>
              </w:rPr>
            </w:pPr>
            <w:r>
              <w:rPr>
                <w:b/>
                <w:color w:val="00B050"/>
              </w:rPr>
              <w:t xml:space="preserve">  </w:t>
            </w:r>
            <w:r w:rsidR="008853BE" w:rsidRPr="001E364F">
              <w:rPr>
                <w:b/>
                <w:color w:val="0D0D0D" w:themeColor="text1" w:themeTint="F2"/>
              </w:rPr>
              <w:t>Требования к ЛКС:</w:t>
            </w:r>
          </w:p>
          <w:p w:rsidR="008853BE" w:rsidRPr="001E364F" w:rsidRDefault="008853BE" w:rsidP="00877399">
            <w:pPr>
              <w:numPr>
                <w:ilvl w:val="0"/>
                <w:numId w:val="82"/>
              </w:numPr>
              <w:ind w:left="175" w:firstLine="32"/>
              <w:rPr>
                <w:color w:val="0D0D0D" w:themeColor="text1" w:themeTint="F2"/>
              </w:rPr>
            </w:pPr>
            <w:r w:rsidRPr="001E364F">
              <w:rPr>
                <w:color w:val="0D0D0D" w:themeColor="text1" w:themeTint="F2"/>
              </w:rPr>
              <w:t>Строительство ЛКС осуществлять после выполнения рабочих чертежей, согласованных с Заказчиком.</w:t>
            </w:r>
          </w:p>
          <w:p w:rsidR="008853BE" w:rsidRPr="001E364F" w:rsidRDefault="008853BE" w:rsidP="00877399">
            <w:pPr>
              <w:numPr>
                <w:ilvl w:val="0"/>
                <w:numId w:val="82"/>
              </w:numPr>
              <w:ind w:left="175" w:firstLine="32"/>
              <w:rPr>
                <w:color w:val="0D0D0D" w:themeColor="text1" w:themeTint="F2"/>
              </w:rPr>
            </w:pPr>
            <w:r w:rsidRPr="001E364F">
              <w:rPr>
                <w:color w:val="0D0D0D" w:themeColor="text1" w:themeTint="F2"/>
              </w:rPr>
              <w:t xml:space="preserve">Строить стояки из </w:t>
            </w:r>
            <w:r w:rsidR="005575C5" w:rsidRPr="001E364F">
              <w:rPr>
                <w:color w:val="0D0D0D" w:themeColor="text1" w:themeTint="F2"/>
              </w:rPr>
              <w:t>расчёта</w:t>
            </w:r>
            <w:r w:rsidRPr="001E364F">
              <w:rPr>
                <w:color w:val="0D0D0D" w:themeColor="text1" w:themeTint="F2"/>
              </w:rPr>
              <w:t xml:space="preserve"> 100% проникновения. В качестве вертикальных закладных труб применять пластиковые </w:t>
            </w:r>
            <w:r w:rsidR="005575C5" w:rsidRPr="001E364F">
              <w:rPr>
                <w:color w:val="0D0D0D" w:themeColor="text1" w:themeTint="F2"/>
              </w:rPr>
              <w:t>жёсткие</w:t>
            </w:r>
            <w:r w:rsidRPr="001E364F">
              <w:rPr>
                <w:color w:val="0D0D0D" w:themeColor="text1" w:themeTint="F2"/>
              </w:rPr>
              <w:t xml:space="preserve"> трубы (ПВХ из негорючего материала) диаметром не менее </w:t>
            </w:r>
            <w:r w:rsidR="002A084C" w:rsidRPr="001E364F">
              <w:rPr>
                <w:color w:val="0D0D0D" w:themeColor="text1" w:themeTint="F2"/>
              </w:rPr>
              <w:t>40</w:t>
            </w:r>
            <w:r w:rsidRPr="001E364F">
              <w:rPr>
                <w:color w:val="0D0D0D" w:themeColor="text1" w:themeTint="F2"/>
              </w:rPr>
              <w:t xml:space="preserve"> мм.</w:t>
            </w:r>
          </w:p>
          <w:p w:rsidR="008853BE" w:rsidRPr="001E364F" w:rsidRDefault="008853BE" w:rsidP="00877399">
            <w:pPr>
              <w:numPr>
                <w:ilvl w:val="0"/>
                <w:numId w:val="82"/>
              </w:numPr>
              <w:ind w:left="175" w:firstLine="32"/>
              <w:rPr>
                <w:color w:val="0D0D0D" w:themeColor="text1" w:themeTint="F2"/>
              </w:rPr>
            </w:pPr>
            <w:r w:rsidRPr="001E364F">
              <w:rPr>
                <w:color w:val="0D0D0D" w:themeColor="text1" w:themeTint="F2"/>
              </w:rPr>
              <w:t>В случае невозможности стройки нового стояка (письме</w:t>
            </w:r>
            <w:r w:rsidR="00797AB8" w:rsidRPr="001E364F">
              <w:rPr>
                <w:color w:val="0D0D0D" w:themeColor="text1" w:themeTint="F2"/>
              </w:rPr>
              <w:t>нный отказ собственников, ТСЖ, УК</w:t>
            </w:r>
            <w:r w:rsidRPr="001E364F">
              <w:rPr>
                <w:color w:val="0D0D0D" w:themeColor="text1" w:themeTint="F2"/>
              </w:rPr>
              <w:t xml:space="preserve"> и др.) допускается прокладка ДРС </w:t>
            </w:r>
            <w:r w:rsidR="008131CA" w:rsidRPr="001E364F">
              <w:rPr>
                <w:color w:val="0D0D0D" w:themeColor="text1" w:themeTint="F2"/>
              </w:rPr>
              <w:t>в существующих</w:t>
            </w:r>
            <w:r w:rsidRPr="001E364F">
              <w:rPr>
                <w:color w:val="0D0D0D" w:themeColor="text1" w:themeTint="F2"/>
              </w:rPr>
              <w:t xml:space="preserve"> вертикальных трубопроводах (стояках) слаботочной проводки стояках подъездов зданий (жилых домов). </w:t>
            </w:r>
          </w:p>
          <w:p w:rsidR="008853BE" w:rsidRPr="001E364F" w:rsidRDefault="008853BE" w:rsidP="00877399">
            <w:pPr>
              <w:numPr>
                <w:ilvl w:val="0"/>
                <w:numId w:val="82"/>
              </w:numPr>
              <w:ind w:left="175" w:firstLine="32"/>
              <w:rPr>
                <w:color w:val="0D0D0D" w:themeColor="text1" w:themeTint="F2"/>
              </w:rPr>
            </w:pPr>
            <w:r w:rsidRPr="001E364F">
              <w:rPr>
                <w:color w:val="0D0D0D" w:themeColor="text1" w:themeTint="F2"/>
              </w:rPr>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8853BE" w:rsidRPr="001E364F" w:rsidRDefault="008853BE" w:rsidP="00877399">
            <w:pPr>
              <w:numPr>
                <w:ilvl w:val="0"/>
                <w:numId w:val="82"/>
              </w:numPr>
              <w:ind w:left="175" w:firstLine="32"/>
              <w:rPr>
                <w:color w:val="0D0D0D" w:themeColor="text1" w:themeTint="F2"/>
              </w:rPr>
            </w:pPr>
            <w:r w:rsidRPr="001E364F">
              <w:rPr>
                <w:color w:val="0D0D0D" w:themeColor="text1" w:themeTint="F2"/>
              </w:rPr>
              <w:t xml:space="preserve">По подвалу или чердаку кабель прокладывается в гладкоствольных пластиковых трубах, пластиковой или металлической гофротрубе диаметром </w:t>
            </w:r>
            <w:r w:rsidR="002A084C" w:rsidRPr="001E364F">
              <w:rPr>
                <w:color w:val="0D0D0D" w:themeColor="text1" w:themeTint="F2"/>
              </w:rPr>
              <w:t>не менее</w:t>
            </w:r>
            <w:r w:rsidRPr="001E364F">
              <w:rPr>
                <w:color w:val="0D0D0D" w:themeColor="text1" w:themeTint="F2"/>
              </w:rPr>
              <w:t xml:space="preserve"> </w:t>
            </w:r>
            <w:r w:rsidR="002A084C" w:rsidRPr="001E364F">
              <w:rPr>
                <w:color w:val="0D0D0D" w:themeColor="text1" w:themeTint="F2"/>
              </w:rPr>
              <w:t>4</w:t>
            </w:r>
            <w:r w:rsidRPr="001E364F">
              <w:rPr>
                <w:color w:val="0D0D0D" w:themeColor="text1" w:themeTint="F2"/>
              </w:rPr>
              <w:t xml:space="preserve">0 мм. На вводе в здание, стыках в стояки и поворотах при необходимости предусматривать протяжные металлические ящики, короба или </w:t>
            </w:r>
            <w:r w:rsidR="008131CA" w:rsidRPr="001E364F">
              <w:rPr>
                <w:color w:val="0D0D0D" w:themeColor="text1" w:themeTint="F2"/>
              </w:rPr>
              <w:t>пластиковые коробки,</w:t>
            </w:r>
            <w:r w:rsidRPr="001E364F">
              <w:rPr>
                <w:color w:val="0D0D0D" w:themeColor="text1" w:themeTint="F2"/>
              </w:rPr>
              <w:t xml:space="preserve"> </w:t>
            </w:r>
            <w:r w:rsidR="008131CA" w:rsidRPr="001E364F">
              <w:rPr>
                <w:color w:val="0D0D0D" w:themeColor="text1" w:themeTint="F2"/>
              </w:rPr>
              <w:t>обеспечивающие удобство</w:t>
            </w:r>
            <w:r w:rsidRPr="001E364F">
              <w:rPr>
                <w:color w:val="0D0D0D" w:themeColor="text1" w:themeTint="F2"/>
              </w:rPr>
              <w:t xml:space="preserve"> укладки кабеля на повороте по радиусу изгиба, размещение запаса кабеля, защиту кабеля и стыковку труб.</w:t>
            </w:r>
          </w:p>
          <w:p w:rsidR="008853BE" w:rsidRPr="001E364F" w:rsidRDefault="008853BE" w:rsidP="00877399">
            <w:pPr>
              <w:numPr>
                <w:ilvl w:val="0"/>
                <w:numId w:val="82"/>
              </w:numPr>
              <w:ind w:left="175" w:firstLine="32"/>
              <w:rPr>
                <w:color w:val="0D0D0D" w:themeColor="text1" w:themeTint="F2"/>
              </w:rPr>
            </w:pPr>
            <w:r w:rsidRPr="001E364F">
              <w:rPr>
                <w:color w:val="0D0D0D" w:themeColor="text1" w:themeTint="F2"/>
              </w:rPr>
              <w:t>Выполнить заземление металлических покровов ВОК во вводных шахтах (при их наличии).</w:t>
            </w:r>
          </w:p>
          <w:p w:rsidR="008853BE" w:rsidRPr="001E364F" w:rsidRDefault="008853BE" w:rsidP="00877399">
            <w:pPr>
              <w:numPr>
                <w:ilvl w:val="0"/>
                <w:numId w:val="82"/>
              </w:numPr>
              <w:ind w:left="175" w:firstLine="32"/>
              <w:rPr>
                <w:color w:val="0D0D0D" w:themeColor="text1" w:themeTint="F2"/>
              </w:rPr>
            </w:pPr>
            <w:r w:rsidRPr="001E364F">
              <w:rPr>
                <w:color w:val="0D0D0D" w:themeColor="text1" w:themeTint="F2"/>
              </w:rPr>
              <w:t xml:space="preserve">Подключение </w:t>
            </w:r>
            <w:r w:rsidR="00D9492D" w:rsidRPr="001E364F">
              <w:rPr>
                <w:color w:val="0D0D0D" w:themeColor="text1" w:themeTint="F2"/>
              </w:rPr>
              <w:t>присоединённых</w:t>
            </w:r>
            <w:r w:rsidRPr="001E364F">
              <w:rPr>
                <w:color w:val="0D0D0D" w:themeColor="text1" w:themeTint="F2"/>
              </w:rPr>
              <w:t xml:space="preserve"> домов организуется как логическое продолжение распределительной сети опорного дома. Многоволоконный транзитный ОК со стороны ОРШ терминируется аналогично межэтажному кабелю опорного дома. Далее, транзитный кабель прокладывается в кабельной </w:t>
            </w:r>
            <w:r w:rsidRPr="001E364F">
              <w:rPr>
                <w:color w:val="0D0D0D" w:themeColor="text1" w:themeTint="F2"/>
              </w:rPr>
              <w:lastRenderedPageBreak/>
              <w:t xml:space="preserve">канализации до </w:t>
            </w:r>
            <w:r w:rsidR="00D9492D" w:rsidRPr="001E364F">
              <w:rPr>
                <w:color w:val="0D0D0D" w:themeColor="text1" w:themeTint="F2"/>
              </w:rPr>
              <w:t>присоединённого</w:t>
            </w:r>
            <w:r w:rsidRPr="001E364F">
              <w:rPr>
                <w:color w:val="0D0D0D" w:themeColor="text1" w:themeTint="F2"/>
              </w:rPr>
              <w:t xml:space="preserve"> дома, где терминируется на ОРК-Т. </w:t>
            </w:r>
          </w:p>
          <w:p w:rsidR="008853BE" w:rsidRPr="001E364F" w:rsidRDefault="008853BE" w:rsidP="00877399">
            <w:pPr>
              <w:numPr>
                <w:ilvl w:val="0"/>
                <w:numId w:val="82"/>
              </w:numPr>
              <w:ind w:left="175" w:firstLine="32"/>
              <w:rPr>
                <w:color w:val="0D0D0D" w:themeColor="text1" w:themeTint="F2"/>
              </w:rPr>
            </w:pPr>
            <w:r w:rsidRPr="001E364F">
              <w:rPr>
                <w:color w:val="0D0D0D" w:themeColor="text1" w:themeTint="F2"/>
              </w:rPr>
              <w:t xml:space="preserve">При необходимости подключения корпоративных клиентов либо </w:t>
            </w:r>
            <w:r w:rsidR="00D9492D" w:rsidRPr="001E364F">
              <w:rPr>
                <w:color w:val="0D0D0D" w:themeColor="text1" w:themeTint="F2"/>
              </w:rPr>
              <w:t>присоединённого</w:t>
            </w:r>
            <w:r w:rsidRPr="001E364F">
              <w:rPr>
                <w:color w:val="0D0D0D" w:themeColor="text1" w:themeTint="F2"/>
              </w:rPr>
              <w:t xml:space="preserve"> домов с одним абонентом допускается установка ОРК рядом с ОРШ. При этом подключение </w:t>
            </w:r>
            <w:r w:rsidR="00D9492D" w:rsidRPr="001E364F">
              <w:rPr>
                <w:color w:val="0D0D0D" w:themeColor="text1" w:themeTint="F2"/>
              </w:rPr>
              <w:t>ведётся</w:t>
            </w:r>
            <w:r w:rsidRPr="001E364F">
              <w:rPr>
                <w:color w:val="0D0D0D" w:themeColor="text1" w:themeTint="F2"/>
              </w:rPr>
              <w:t xml:space="preserve"> от распределительных портов ОРК при помощи ОАК.</w:t>
            </w:r>
          </w:p>
          <w:p w:rsidR="008853BE" w:rsidRPr="001E364F" w:rsidRDefault="008853BE" w:rsidP="00877399">
            <w:pPr>
              <w:numPr>
                <w:ilvl w:val="0"/>
                <w:numId w:val="82"/>
              </w:numPr>
              <w:ind w:left="175" w:firstLine="32"/>
              <w:rPr>
                <w:color w:val="0D0D0D" w:themeColor="text1" w:themeTint="F2"/>
              </w:rPr>
            </w:pPr>
            <w:r w:rsidRPr="001E364F">
              <w:rPr>
                <w:color w:val="0D0D0D" w:themeColor="text1" w:themeTint="F2"/>
              </w:rPr>
              <w:t xml:space="preserve">Применяемое при строительстве оборудование и материалы должны соответствовать требованиям ГОСТ или технических условий, </w:t>
            </w:r>
            <w:r w:rsidR="00D9492D" w:rsidRPr="001E364F">
              <w:rPr>
                <w:color w:val="0D0D0D" w:themeColor="text1" w:themeTint="F2"/>
              </w:rPr>
              <w:t>утверждённых</w:t>
            </w:r>
            <w:r w:rsidRPr="001E364F">
              <w:rPr>
                <w:color w:val="0D0D0D" w:themeColor="text1" w:themeTint="F2"/>
              </w:rPr>
              <w:t xml:space="preserve"> в установленном порядке, иметь сертификат соответствия.</w:t>
            </w:r>
          </w:p>
          <w:p w:rsidR="008853BE" w:rsidRPr="001E364F" w:rsidRDefault="008853BE" w:rsidP="00877399">
            <w:pPr>
              <w:numPr>
                <w:ilvl w:val="0"/>
                <w:numId w:val="82"/>
              </w:numPr>
              <w:ind w:left="175" w:firstLine="32"/>
              <w:rPr>
                <w:color w:val="0D0D0D" w:themeColor="text1" w:themeTint="F2"/>
              </w:rPr>
            </w:pPr>
            <w:r w:rsidRPr="001E364F">
              <w:rPr>
                <w:color w:val="0D0D0D" w:themeColor="text1" w:themeTint="F2"/>
              </w:rPr>
              <w:t xml:space="preserve">После завершения работ для организации </w:t>
            </w:r>
            <w:r w:rsidR="00D9492D" w:rsidRPr="001E364F">
              <w:rPr>
                <w:color w:val="0D0D0D" w:themeColor="text1" w:themeTint="F2"/>
              </w:rPr>
              <w:t>приёмки</w:t>
            </w:r>
            <w:r w:rsidRPr="001E364F">
              <w:rPr>
                <w:color w:val="0D0D0D" w:themeColor="text1" w:themeTint="F2"/>
              </w:rPr>
              <w:t xml:space="preserve"> п</w:t>
            </w:r>
            <w:r w:rsidR="00CE6A57" w:rsidRPr="001E364F">
              <w:rPr>
                <w:color w:val="0D0D0D" w:themeColor="text1" w:themeTint="F2"/>
              </w:rPr>
              <w:t>одрядчик предоставляет следующие необходимые</w:t>
            </w:r>
            <w:r w:rsidRPr="001E364F">
              <w:rPr>
                <w:color w:val="0D0D0D" w:themeColor="text1" w:themeTint="F2"/>
              </w:rPr>
              <w:t xml:space="preserve"> комплект</w:t>
            </w:r>
            <w:r w:rsidR="00CE6A57" w:rsidRPr="001E364F">
              <w:rPr>
                <w:color w:val="0D0D0D" w:themeColor="text1" w:themeTint="F2"/>
              </w:rPr>
              <w:t>ы</w:t>
            </w:r>
            <w:r w:rsidRPr="001E364F">
              <w:rPr>
                <w:color w:val="0D0D0D" w:themeColor="text1" w:themeTint="F2"/>
              </w:rPr>
              <w:t xml:space="preserve"> документов: </w:t>
            </w:r>
          </w:p>
          <w:p w:rsidR="008853BE" w:rsidRPr="001E364F" w:rsidRDefault="008853BE" w:rsidP="00995F2B">
            <w:pPr>
              <w:pStyle w:val="aa"/>
              <w:numPr>
                <w:ilvl w:val="0"/>
                <w:numId w:val="121"/>
              </w:numPr>
              <w:rPr>
                <w:color w:val="0D0D0D" w:themeColor="text1" w:themeTint="F2"/>
              </w:rPr>
            </w:pPr>
            <w:r w:rsidRPr="001E364F">
              <w:rPr>
                <w:color w:val="0D0D0D" w:themeColor="text1" w:themeTint="F2"/>
              </w:rPr>
              <w:t>Комплект рабочей</w:t>
            </w:r>
            <w:r w:rsidR="00D9492D" w:rsidRPr="001E364F">
              <w:rPr>
                <w:color w:val="0D0D0D" w:themeColor="text1" w:themeTint="F2"/>
              </w:rPr>
              <w:t xml:space="preserve"> (проектной) </w:t>
            </w:r>
            <w:r w:rsidRPr="001E364F">
              <w:rPr>
                <w:color w:val="0D0D0D" w:themeColor="text1" w:themeTint="F2"/>
              </w:rPr>
              <w:t xml:space="preserve">документации на строительство предъявляемого к </w:t>
            </w:r>
            <w:r w:rsidR="00D9492D" w:rsidRPr="001E364F">
              <w:rPr>
                <w:color w:val="0D0D0D" w:themeColor="text1" w:themeTint="F2"/>
              </w:rPr>
              <w:t>приёмке</w:t>
            </w:r>
            <w:r w:rsidRPr="001E364F">
              <w:rPr>
                <w:color w:val="0D0D0D" w:themeColor="text1" w:themeTint="F2"/>
              </w:rPr>
              <w:t xml:space="preserve">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w:t>
            </w:r>
            <w:r w:rsidR="008471AF" w:rsidRPr="001E364F">
              <w:rPr>
                <w:color w:val="0D0D0D" w:themeColor="text1" w:themeTint="F2"/>
              </w:rPr>
              <w:t xml:space="preserve"> (сдаётся по Акту)</w:t>
            </w:r>
            <w:r w:rsidRPr="001E364F">
              <w:rPr>
                <w:color w:val="0D0D0D" w:themeColor="text1" w:themeTint="F2"/>
              </w:rPr>
              <w:t>;</w:t>
            </w:r>
          </w:p>
          <w:p w:rsidR="00CE6A57" w:rsidRPr="001E364F" w:rsidRDefault="00CE6A57" w:rsidP="00995F2B">
            <w:pPr>
              <w:pStyle w:val="aa"/>
              <w:numPr>
                <w:ilvl w:val="0"/>
                <w:numId w:val="122"/>
              </w:numPr>
              <w:rPr>
                <w:color w:val="0D0D0D" w:themeColor="text1" w:themeTint="F2"/>
              </w:rPr>
            </w:pPr>
            <w:r w:rsidRPr="001E364F">
              <w:rPr>
                <w:color w:val="0D0D0D" w:themeColor="text1" w:themeTint="F2"/>
              </w:rPr>
              <w:t xml:space="preserve">Комплект исполнительной документации (КИД), оформленный в строгом соответствии </w:t>
            </w:r>
            <w:r w:rsidR="00642022" w:rsidRPr="001E364F">
              <w:rPr>
                <w:color w:val="0D0D0D" w:themeColor="text1" w:themeTint="F2"/>
              </w:rPr>
              <w:t xml:space="preserve">с Приложением № 6 к Договору «Методические рекомендации для подрядных организаций по оформлению </w:t>
            </w:r>
            <w:r w:rsidR="00A61F1B">
              <w:rPr>
                <w:color w:val="0D0D0D" w:themeColor="text1" w:themeTint="F2"/>
              </w:rPr>
              <w:t xml:space="preserve">и сдаче </w:t>
            </w:r>
            <w:r w:rsidR="00642022" w:rsidRPr="001E364F">
              <w:rPr>
                <w:color w:val="0D0D0D" w:themeColor="text1" w:themeTint="F2"/>
              </w:rPr>
              <w:t>исполнительной документации на работы, выполненные по строительству, развитию и реконструкции сетей связи ПАО «Башинформсвязь», включая в себя</w:t>
            </w:r>
            <w:r w:rsidR="008471AF" w:rsidRPr="001E364F">
              <w:rPr>
                <w:color w:val="0D0D0D" w:themeColor="text1" w:themeTint="F2"/>
              </w:rPr>
              <w:t>, помимо прочего, также</w:t>
            </w:r>
            <w:r w:rsidR="00642022" w:rsidRPr="001E364F">
              <w:rPr>
                <w:color w:val="0D0D0D" w:themeColor="text1" w:themeTint="F2"/>
              </w:rPr>
              <w:t>:</w:t>
            </w:r>
          </w:p>
          <w:p w:rsidR="008853BE" w:rsidRPr="001E364F" w:rsidRDefault="008853BE" w:rsidP="00995F2B">
            <w:pPr>
              <w:pStyle w:val="aa"/>
              <w:numPr>
                <w:ilvl w:val="0"/>
                <w:numId w:val="110"/>
              </w:numPr>
              <w:ind w:left="1309"/>
              <w:rPr>
                <w:color w:val="0D0D0D" w:themeColor="text1" w:themeTint="F2"/>
              </w:rPr>
            </w:pPr>
            <w:r w:rsidRPr="001E364F">
              <w:rPr>
                <w:color w:val="0D0D0D" w:themeColor="text1" w:themeTint="F2"/>
              </w:rPr>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w:t>
            </w:r>
            <w:r w:rsidR="00D9492D" w:rsidRPr="001E364F">
              <w:rPr>
                <w:color w:val="0D0D0D" w:themeColor="text1" w:themeTint="F2"/>
              </w:rPr>
              <w:t xml:space="preserve"> (в составе КИД)</w:t>
            </w:r>
            <w:r w:rsidRPr="001E364F">
              <w:rPr>
                <w:color w:val="0D0D0D" w:themeColor="text1" w:themeTint="F2"/>
              </w:rPr>
              <w:t>;</w:t>
            </w:r>
          </w:p>
          <w:p w:rsidR="008853BE" w:rsidRPr="001E364F" w:rsidRDefault="008853BE" w:rsidP="00995F2B">
            <w:pPr>
              <w:pStyle w:val="aa"/>
              <w:numPr>
                <w:ilvl w:val="0"/>
                <w:numId w:val="110"/>
              </w:numPr>
              <w:ind w:left="1309"/>
              <w:rPr>
                <w:color w:val="0D0D0D" w:themeColor="text1" w:themeTint="F2"/>
              </w:rPr>
            </w:pPr>
            <w:r w:rsidRPr="001E364F">
              <w:rPr>
                <w:color w:val="0D0D0D" w:themeColor="text1" w:themeTint="F2"/>
              </w:rPr>
              <w:t>Паспорта на кабель;</w:t>
            </w:r>
          </w:p>
          <w:p w:rsidR="008853BE" w:rsidRPr="001E364F" w:rsidRDefault="008853BE" w:rsidP="00995F2B">
            <w:pPr>
              <w:pStyle w:val="aa"/>
              <w:numPr>
                <w:ilvl w:val="0"/>
                <w:numId w:val="110"/>
              </w:numPr>
              <w:ind w:left="1309"/>
              <w:rPr>
                <w:color w:val="0D0D0D" w:themeColor="text1" w:themeTint="F2"/>
              </w:rPr>
            </w:pPr>
            <w:r w:rsidRPr="001E364F">
              <w:rPr>
                <w:color w:val="0D0D0D" w:themeColor="text1" w:themeTint="F2"/>
              </w:rPr>
              <w:t>Протоколы входного контроля кабеля;</w:t>
            </w:r>
          </w:p>
          <w:p w:rsidR="008853BE" w:rsidRPr="001E364F" w:rsidRDefault="008853BE" w:rsidP="00995F2B">
            <w:pPr>
              <w:pStyle w:val="aa"/>
              <w:numPr>
                <w:ilvl w:val="0"/>
                <w:numId w:val="110"/>
              </w:numPr>
              <w:ind w:left="1309"/>
              <w:rPr>
                <w:color w:val="0D0D0D" w:themeColor="text1" w:themeTint="F2"/>
              </w:rPr>
            </w:pPr>
            <w:r w:rsidRPr="001E364F">
              <w:rPr>
                <w:color w:val="0D0D0D" w:themeColor="text1" w:themeTint="F2"/>
              </w:rPr>
              <w:t>Протоколы входного контроля сплиттеров;</w:t>
            </w:r>
          </w:p>
          <w:p w:rsidR="008853BE" w:rsidRPr="001E364F" w:rsidRDefault="008853BE" w:rsidP="00995F2B">
            <w:pPr>
              <w:pStyle w:val="aa"/>
              <w:numPr>
                <w:ilvl w:val="0"/>
                <w:numId w:val="110"/>
              </w:numPr>
              <w:ind w:left="1309"/>
              <w:rPr>
                <w:color w:val="0D0D0D" w:themeColor="text1" w:themeTint="F2"/>
              </w:rPr>
            </w:pPr>
            <w:r w:rsidRPr="001E364F">
              <w:rPr>
                <w:color w:val="0D0D0D" w:themeColor="text1" w:themeTint="F2"/>
              </w:rPr>
              <w:t>Протоколы измерения затухания ОВ смонтированной распределительной сети на участке от ОРШ до каждого ОРК оптическими тестерами;</w:t>
            </w:r>
          </w:p>
          <w:p w:rsidR="008853BE" w:rsidRPr="001E364F" w:rsidRDefault="008853BE" w:rsidP="00995F2B">
            <w:pPr>
              <w:pStyle w:val="aa"/>
              <w:numPr>
                <w:ilvl w:val="0"/>
                <w:numId w:val="110"/>
              </w:numPr>
              <w:ind w:left="1309"/>
              <w:rPr>
                <w:color w:val="0D0D0D" w:themeColor="text1" w:themeTint="F2"/>
              </w:rPr>
            </w:pPr>
            <w:r w:rsidRPr="001E364F">
              <w:rPr>
                <w:color w:val="0D0D0D" w:themeColor="text1" w:themeTint="F2"/>
              </w:rPr>
              <w:t>рефлектограммы на участке от ОРШ до каждого ОРК</w:t>
            </w:r>
            <w:r w:rsidR="00CE6A57" w:rsidRPr="001E364F">
              <w:rPr>
                <w:color w:val="0D0D0D" w:themeColor="text1" w:themeTint="F2"/>
              </w:rPr>
              <w:t>;</w:t>
            </w:r>
          </w:p>
          <w:p w:rsidR="008853BE" w:rsidRPr="001E364F" w:rsidRDefault="00D9492D" w:rsidP="00995F2B">
            <w:pPr>
              <w:pStyle w:val="aa"/>
              <w:numPr>
                <w:ilvl w:val="0"/>
                <w:numId w:val="110"/>
              </w:numPr>
              <w:ind w:left="1309"/>
              <w:rPr>
                <w:color w:val="0D0D0D" w:themeColor="text1" w:themeTint="F2"/>
              </w:rPr>
            </w:pPr>
            <w:r w:rsidRPr="001E364F">
              <w:rPr>
                <w:color w:val="0D0D0D" w:themeColor="text1" w:themeTint="F2"/>
              </w:rPr>
              <w:t>с</w:t>
            </w:r>
            <w:r w:rsidR="008853BE" w:rsidRPr="001E364F">
              <w:rPr>
                <w:color w:val="0D0D0D" w:themeColor="text1" w:themeTint="F2"/>
              </w:rPr>
              <w:t>хема прокладки ВОК;</w:t>
            </w:r>
          </w:p>
          <w:p w:rsidR="008853BE" w:rsidRPr="001E364F" w:rsidRDefault="008853BE" w:rsidP="00995F2B">
            <w:pPr>
              <w:pStyle w:val="aa"/>
              <w:numPr>
                <w:ilvl w:val="0"/>
                <w:numId w:val="110"/>
              </w:numPr>
              <w:ind w:left="1309"/>
              <w:rPr>
                <w:color w:val="0D0D0D" w:themeColor="text1" w:themeTint="F2"/>
              </w:rPr>
            </w:pPr>
            <w:r w:rsidRPr="001E364F">
              <w:rPr>
                <w:color w:val="0D0D0D" w:themeColor="text1" w:themeTint="F2"/>
              </w:rPr>
              <w:t>Схема кабельного ввода распределительной сети;</w:t>
            </w:r>
          </w:p>
          <w:p w:rsidR="008853BE" w:rsidRPr="001E364F" w:rsidRDefault="008853BE" w:rsidP="00995F2B">
            <w:pPr>
              <w:pStyle w:val="aa"/>
              <w:numPr>
                <w:ilvl w:val="0"/>
                <w:numId w:val="110"/>
              </w:numPr>
              <w:ind w:left="1309"/>
              <w:rPr>
                <w:color w:val="0D0D0D" w:themeColor="text1" w:themeTint="F2"/>
              </w:rPr>
            </w:pPr>
            <w:r w:rsidRPr="001E364F">
              <w:rPr>
                <w:color w:val="0D0D0D" w:themeColor="text1" w:themeTint="F2"/>
              </w:rPr>
              <w:t>Ведомость проложенных строительных длин;</w:t>
            </w:r>
          </w:p>
          <w:p w:rsidR="008853BE" w:rsidRPr="001E364F" w:rsidRDefault="008853BE" w:rsidP="00995F2B">
            <w:pPr>
              <w:pStyle w:val="aa"/>
              <w:numPr>
                <w:ilvl w:val="0"/>
                <w:numId w:val="110"/>
              </w:numPr>
              <w:ind w:left="1309"/>
              <w:rPr>
                <w:color w:val="0D0D0D" w:themeColor="text1" w:themeTint="F2"/>
              </w:rPr>
            </w:pPr>
            <w:r w:rsidRPr="001E364F">
              <w:rPr>
                <w:color w:val="0D0D0D" w:themeColor="text1" w:themeTint="F2"/>
              </w:rPr>
              <w:t xml:space="preserve">Схема распределения оптических волокон и </w:t>
            </w:r>
            <w:r w:rsidR="00D9492D" w:rsidRPr="001E364F">
              <w:rPr>
                <w:color w:val="0D0D0D" w:themeColor="text1" w:themeTint="F2"/>
              </w:rPr>
              <w:t>разъёмов</w:t>
            </w:r>
            <w:r w:rsidRPr="001E364F">
              <w:rPr>
                <w:color w:val="0D0D0D" w:themeColor="text1" w:themeTint="F2"/>
              </w:rPr>
              <w:t>;</w:t>
            </w:r>
          </w:p>
          <w:p w:rsidR="008853BE" w:rsidRPr="0010507F" w:rsidRDefault="00495DB8" w:rsidP="00995F2B">
            <w:pPr>
              <w:pStyle w:val="aa"/>
              <w:numPr>
                <w:ilvl w:val="0"/>
                <w:numId w:val="110"/>
              </w:numPr>
              <w:ind w:left="1309"/>
              <w:rPr>
                <w:color w:val="00B050"/>
              </w:rPr>
            </w:pPr>
            <w:r w:rsidRPr="001E364F">
              <w:rPr>
                <w:color w:val="0D0D0D" w:themeColor="text1" w:themeTint="F2"/>
              </w:rPr>
              <w:t>Объё</w:t>
            </w:r>
            <w:r w:rsidR="008853BE" w:rsidRPr="001E364F">
              <w:rPr>
                <w:color w:val="0D0D0D" w:themeColor="text1" w:themeTint="F2"/>
              </w:rPr>
              <w:t>м выполненных работ</w:t>
            </w:r>
            <w:r w:rsidR="008853BE" w:rsidRPr="0010507F">
              <w:rPr>
                <w:color w:val="00B050"/>
              </w:rPr>
              <w:t>;</w:t>
            </w:r>
          </w:p>
          <w:p w:rsidR="00785CAD" w:rsidRPr="001E364F" w:rsidRDefault="00785CAD" w:rsidP="00995F2B">
            <w:pPr>
              <w:pStyle w:val="aa"/>
              <w:numPr>
                <w:ilvl w:val="0"/>
                <w:numId w:val="110"/>
              </w:numPr>
              <w:ind w:left="1309"/>
              <w:rPr>
                <w:color w:val="0D0D0D" w:themeColor="text1" w:themeTint="F2"/>
              </w:rPr>
            </w:pPr>
            <w:r w:rsidRPr="001E364F">
              <w:rPr>
                <w:color w:val="0D0D0D" w:themeColor="text1" w:themeTint="F2"/>
              </w:rPr>
              <w:lastRenderedPageBreak/>
              <w:t xml:space="preserve">Письменное согласование на допуск к </w:t>
            </w:r>
            <w:r w:rsidR="00495DB8" w:rsidRPr="001E364F">
              <w:rPr>
                <w:color w:val="0D0D0D" w:themeColor="text1" w:themeTint="F2"/>
              </w:rPr>
              <w:t>СМР (акт или иной документ по согласованию с Заказчиком) со стороны ТСЖ, УК, собственника территорий и пр.</w:t>
            </w:r>
          </w:p>
          <w:p w:rsidR="008853BE" w:rsidRPr="001E364F" w:rsidRDefault="008853BE" w:rsidP="00995F2B">
            <w:pPr>
              <w:pStyle w:val="aa"/>
              <w:widowControl w:val="0"/>
              <w:numPr>
                <w:ilvl w:val="0"/>
                <w:numId w:val="110"/>
              </w:numPr>
              <w:ind w:left="1309"/>
              <w:rPr>
                <w:color w:val="0D0D0D" w:themeColor="text1" w:themeTint="F2"/>
              </w:rPr>
            </w:pPr>
            <w:r w:rsidRPr="001E364F">
              <w:rPr>
                <w:color w:val="0D0D0D" w:themeColor="text1" w:themeTint="F2"/>
              </w:rPr>
              <w:t>Акт, подписанный между подря</w:t>
            </w:r>
            <w:r w:rsidR="00495DB8" w:rsidRPr="001E364F">
              <w:rPr>
                <w:color w:val="0D0D0D" w:themeColor="text1" w:themeTint="F2"/>
              </w:rPr>
              <w:t>дной организацией и ТСЖ (УК</w:t>
            </w:r>
            <w:r w:rsidRPr="001E364F">
              <w:rPr>
                <w:color w:val="0D0D0D" w:themeColor="text1" w:themeTint="F2"/>
              </w:rPr>
              <w:t xml:space="preserve"> и т.п.) об отсутс</w:t>
            </w:r>
            <w:r w:rsidR="00785CAD" w:rsidRPr="001E364F">
              <w:rPr>
                <w:color w:val="0D0D0D" w:themeColor="text1" w:themeTint="F2"/>
              </w:rPr>
              <w:t>твии претензий к качеству работ (или иной документ, по согласованию с Заказчиком)</w:t>
            </w:r>
          </w:p>
          <w:p w:rsidR="00CE6A57" w:rsidRPr="001E364F" w:rsidRDefault="00CE6A57" w:rsidP="00995F2B">
            <w:pPr>
              <w:pStyle w:val="aa"/>
              <w:widowControl w:val="0"/>
              <w:numPr>
                <w:ilvl w:val="0"/>
                <w:numId w:val="110"/>
              </w:numPr>
              <w:suppressAutoHyphens/>
              <w:spacing w:before="60"/>
              <w:ind w:left="1309"/>
              <w:rPr>
                <w:color w:val="0D0D0D" w:themeColor="text1" w:themeTint="F2"/>
              </w:rPr>
            </w:pPr>
            <w:r w:rsidRPr="001E364F">
              <w:rPr>
                <w:color w:val="0D0D0D" w:themeColor="text1" w:themeTint="F2"/>
              </w:rPr>
              <w:t xml:space="preserve">Другие документы, согласно требований </w:t>
            </w:r>
            <w:r w:rsidR="00642022" w:rsidRPr="001E364F">
              <w:rPr>
                <w:color w:val="0D0D0D" w:themeColor="text1" w:themeTint="F2"/>
              </w:rPr>
              <w:t>этого Приложения.</w:t>
            </w:r>
          </w:p>
          <w:p w:rsidR="004E5FB3" w:rsidRPr="001E364F" w:rsidRDefault="004E5FB3" w:rsidP="008131CA">
            <w:pPr>
              <w:pStyle w:val="13"/>
              <w:keepLines w:val="0"/>
              <w:spacing w:before="240" w:after="120"/>
              <w:ind w:left="33" w:hanging="33"/>
              <w:rPr>
                <w:rFonts w:ascii="Times New Roman" w:hAnsi="Times New Roman"/>
                <w:color w:val="0D0D0D" w:themeColor="text1" w:themeTint="F2"/>
                <w:sz w:val="24"/>
                <w:szCs w:val="24"/>
              </w:rPr>
            </w:pPr>
            <w:bookmarkStart w:id="2" w:name="_Toc375323490"/>
            <w:r w:rsidRPr="001E364F">
              <w:rPr>
                <w:rFonts w:ascii="Times New Roman" w:hAnsi="Times New Roman"/>
                <w:color w:val="0D0D0D" w:themeColor="text1" w:themeTint="F2"/>
                <w:sz w:val="24"/>
                <w:szCs w:val="24"/>
              </w:rPr>
              <w:t>Определение числа маг</w:t>
            </w:r>
            <w:r w:rsidR="008131CA" w:rsidRPr="001E364F">
              <w:rPr>
                <w:rFonts w:ascii="Times New Roman" w:hAnsi="Times New Roman"/>
                <w:color w:val="0D0D0D" w:themeColor="text1" w:themeTint="F2"/>
                <w:sz w:val="24"/>
                <w:szCs w:val="24"/>
              </w:rPr>
              <w:t xml:space="preserve">истральных волокон для кластера </w:t>
            </w:r>
            <w:r w:rsidRPr="001E364F">
              <w:rPr>
                <w:rFonts w:ascii="Times New Roman" w:hAnsi="Times New Roman"/>
                <w:color w:val="0D0D0D" w:themeColor="text1" w:themeTint="F2"/>
                <w:sz w:val="24"/>
                <w:szCs w:val="24"/>
              </w:rPr>
              <w:t xml:space="preserve">ШПД по технологии </w:t>
            </w:r>
            <w:r w:rsidRPr="001E364F">
              <w:rPr>
                <w:rFonts w:ascii="Times New Roman" w:hAnsi="Times New Roman"/>
                <w:color w:val="0D0D0D" w:themeColor="text1" w:themeTint="F2"/>
                <w:sz w:val="24"/>
                <w:szCs w:val="24"/>
                <w:lang w:val="en-US"/>
              </w:rPr>
              <w:t>GPON</w:t>
            </w:r>
            <w:bookmarkEnd w:id="2"/>
          </w:p>
          <w:p w:rsidR="004E5FB3" w:rsidRPr="001E364F" w:rsidRDefault="008131CA" w:rsidP="004E5FB3">
            <w:pPr>
              <w:ind w:firstLine="567"/>
              <w:rPr>
                <w:color w:val="0D0D0D" w:themeColor="text1" w:themeTint="F2"/>
              </w:rPr>
            </w:pPr>
            <w:r w:rsidRPr="001E364F">
              <w:rPr>
                <w:b/>
                <w:color w:val="0D0D0D" w:themeColor="text1" w:themeTint="F2"/>
              </w:rPr>
              <w:t>Для зданий,</w:t>
            </w:r>
            <w:r w:rsidR="004E5FB3" w:rsidRPr="001E364F">
              <w:rPr>
                <w:b/>
                <w:color w:val="0D0D0D" w:themeColor="text1" w:themeTint="F2"/>
              </w:rPr>
              <w:t xml:space="preserve"> имеющих признак ОКН</w:t>
            </w:r>
            <w:r w:rsidR="004E5FB3" w:rsidRPr="001E364F">
              <w:rPr>
                <w:color w:val="0D0D0D" w:themeColor="text1" w:themeTint="F2"/>
              </w:rPr>
              <w:t xml:space="preserve"> количество магистральных волокон определяется как </w:t>
            </w:r>
            <w:r w:rsidR="004E5FB3" w:rsidRPr="001E364F">
              <w:rPr>
                <w:b/>
                <w:color w:val="0D0D0D" w:themeColor="text1" w:themeTint="F2"/>
              </w:rPr>
              <w:t>Кмвокн</w:t>
            </w:r>
            <w:r w:rsidR="004E5FB3" w:rsidRPr="001E364F">
              <w:rPr>
                <w:color w:val="0D0D0D" w:themeColor="text1" w:themeTint="F2"/>
              </w:rPr>
              <w:t>=2</w:t>
            </w:r>
          </w:p>
          <w:p w:rsidR="004E5FB3" w:rsidRPr="001E364F" w:rsidRDefault="004E5FB3" w:rsidP="004E5FB3">
            <w:pPr>
              <w:ind w:firstLine="567"/>
              <w:rPr>
                <w:color w:val="0D0D0D" w:themeColor="text1" w:themeTint="F2"/>
              </w:rPr>
            </w:pPr>
            <w:r w:rsidRPr="001E364F">
              <w:rPr>
                <w:b/>
                <w:color w:val="0D0D0D" w:themeColor="text1" w:themeTint="F2"/>
              </w:rPr>
              <w:t xml:space="preserve">Для нежилых домов </w:t>
            </w:r>
            <w:r w:rsidRPr="001E364F">
              <w:rPr>
                <w:color w:val="0D0D0D" w:themeColor="text1" w:themeTint="F2"/>
              </w:rPr>
              <w:t xml:space="preserve">с числом клиентов юридических лиц более 32, имеющих признак «ОРШ», количество магистральных волокон определяется как </w:t>
            </w:r>
            <w:r w:rsidR="0010507F" w:rsidRPr="001E364F">
              <w:rPr>
                <w:color w:val="0D0D0D" w:themeColor="text1" w:themeTint="F2"/>
              </w:rPr>
              <w:t>делённая</w:t>
            </w:r>
            <w:r w:rsidRPr="001E364F">
              <w:rPr>
                <w:color w:val="0D0D0D" w:themeColor="text1" w:themeTint="F2"/>
              </w:rPr>
              <w:t xml:space="preserve"> на 32 сумма планируемых к размещению </w:t>
            </w:r>
            <w:r w:rsidRPr="001E364F">
              <w:rPr>
                <w:color w:val="0D0D0D" w:themeColor="text1" w:themeTint="F2"/>
                <w:lang w:val="en-US"/>
              </w:rPr>
              <w:t>ONT</w:t>
            </w:r>
            <w:r w:rsidRPr="001E364F">
              <w:rPr>
                <w:color w:val="0D0D0D" w:themeColor="text1" w:themeTint="F2"/>
              </w:rPr>
              <w:t xml:space="preserve"> с </w:t>
            </w:r>
            <w:r w:rsidR="0010507F" w:rsidRPr="001E364F">
              <w:rPr>
                <w:color w:val="0D0D0D" w:themeColor="text1" w:themeTint="F2"/>
              </w:rPr>
              <w:t>учётом</w:t>
            </w:r>
            <w:r w:rsidRPr="001E364F">
              <w:rPr>
                <w:color w:val="0D0D0D" w:themeColor="text1" w:themeTint="F2"/>
              </w:rPr>
              <w:t xml:space="preserve"> резерва (10 - для компенсации возможных ошибок исходных данных и перспективы подключения ранее неохваченных зданий).</w:t>
            </w:r>
          </w:p>
          <w:p w:rsidR="0010507F" w:rsidRPr="001E364F" w:rsidRDefault="0010507F" w:rsidP="004E5FB3">
            <w:pPr>
              <w:ind w:firstLine="567"/>
              <w:rPr>
                <w:color w:val="0D0D0D" w:themeColor="text1" w:themeTint="F2"/>
              </w:rPr>
            </w:pPr>
          </w:p>
          <w:p w:rsidR="004E5FB3" w:rsidRPr="001E364F" w:rsidRDefault="004E5FB3" w:rsidP="004E5FB3">
            <w:pPr>
              <w:ind w:firstLine="567"/>
              <w:rPr>
                <w:color w:val="0D0D0D" w:themeColor="text1" w:themeTint="F2"/>
              </w:rPr>
            </w:pPr>
            <w:r w:rsidRPr="001E364F">
              <w:rPr>
                <w:b/>
                <w:color w:val="0D0D0D" w:themeColor="text1" w:themeTint="F2"/>
              </w:rPr>
              <w:t>Кмвнжд</w:t>
            </w:r>
            <w:r w:rsidRPr="001E364F">
              <w:rPr>
                <w:color w:val="0D0D0D" w:themeColor="text1" w:themeTint="F2"/>
              </w:rPr>
              <w:t>= ОКРВВЕРХ ((</w:t>
            </w:r>
            <w:r w:rsidRPr="001E364F">
              <w:rPr>
                <w:b/>
                <w:color w:val="0D0D0D" w:themeColor="text1" w:themeTint="F2"/>
              </w:rPr>
              <w:t>КSoHo</w:t>
            </w:r>
            <w:r w:rsidRPr="001E364F">
              <w:rPr>
                <w:color w:val="0D0D0D" w:themeColor="text1" w:themeTint="F2"/>
              </w:rPr>
              <w:t>+</w:t>
            </w:r>
            <w:r w:rsidRPr="001E364F">
              <w:rPr>
                <w:b/>
                <w:color w:val="0D0D0D" w:themeColor="text1" w:themeTint="F2"/>
              </w:rPr>
              <w:t>КСМП</w:t>
            </w:r>
            <w:r w:rsidRPr="001E364F">
              <w:rPr>
                <w:color w:val="0D0D0D" w:themeColor="text1" w:themeTint="F2"/>
              </w:rPr>
              <w:t>+</w:t>
            </w:r>
            <w:r w:rsidR="0010507F" w:rsidRPr="001E364F">
              <w:rPr>
                <w:color w:val="0D0D0D" w:themeColor="text1" w:themeTint="F2"/>
              </w:rPr>
              <w:t>10) /</w:t>
            </w:r>
            <w:r w:rsidRPr="001E364F">
              <w:rPr>
                <w:color w:val="0D0D0D" w:themeColor="text1" w:themeTint="F2"/>
              </w:rPr>
              <w:t>32) +</w:t>
            </w:r>
            <w:r w:rsidRPr="001E364F">
              <w:rPr>
                <w:b/>
                <w:color w:val="0D0D0D" w:themeColor="text1" w:themeTint="F2"/>
              </w:rPr>
              <w:t>ККК</w:t>
            </w:r>
            <w:r w:rsidRPr="001E364F">
              <w:rPr>
                <w:color w:val="0D0D0D" w:themeColor="text1" w:themeTint="F2"/>
              </w:rPr>
              <w:t>*2+1 (резерв)</w:t>
            </w:r>
          </w:p>
          <w:p w:rsidR="0010507F" w:rsidRPr="001E364F" w:rsidRDefault="0010507F" w:rsidP="004E5FB3">
            <w:pPr>
              <w:ind w:firstLine="567"/>
              <w:rPr>
                <w:color w:val="0D0D0D" w:themeColor="text1" w:themeTint="F2"/>
              </w:rPr>
            </w:pPr>
          </w:p>
          <w:p w:rsidR="004E5FB3" w:rsidRPr="001E364F" w:rsidRDefault="004E5FB3" w:rsidP="004E5FB3">
            <w:pPr>
              <w:ind w:firstLine="567"/>
              <w:rPr>
                <w:color w:val="0D0D0D" w:themeColor="text1" w:themeTint="F2"/>
              </w:rPr>
            </w:pPr>
            <w:r w:rsidRPr="001E364F">
              <w:rPr>
                <w:b/>
                <w:color w:val="0D0D0D" w:themeColor="text1" w:themeTint="F2"/>
              </w:rPr>
              <w:t xml:space="preserve">Для жилых домов </w:t>
            </w:r>
            <w:r w:rsidRPr="001E364F">
              <w:rPr>
                <w:color w:val="0D0D0D" w:themeColor="text1" w:themeTint="F2"/>
              </w:rPr>
              <w:t>с признаком «ОРШ» количество магистральных волокон определяется по следующему алгоритму:</w:t>
            </w:r>
          </w:p>
          <w:p w:rsidR="004E5FB3" w:rsidRPr="001E364F" w:rsidRDefault="004E5FB3" w:rsidP="00995F2B">
            <w:pPr>
              <w:pStyle w:val="aa"/>
              <w:numPr>
                <w:ilvl w:val="0"/>
                <w:numId w:val="103"/>
              </w:numPr>
              <w:ind w:left="851" w:hanging="284"/>
              <w:rPr>
                <w:color w:val="0D0D0D" w:themeColor="text1" w:themeTint="F2"/>
              </w:rPr>
            </w:pPr>
            <w:r w:rsidRPr="001E364F">
              <w:rPr>
                <w:color w:val="0D0D0D" w:themeColor="text1" w:themeTint="F2"/>
              </w:rPr>
              <w:t xml:space="preserve">Определяется суммарное число </w:t>
            </w:r>
            <w:r w:rsidRPr="001E364F">
              <w:rPr>
                <w:color w:val="0D0D0D" w:themeColor="text1" w:themeTint="F2"/>
                <w:lang w:val="en-US"/>
              </w:rPr>
              <w:t>ONT</w:t>
            </w:r>
            <w:r w:rsidRPr="001E364F">
              <w:rPr>
                <w:color w:val="0D0D0D" w:themeColor="text1" w:themeTint="F2"/>
              </w:rPr>
              <w:t xml:space="preserve"> юридических лиц </w:t>
            </w:r>
            <w:r w:rsidRPr="001E364F">
              <w:rPr>
                <w:color w:val="0D0D0D" w:themeColor="text1" w:themeTint="F2"/>
                <w:lang w:val="en-US"/>
              </w:rPr>
              <w:t>B</w:t>
            </w:r>
            <w:r w:rsidRPr="001E364F">
              <w:rPr>
                <w:color w:val="0D0D0D" w:themeColor="text1" w:themeTint="F2"/>
              </w:rPr>
              <w:t>2</w:t>
            </w:r>
            <w:r w:rsidRPr="001E364F">
              <w:rPr>
                <w:color w:val="0D0D0D" w:themeColor="text1" w:themeTint="F2"/>
                <w:lang w:val="en-US"/>
              </w:rPr>
              <w:t>B</w:t>
            </w:r>
            <w:r w:rsidRPr="001E364F">
              <w:rPr>
                <w:color w:val="0D0D0D" w:themeColor="text1" w:themeTint="F2"/>
              </w:rPr>
              <w:t xml:space="preserve"> как сумма значений </w:t>
            </w:r>
            <w:r w:rsidRPr="001E364F">
              <w:rPr>
                <w:b/>
                <w:color w:val="0D0D0D" w:themeColor="text1" w:themeTint="F2"/>
              </w:rPr>
              <w:t>КSoHo, КСМП</w:t>
            </w:r>
            <w:r w:rsidRPr="001E364F">
              <w:rPr>
                <w:color w:val="0D0D0D" w:themeColor="text1" w:themeTint="F2"/>
              </w:rPr>
              <w:t xml:space="preserve">, </w:t>
            </w:r>
            <w:r w:rsidRPr="001E364F">
              <w:rPr>
                <w:b/>
                <w:color w:val="0D0D0D" w:themeColor="text1" w:themeTint="F2"/>
              </w:rPr>
              <w:t xml:space="preserve">ККК </w:t>
            </w:r>
            <w:r w:rsidRPr="001E364F">
              <w:rPr>
                <w:color w:val="0D0D0D" w:themeColor="text1" w:themeTint="F2"/>
              </w:rPr>
              <w:t xml:space="preserve">в базовом доме и сумма </w:t>
            </w:r>
            <w:r w:rsidRPr="001E364F">
              <w:rPr>
                <w:color w:val="0D0D0D" w:themeColor="text1" w:themeTint="F2"/>
                <w:lang w:val="en-US"/>
              </w:rPr>
              <w:t>ONT</w:t>
            </w:r>
            <w:r w:rsidRPr="001E364F">
              <w:rPr>
                <w:color w:val="0D0D0D" w:themeColor="text1" w:themeTint="F2"/>
              </w:rPr>
              <w:t xml:space="preserve"> (</w:t>
            </w:r>
            <w:r w:rsidRPr="001E364F">
              <w:rPr>
                <w:b/>
                <w:color w:val="0D0D0D" w:themeColor="text1" w:themeTint="F2"/>
                <w:lang w:val="en-US"/>
              </w:rPr>
              <w:t>Nont</w:t>
            </w:r>
            <w:r w:rsidRPr="001E364F">
              <w:rPr>
                <w:color w:val="0D0D0D" w:themeColor="text1" w:themeTint="F2"/>
              </w:rPr>
              <w:t xml:space="preserve">) всех </w:t>
            </w:r>
            <w:r w:rsidR="008131CA" w:rsidRPr="001E364F">
              <w:rPr>
                <w:color w:val="0D0D0D" w:themeColor="text1" w:themeTint="F2"/>
              </w:rPr>
              <w:t>присоединённых</w:t>
            </w:r>
            <w:r w:rsidRPr="001E364F">
              <w:rPr>
                <w:color w:val="0D0D0D" w:themeColor="text1" w:themeTint="F2"/>
              </w:rPr>
              <w:t xml:space="preserve"> </w:t>
            </w:r>
            <w:r w:rsidR="008131CA" w:rsidRPr="001E364F">
              <w:rPr>
                <w:color w:val="0D0D0D" w:themeColor="text1" w:themeTint="F2"/>
              </w:rPr>
              <w:t>домов с</w:t>
            </w:r>
            <w:r w:rsidRPr="001E364F">
              <w:rPr>
                <w:color w:val="0D0D0D" w:themeColor="text1" w:themeTint="F2"/>
              </w:rPr>
              <w:t xml:space="preserve"> </w:t>
            </w:r>
            <w:r w:rsidRPr="001E364F">
              <w:rPr>
                <w:b/>
                <w:color w:val="0D0D0D" w:themeColor="text1" w:themeTint="F2"/>
                <w:lang w:val="en-US"/>
              </w:rPr>
              <w:t>ID</w:t>
            </w:r>
            <w:r w:rsidRPr="001E364F">
              <w:rPr>
                <w:b/>
                <w:color w:val="0D0D0D" w:themeColor="text1" w:themeTint="F2"/>
              </w:rPr>
              <w:t>бд,</w:t>
            </w:r>
            <w:r w:rsidRPr="001E364F">
              <w:rPr>
                <w:color w:val="0D0D0D" w:themeColor="text1" w:themeTint="F2"/>
              </w:rPr>
              <w:t xml:space="preserve"> равным идентификатору базового дома (добавляются </w:t>
            </w:r>
            <w:r w:rsidRPr="001E364F">
              <w:rPr>
                <w:color w:val="0D0D0D" w:themeColor="text1" w:themeTint="F2"/>
                <w:lang w:val="en-US"/>
              </w:rPr>
              <w:t>ONT</w:t>
            </w:r>
            <w:r w:rsidRPr="001E364F">
              <w:rPr>
                <w:color w:val="0D0D0D" w:themeColor="text1" w:themeTint="F2"/>
              </w:rPr>
              <w:t xml:space="preserve"> в </w:t>
            </w:r>
            <w:r w:rsidR="008131CA" w:rsidRPr="001E364F">
              <w:rPr>
                <w:color w:val="0D0D0D" w:themeColor="text1" w:themeTint="F2"/>
              </w:rPr>
              <w:t>присоединённых</w:t>
            </w:r>
            <w:r w:rsidRPr="001E364F">
              <w:rPr>
                <w:color w:val="0D0D0D" w:themeColor="text1" w:themeTint="F2"/>
              </w:rPr>
              <w:t xml:space="preserve"> домах);</w:t>
            </w:r>
          </w:p>
          <w:p w:rsidR="004E5FB3" w:rsidRPr="001E364F" w:rsidRDefault="004E5FB3" w:rsidP="00995F2B">
            <w:pPr>
              <w:pStyle w:val="aa"/>
              <w:numPr>
                <w:ilvl w:val="0"/>
                <w:numId w:val="103"/>
              </w:numPr>
              <w:ind w:left="851" w:hanging="284"/>
              <w:rPr>
                <w:color w:val="0D0D0D" w:themeColor="text1" w:themeTint="F2"/>
              </w:rPr>
            </w:pPr>
            <w:r w:rsidRPr="001E364F">
              <w:rPr>
                <w:color w:val="0D0D0D" w:themeColor="text1" w:themeTint="F2"/>
              </w:rPr>
              <w:t xml:space="preserve">Количество распределительных портов ОРШ базового </w:t>
            </w:r>
            <w:r w:rsidR="008131CA" w:rsidRPr="001E364F">
              <w:rPr>
                <w:color w:val="0D0D0D" w:themeColor="text1" w:themeTint="F2"/>
              </w:rPr>
              <w:t>дома (</w:t>
            </w:r>
            <w:r w:rsidRPr="001E364F">
              <w:rPr>
                <w:b/>
                <w:color w:val="0D0D0D" w:themeColor="text1" w:themeTint="F2"/>
              </w:rPr>
              <w:t>Крп)</w:t>
            </w:r>
            <w:r w:rsidRPr="001E364F">
              <w:rPr>
                <w:color w:val="0D0D0D" w:themeColor="text1" w:themeTint="F2"/>
              </w:rPr>
              <w:t xml:space="preserve"> определяется как </w:t>
            </w:r>
            <w:r w:rsidRPr="001E364F">
              <w:rPr>
                <w:b/>
                <w:color w:val="0D0D0D" w:themeColor="text1" w:themeTint="F2"/>
              </w:rPr>
              <w:t>сумма</w:t>
            </w:r>
            <w:r w:rsidRPr="001E364F">
              <w:rPr>
                <w:color w:val="0D0D0D" w:themeColor="text1" w:themeTint="F2"/>
              </w:rPr>
              <w:t xml:space="preserve"> количества этажных площадок в доме (</w:t>
            </w:r>
            <w:r w:rsidRPr="001E364F">
              <w:rPr>
                <w:b/>
                <w:color w:val="0D0D0D" w:themeColor="text1" w:themeTint="F2"/>
              </w:rPr>
              <w:t>Кэ*Кп</w:t>
            </w:r>
            <w:r w:rsidRPr="001E364F">
              <w:rPr>
                <w:color w:val="0D0D0D" w:themeColor="text1" w:themeTint="F2"/>
              </w:rPr>
              <w:t xml:space="preserve">) и количества портов, необходимых для подключения юридических лиц. </w:t>
            </w:r>
          </w:p>
          <w:p w:rsidR="0010507F" w:rsidRPr="001E364F" w:rsidRDefault="0010507F" w:rsidP="0010507F">
            <w:pPr>
              <w:pStyle w:val="aa"/>
              <w:ind w:left="851"/>
              <w:rPr>
                <w:color w:val="0D0D0D" w:themeColor="text1" w:themeTint="F2"/>
              </w:rPr>
            </w:pPr>
          </w:p>
          <w:p w:rsidR="0010507F" w:rsidRPr="001E364F" w:rsidRDefault="004E5FB3" w:rsidP="004E5FB3">
            <w:pPr>
              <w:ind w:firstLine="567"/>
              <w:rPr>
                <w:b/>
                <w:color w:val="0D0D0D" w:themeColor="text1" w:themeTint="F2"/>
              </w:rPr>
            </w:pPr>
            <w:r w:rsidRPr="001E364F">
              <w:rPr>
                <w:b/>
                <w:color w:val="0D0D0D" w:themeColor="text1" w:themeTint="F2"/>
              </w:rPr>
              <w:t>Крп = Кэ*Кп+</w:t>
            </w:r>
            <w:r w:rsidR="0010507F" w:rsidRPr="001E364F">
              <w:rPr>
                <w:b/>
                <w:color w:val="0D0D0D" w:themeColor="text1" w:themeTint="F2"/>
              </w:rPr>
              <w:t>ОКРВВЕРХ ((К</w:t>
            </w:r>
            <w:r w:rsidRPr="001E364F">
              <w:rPr>
                <w:b/>
                <w:color w:val="0D0D0D" w:themeColor="text1" w:themeTint="F2"/>
              </w:rPr>
              <w:t>SoHo+</w:t>
            </w:r>
            <w:r w:rsidRPr="001E364F">
              <w:rPr>
                <w:b/>
                <w:color w:val="0D0D0D" w:themeColor="text1" w:themeTint="F2"/>
                <w:lang w:val="en-US"/>
              </w:rPr>
              <w:t>Nont</w:t>
            </w:r>
            <w:r w:rsidRPr="001E364F">
              <w:rPr>
                <w:b/>
                <w:color w:val="0D0D0D" w:themeColor="text1" w:themeTint="F2"/>
              </w:rPr>
              <w:t>+ КСМП +</w:t>
            </w:r>
            <w:r w:rsidR="0010507F" w:rsidRPr="001E364F">
              <w:rPr>
                <w:b/>
                <w:color w:val="0D0D0D" w:themeColor="text1" w:themeTint="F2"/>
              </w:rPr>
              <w:t>2) /</w:t>
            </w:r>
            <w:r w:rsidRPr="001E364F">
              <w:rPr>
                <w:b/>
                <w:color w:val="0D0D0D" w:themeColor="text1" w:themeTint="F2"/>
              </w:rPr>
              <w:t>Кэх)</w:t>
            </w:r>
          </w:p>
          <w:p w:rsidR="0010507F" w:rsidRPr="001E364F" w:rsidRDefault="0010507F" w:rsidP="004E5FB3">
            <w:pPr>
              <w:ind w:firstLine="567"/>
              <w:rPr>
                <w:b/>
                <w:color w:val="0D0D0D" w:themeColor="text1" w:themeTint="F2"/>
              </w:rPr>
            </w:pPr>
          </w:p>
          <w:p w:rsidR="004E5FB3" w:rsidRPr="001E364F" w:rsidRDefault="004E5FB3" w:rsidP="0010507F">
            <w:pPr>
              <w:rPr>
                <w:color w:val="0D0D0D" w:themeColor="text1" w:themeTint="F2"/>
              </w:rPr>
            </w:pPr>
            <w:r w:rsidRPr="001E364F">
              <w:rPr>
                <w:b/>
                <w:color w:val="0D0D0D" w:themeColor="text1" w:themeTint="F2"/>
              </w:rPr>
              <w:t xml:space="preserve">, </w:t>
            </w:r>
            <w:r w:rsidR="001E364F" w:rsidRPr="001E364F">
              <w:rPr>
                <w:color w:val="0D0D0D" w:themeColor="text1" w:themeTint="F2"/>
              </w:rPr>
              <w:t>где Кэ</w:t>
            </w:r>
            <w:r w:rsidRPr="001E364F">
              <w:rPr>
                <w:b/>
                <w:color w:val="0D0D0D" w:themeColor="text1" w:themeTint="F2"/>
              </w:rPr>
              <w:t xml:space="preserve"> </w:t>
            </w:r>
            <w:r w:rsidRPr="001E364F">
              <w:rPr>
                <w:color w:val="0D0D0D" w:themeColor="text1" w:themeTint="F2"/>
              </w:rPr>
              <w:t xml:space="preserve">– количество этажей в доме, </w:t>
            </w:r>
          </w:p>
          <w:p w:rsidR="004E5FB3" w:rsidRPr="001E364F" w:rsidRDefault="004E5FB3" w:rsidP="004E5FB3">
            <w:pPr>
              <w:ind w:firstLine="567"/>
              <w:rPr>
                <w:color w:val="0D0D0D" w:themeColor="text1" w:themeTint="F2"/>
              </w:rPr>
            </w:pPr>
            <w:r w:rsidRPr="001E364F">
              <w:rPr>
                <w:b/>
                <w:color w:val="0D0D0D" w:themeColor="text1" w:themeTint="F2"/>
              </w:rPr>
              <w:t xml:space="preserve">Кп </w:t>
            </w:r>
            <w:r w:rsidRPr="001E364F">
              <w:rPr>
                <w:color w:val="0D0D0D" w:themeColor="text1" w:themeTint="F2"/>
              </w:rPr>
              <w:t>– количество подъездов в доме.</w:t>
            </w:r>
          </w:p>
          <w:p w:rsidR="004E5FB3" w:rsidRPr="001E364F" w:rsidRDefault="0010507F" w:rsidP="004E5FB3">
            <w:pPr>
              <w:ind w:firstLine="567"/>
              <w:rPr>
                <w:color w:val="0D0D0D" w:themeColor="text1" w:themeTint="F2"/>
              </w:rPr>
            </w:pPr>
            <w:r w:rsidRPr="001E364F">
              <w:rPr>
                <w:b/>
                <w:color w:val="0D0D0D" w:themeColor="text1" w:themeTint="F2"/>
              </w:rPr>
              <w:t xml:space="preserve">Кэх </w:t>
            </w:r>
            <w:r w:rsidRPr="001E364F">
              <w:rPr>
                <w:color w:val="0D0D0D" w:themeColor="text1" w:themeTint="F2"/>
              </w:rPr>
              <w:t>зависит</w:t>
            </w:r>
            <w:r w:rsidR="004E5FB3" w:rsidRPr="001E364F">
              <w:rPr>
                <w:color w:val="0D0D0D" w:themeColor="text1" w:themeTint="F2"/>
              </w:rPr>
              <w:t xml:space="preserve"> от числа квартир на этаже базового дома и может принимать значение </w:t>
            </w:r>
            <w:r w:rsidR="004E5FB3" w:rsidRPr="001E364F">
              <w:rPr>
                <w:b/>
                <w:color w:val="0D0D0D" w:themeColor="text1" w:themeTint="F2"/>
              </w:rPr>
              <w:t xml:space="preserve">4 </w:t>
            </w:r>
            <w:r w:rsidR="004E5FB3" w:rsidRPr="001E364F">
              <w:rPr>
                <w:color w:val="0D0D0D" w:themeColor="text1" w:themeTint="F2"/>
              </w:rPr>
              <w:t xml:space="preserve">или </w:t>
            </w:r>
            <w:r w:rsidR="004E5FB3" w:rsidRPr="001E364F">
              <w:rPr>
                <w:b/>
                <w:color w:val="0D0D0D" w:themeColor="text1" w:themeTint="F2"/>
              </w:rPr>
              <w:t>8</w:t>
            </w:r>
            <w:r w:rsidRPr="001E364F">
              <w:rPr>
                <w:b/>
                <w:color w:val="0D0D0D" w:themeColor="text1" w:themeTint="F2"/>
              </w:rPr>
              <w:t>.</w:t>
            </w:r>
          </w:p>
          <w:p w:rsidR="004E5FB3" w:rsidRPr="001E364F" w:rsidRDefault="004E5FB3" w:rsidP="004E5FB3">
            <w:pPr>
              <w:ind w:firstLine="567"/>
              <w:rPr>
                <w:color w:val="0D0D0D" w:themeColor="text1" w:themeTint="F2"/>
              </w:rPr>
            </w:pPr>
            <w:r w:rsidRPr="001E364F">
              <w:rPr>
                <w:color w:val="0D0D0D" w:themeColor="text1" w:themeTint="F2"/>
              </w:rPr>
              <w:t xml:space="preserve">При </w:t>
            </w:r>
            <w:r w:rsidR="0010507F" w:rsidRPr="001E364F">
              <w:rPr>
                <w:color w:val="0D0D0D" w:themeColor="text1" w:themeTint="F2"/>
              </w:rPr>
              <w:t>расчёте</w:t>
            </w:r>
            <w:r w:rsidRPr="001E364F">
              <w:rPr>
                <w:color w:val="0D0D0D" w:themeColor="text1" w:themeTint="F2"/>
              </w:rPr>
              <w:t xml:space="preserve"> </w:t>
            </w:r>
            <w:r w:rsidRPr="001E364F">
              <w:rPr>
                <w:b/>
                <w:color w:val="0D0D0D" w:themeColor="text1" w:themeTint="F2"/>
              </w:rPr>
              <w:t xml:space="preserve">Крп </w:t>
            </w:r>
            <w:r w:rsidRPr="001E364F">
              <w:rPr>
                <w:color w:val="0D0D0D" w:themeColor="text1" w:themeTint="F2"/>
              </w:rPr>
              <w:t>необходимо соблюдать следующее правило:</w:t>
            </w:r>
          </w:p>
          <w:p w:rsidR="004E5FB3" w:rsidRPr="001E364F" w:rsidRDefault="008362BC" w:rsidP="00995F2B">
            <w:pPr>
              <w:pStyle w:val="aa"/>
              <w:numPr>
                <w:ilvl w:val="0"/>
                <w:numId w:val="104"/>
              </w:numPr>
              <w:ind w:left="851" w:hanging="284"/>
              <w:rPr>
                <w:color w:val="0D0D0D" w:themeColor="text1" w:themeTint="F2"/>
              </w:rPr>
            </w:pPr>
            <w:r w:rsidRPr="001E364F">
              <w:rPr>
                <w:color w:val="0D0D0D" w:themeColor="text1" w:themeTint="F2"/>
              </w:rPr>
              <w:t xml:space="preserve">Если в ОРШ базового дома </w:t>
            </w:r>
            <w:r w:rsidR="004E5FB3" w:rsidRPr="001E364F">
              <w:rPr>
                <w:color w:val="0D0D0D" w:themeColor="text1" w:themeTint="F2"/>
              </w:rPr>
              <w:t xml:space="preserve">планируются сплиттеры 1:16, то </w:t>
            </w:r>
            <w:r w:rsidR="002A084C" w:rsidRPr="001E364F">
              <w:rPr>
                <w:color w:val="0D0D0D" w:themeColor="text1" w:themeTint="F2"/>
              </w:rPr>
              <w:t xml:space="preserve">в </w:t>
            </w:r>
            <w:r w:rsidR="0010507F" w:rsidRPr="001E364F">
              <w:rPr>
                <w:color w:val="0D0D0D" w:themeColor="text1" w:themeTint="F2"/>
              </w:rPr>
              <w:t>присоединённых</w:t>
            </w:r>
            <w:r w:rsidR="002A084C" w:rsidRPr="001E364F">
              <w:rPr>
                <w:color w:val="0D0D0D" w:themeColor="text1" w:themeTint="F2"/>
              </w:rPr>
              <w:t xml:space="preserve"> домах</w:t>
            </w:r>
            <w:r w:rsidR="004E5FB3" w:rsidRPr="001E364F">
              <w:rPr>
                <w:color w:val="0D0D0D" w:themeColor="text1" w:themeTint="F2"/>
              </w:rPr>
              <w:t xml:space="preserve"> планировать установку сплиттеров 1:4</w:t>
            </w:r>
          </w:p>
          <w:p w:rsidR="004E5FB3" w:rsidRPr="001E364F" w:rsidRDefault="004E5FB3" w:rsidP="00995F2B">
            <w:pPr>
              <w:pStyle w:val="aa"/>
              <w:numPr>
                <w:ilvl w:val="0"/>
                <w:numId w:val="104"/>
              </w:numPr>
              <w:ind w:left="851" w:hanging="284"/>
              <w:rPr>
                <w:color w:val="0D0D0D" w:themeColor="text1" w:themeTint="F2"/>
              </w:rPr>
            </w:pPr>
            <w:r w:rsidRPr="001E364F">
              <w:rPr>
                <w:color w:val="0D0D0D" w:themeColor="text1" w:themeTint="F2"/>
              </w:rPr>
              <w:t xml:space="preserve">Если в ОРШ базового дома, планируются сплиттеры 1:8, то </w:t>
            </w:r>
            <w:r w:rsidR="00633A6A" w:rsidRPr="001E364F">
              <w:rPr>
                <w:color w:val="0D0D0D" w:themeColor="text1" w:themeTint="F2"/>
              </w:rPr>
              <w:t xml:space="preserve">в </w:t>
            </w:r>
            <w:r w:rsidR="0010507F" w:rsidRPr="001E364F">
              <w:rPr>
                <w:color w:val="0D0D0D" w:themeColor="text1" w:themeTint="F2"/>
              </w:rPr>
              <w:t>присоединённых</w:t>
            </w:r>
            <w:r w:rsidR="00633A6A" w:rsidRPr="001E364F">
              <w:rPr>
                <w:color w:val="0D0D0D" w:themeColor="text1" w:themeTint="F2"/>
              </w:rPr>
              <w:t xml:space="preserve"> домах</w:t>
            </w:r>
            <w:r w:rsidRPr="001E364F">
              <w:rPr>
                <w:color w:val="0D0D0D" w:themeColor="text1" w:themeTint="F2"/>
              </w:rPr>
              <w:t xml:space="preserve"> планировать установку сплиттеров 1:8</w:t>
            </w:r>
            <w:r w:rsidR="00633A6A" w:rsidRPr="001E364F">
              <w:rPr>
                <w:color w:val="0D0D0D" w:themeColor="text1" w:themeTint="F2"/>
              </w:rPr>
              <w:t xml:space="preserve"> или 1:4</w:t>
            </w:r>
          </w:p>
          <w:p w:rsidR="00633A6A" w:rsidRPr="001E364F" w:rsidRDefault="00633A6A" w:rsidP="00995F2B">
            <w:pPr>
              <w:pStyle w:val="aa"/>
              <w:numPr>
                <w:ilvl w:val="0"/>
                <w:numId w:val="104"/>
              </w:numPr>
              <w:ind w:left="851" w:hanging="284"/>
              <w:rPr>
                <w:color w:val="0D0D0D" w:themeColor="text1" w:themeTint="F2"/>
              </w:rPr>
            </w:pPr>
            <w:r w:rsidRPr="001E364F">
              <w:rPr>
                <w:color w:val="0D0D0D" w:themeColor="text1" w:themeTint="F2"/>
              </w:rPr>
              <w:lastRenderedPageBreak/>
              <w:t xml:space="preserve">Если в ОРШ базового дома, планируются сплиттеры 1:4, то в </w:t>
            </w:r>
            <w:r w:rsidR="0010507F" w:rsidRPr="001E364F">
              <w:rPr>
                <w:color w:val="0D0D0D" w:themeColor="text1" w:themeTint="F2"/>
              </w:rPr>
              <w:t>присоединённых</w:t>
            </w:r>
            <w:r w:rsidRPr="001E364F">
              <w:rPr>
                <w:color w:val="0D0D0D" w:themeColor="text1" w:themeTint="F2"/>
              </w:rPr>
              <w:t xml:space="preserve"> домах планировать установку сплиттеров 1:8</w:t>
            </w:r>
          </w:p>
          <w:p w:rsidR="004E5FB3" w:rsidRPr="001E364F" w:rsidRDefault="004E5FB3" w:rsidP="00D23ECF">
            <w:pPr>
              <w:pStyle w:val="aa"/>
              <w:ind w:left="0" w:firstLine="600"/>
              <w:rPr>
                <w:color w:val="0D0D0D" w:themeColor="text1" w:themeTint="F2"/>
              </w:rPr>
            </w:pPr>
            <w:r w:rsidRPr="001E364F">
              <w:rPr>
                <w:color w:val="0D0D0D" w:themeColor="text1" w:themeTint="F2"/>
              </w:rPr>
              <w:t>Количество магистральных портов сплиттеров (количество магистральных волокон, необходимых для подключения базового дома) определятся как:</w:t>
            </w:r>
          </w:p>
          <w:p w:rsidR="0010507F" w:rsidRPr="001E364F" w:rsidRDefault="0010507F" w:rsidP="0010507F">
            <w:pPr>
              <w:pStyle w:val="aa"/>
              <w:ind w:left="567"/>
              <w:rPr>
                <w:color w:val="0D0D0D" w:themeColor="text1" w:themeTint="F2"/>
              </w:rPr>
            </w:pPr>
          </w:p>
          <w:p w:rsidR="004E5FB3" w:rsidRPr="001E364F" w:rsidRDefault="004E5FB3" w:rsidP="004E5FB3">
            <w:pPr>
              <w:pStyle w:val="aa"/>
              <w:ind w:left="0" w:firstLine="567"/>
              <w:rPr>
                <w:color w:val="0D0D0D" w:themeColor="text1" w:themeTint="F2"/>
              </w:rPr>
            </w:pPr>
            <w:r w:rsidRPr="001E364F">
              <w:rPr>
                <w:b/>
                <w:color w:val="0D0D0D" w:themeColor="text1" w:themeTint="F2"/>
              </w:rPr>
              <w:t>Кмвжбд = Крп/Ксплорш+ККК*2+2</w:t>
            </w:r>
            <w:r w:rsidRPr="001E364F">
              <w:rPr>
                <w:color w:val="0D0D0D" w:themeColor="text1" w:themeTint="F2"/>
              </w:rPr>
              <w:t>(резерв)</w:t>
            </w:r>
          </w:p>
          <w:p w:rsidR="0010507F" w:rsidRPr="001E364F" w:rsidRDefault="0010507F" w:rsidP="004E5FB3">
            <w:pPr>
              <w:pStyle w:val="aa"/>
              <w:ind w:left="0" w:firstLine="567"/>
              <w:rPr>
                <w:color w:val="0D0D0D" w:themeColor="text1" w:themeTint="F2"/>
              </w:rPr>
            </w:pPr>
          </w:p>
          <w:p w:rsidR="004E5FB3" w:rsidRPr="001E364F" w:rsidRDefault="004E5FB3" w:rsidP="004E5FB3">
            <w:pPr>
              <w:ind w:firstLine="567"/>
              <w:rPr>
                <w:color w:val="0D0D0D" w:themeColor="text1" w:themeTint="F2"/>
              </w:rPr>
            </w:pPr>
            <w:r w:rsidRPr="001E364F">
              <w:rPr>
                <w:color w:val="0D0D0D" w:themeColor="text1" w:themeTint="F2"/>
              </w:rPr>
              <w:t xml:space="preserve">где </w:t>
            </w:r>
            <w:r w:rsidRPr="001E364F">
              <w:rPr>
                <w:b/>
                <w:color w:val="0D0D0D" w:themeColor="text1" w:themeTint="F2"/>
              </w:rPr>
              <w:t>Ксплорш</w:t>
            </w:r>
            <w:r w:rsidRPr="001E364F">
              <w:rPr>
                <w:color w:val="0D0D0D" w:themeColor="text1" w:themeTint="F2"/>
              </w:rPr>
              <w:t xml:space="preserve"> зависит от числа квартир на этаже базового дома, и может принимать зна</w:t>
            </w:r>
            <w:r w:rsidR="008362BC" w:rsidRPr="001E364F">
              <w:rPr>
                <w:color w:val="0D0D0D" w:themeColor="text1" w:themeTint="F2"/>
              </w:rPr>
              <w:t>чение 16</w:t>
            </w:r>
            <w:r w:rsidR="00633A6A" w:rsidRPr="001E364F">
              <w:rPr>
                <w:color w:val="0D0D0D" w:themeColor="text1" w:themeTint="F2"/>
              </w:rPr>
              <w:t>,</w:t>
            </w:r>
            <w:r w:rsidR="008362BC" w:rsidRPr="001E364F">
              <w:rPr>
                <w:color w:val="0D0D0D" w:themeColor="text1" w:themeTint="F2"/>
              </w:rPr>
              <w:t xml:space="preserve"> 8</w:t>
            </w:r>
            <w:r w:rsidR="00633A6A" w:rsidRPr="001E364F">
              <w:rPr>
                <w:color w:val="0D0D0D" w:themeColor="text1" w:themeTint="F2"/>
              </w:rPr>
              <w:t xml:space="preserve"> или 4.</w:t>
            </w:r>
          </w:p>
          <w:p w:rsidR="004E5FB3" w:rsidRPr="001E364F" w:rsidRDefault="004E5FB3" w:rsidP="004E5FB3">
            <w:pPr>
              <w:pStyle w:val="aa"/>
              <w:ind w:left="0" w:firstLine="567"/>
              <w:rPr>
                <w:color w:val="0D0D0D" w:themeColor="text1" w:themeTint="F2"/>
              </w:rPr>
            </w:pPr>
            <w:r w:rsidRPr="001E364F">
              <w:rPr>
                <w:color w:val="0D0D0D" w:themeColor="text1" w:themeTint="F2"/>
              </w:rPr>
              <w:t xml:space="preserve">При </w:t>
            </w:r>
            <w:r w:rsidR="0010507F" w:rsidRPr="001E364F">
              <w:rPr>
                <w:color w:val="0D0D0D" w:themeColor="text1" w:themeTint="F2"/>
              </w:rPr>
              <w:t>расчёте</w:t>
            </w:r>
            <w:r w:rsidRPr="001E364F">
              <w:rPr>
                <w:color w:val="0D0D0D" w:themeColor="text1" w:themeTint="F2"/>
              </w:rPr>
              <w:t xml:space="preserve"> числа магистральных волокон </w:t>
            </w:r>
            <w:r w:rsidRPr="001E364F">
              <w:rPr>
                <w:b/>
                <w:color w:val="0D0D0D" w:themeColor="text1" w:themeTint="F2"/>
              </w:rPr>
              <w:t>Кмвххх</w:t>
            </w:r>
            <w:r w:rsidRPr="001E364F">
              <w:rPr>
                <w:color w:val="0D0D0D" w:themeColor="text1" w:themeTint="F2"/>
              </w:rPr>
              <w:t xml:space="preserve"> учитывать коэффициенты деления сплиттеров, устанавливаемых </w:t>
            </w:r>
            <w:r w:rsidR="00633A6A" w:rsidRPr="001E364F">
              <w:rPr>
                <w:color w:val="0D0D0D" w:themeColor="text1" w:themeTint="F2"/>
              </w:rPr>
              <w:t>в ОРШ</w:t>
            </w:r>
            <w:r w:rsidRPr="001E364F">
              <w:rPr>
                <w:color w:val="0D0D0D" w:themeColor="text1" w:themeTint="F2"/>
              </w:rPr>
              <w:t xml:space="preserve"> и ОРК</w:t>
            </w:r>
            <w:r w:rsidR="008362BC" w:rsidRPr="001E364F">
              <w:rPr>
                <w:color w:val="0D0D0D" w:themeColor="text1" w:themeTint="F2"/>
              </w:rPr>
              <w:t>.</w:t>
            </w:r>
          </w:p>
          <w:p w:rsidR="004E5FB3" w:rsidRPr="00286242" w:rsidRDefault="004E5FB3" w:rsidP="004E5FB3">
            <w:pPr>
              <w:widowControl w:val="0"/>
            </w:pPr>
          </w:p>
        </w:tc>
      </w:tr>
      <w:tr w:rsidR="00DB4FF2" w:rsidRPr="006112A4" w:rsidTr="000E26D5">
        <w:tc>
          <w:tcPr>
            <w:tcW w:w="710" w:type="dxa"/>
          </w:tcPr>
          <w:p w:rsidR="00DB4FF2" w:rsidRPr="00015E7F" w:rsidRDefault="00DB4FF2" w:rsidP="001E364F">
            <w:pPr>
              <w:rPr>
                <w:color w:val="0D0D0D" w:themeColor="text1" w:themeTint="F2"/>
              </w:rPr>
            </w:pPr>
            <w:r w:rsidRPr="00015E7F">
              <w:rPr>
                <w:color w:val="0D0D0D" w:themeColor="text1" w:themeTint="F2"/>
                <w:lang w:val="en-US"/>
              </w:rPr>
              <w:lastRenderedPageBreak/>
              <w:t>4</w:t>
            </w:r>
            <w:r w:rsidR="001E364F" w:rsidRPr="00015E7F">
              <w:rPr>
                <w:color w:val="0D0D0D" w:themeColor="text1" w:themeTint="F2"/>
              </w:rPr>
              <w:t>4.</w:t>
            </w:r>
          </w:p>
        </w:tc>
        <w:tc>
          <w:tcPr>
            <w:tcW w:w="2438" w:type="dxa"/>
          </w:tcPr>
          <w:p w:rsidR="00DB4FF2" w:rsidRPr="00001E96" w:rsidRDefault="00DB4FF2" w:rsidP="001C5C59">
            <w:pPr>
              <w:ind w:firstLine="0"/>
              <w:jc w:val="left"/>
              <w:rPr>
                <w:color w:val="00B050"/>
              </w:rPr>
            </w:pPr>
            <w:r w:rsidRPr="003B0CD0">
              <w:rPr>
                <w:color w:val="0D0D0D" w:themeColor="text1" w:themeTint="F2"/>
              </w:rPr>
              <w:t>Требования к распределительной оптической сети</w:t>
            </w:r>
            <w:r w:rsidR="008853BE" w:rsidRPr="003B0CD0">
              <w:rPr>
                <w:color w:val="0D0D0D" w:themeColor="text1" w:themeTint="F2"/>
              </w:rPr>
              <w:t xml:space="preserve"> (частный сектор)</w:t>
            </w:r>
            <w:r w:rsidRPr="003B0CD0">
              <w:rPr>
                <w:color w:val="0D0D0D" w:themeColor="text1" w:themeTint="F2"/>
              </w:rPr>
              <w:t>.</w:t>
            </w:r>
          </w:p>
        </w:tc>
        <w:tc>
          <w:tcPr>
            <w:tcW w:w="6840" w:type="dxa"/>
          </w:tcPr>
          <w:p w:rsidR="00001E96" w:rsidRPr="003B0CD0" w:rsidRDefault="00DB4FF2" w:rsidP="00877399">
            <w:pPr>
              <w:pStyle w:val="aa"/>
              <w:widowControl w:val="0"/>
              <w:numPr>
                <w:ilvl w:val="0"/>
                <w:numId w:val="44"/>
              </w:numPr>
              <w:ind w:left="459" w:hanging="426"/>
              <w:rPr>
                <w:b/>
                <w:color w:val="0D0D0D" w:themeColor="text1" w:themeTint="F2"/>
              </w:rPr>
            </w:pPr>
            <w:r w:rsidRPr="003B0CD0">
              <w:rPr>
                <w:b/>
                <w:color w:val="0D0D0D" w:themeColor="text1" w:themeTint="F2"/>
              </w:rPr>
              <w:t>Определение м</w:t>
            </w:r>
            <w:r w:rsidR="00001E96" w:rsidRPr="003B0CD0">
              <w:rPr>
                <w:b/>
                <w:color w:val="0D0D0D" w:themeColor="text1" w:themeTint="F2"/>
              </w:rPr>
              <w:t>ест расположения дроп-муфт (ДМ)</w:t>
            </w:r>
          </w:p>
          <w:p w:rsidR="00001E96" w:rsidRPr="003B0CD0" w:rsidRDefault="00001E96" w:rsidP="00001E96">
            <w:pPr>
              <w:pStyle w:val="aa"/>
              <w:widowControl w:val="0"/>
              <w:ind w:left="459"/>
              <w:rPr>
                <w:b/>
                <w:color w:val="0D0D0D" w:themeColor="text1" w:themeTint="F2"/>
              </w:rPr>
            </w:pPr>
          </w:p>
          <w:p w:rsidR="00DB4FF2" w:rsidRPr="003B0CD0" w:rsidRDefault="00001E96" w:rsidP="00A362E7">
            <w:pPr>
              <w:pStyle w:val="aa"/>
              <w:widowControl w:val="0"/>
              <w:ind w:left="0" w:firstLine="518"/>
              <w:rPr>
                <w:color w:val="0D0D0D" w:themeColor="text1" w:themeTint="F2"/>
              </w:rPr>
            </w:pPr>
            <w:r w:rsidRPr="003B0CD0">
              <w:rPr>
                <w:color w:val="0D0D0D" w:themeColor="text1" w:themeTint="F2"/>
              </w:rPr>
              <w:t>Д</w:t>
            </w:r>
            <w:r w:rsidR="00DB4FF2" w:rsidRPr="003B0CD0">
              <w:rPr>
                <w:color w:val="0D0D0D" w:themeColor="text1" w:themeTint="F2"/>
              </w:rPr>
              <w:t>ома группируются по следующим критериям:</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Каждая группа насчитывает 4 дома. Одну группу домов обслуживает одна дроп-муфта.</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Для группы домов определяется точка размещения дроп-муфты:</w:t>
            </w:r>
          </w:p>
          <w:p w:rsidR="00DB4FF2" w:rsidRPr="003B0CD0" w:rsidRDefault="00DB4FF2" w:rsidP="00877399">
            <w:pPr>
              <w:pStyle w:val="aa"/>
              <w:widowControl w:val="0"/>
              <w:numPr>
                <w:ilvl w:val="0"/>
                <w:numId w:val="60"/>
              </w:numPr>
              <w:ind w:left="742" w:firstLine="0"/>
              <w:rPr>
                <w:color w:val="0D0D0D" w:themeColor="text1" w:themeTint="F2"/>
              </w:rPr>
            </w:pPr>
            <w:r w:rsidRPr="003B0CD0">
              <w:rPr>
                <w:color w:val="0D0D0D" w:themeColor="text1" w:themeTint="F2"/>
              </w:rPr>
              <w:t>Дроп-муфта должна располагаться на опоре;</w:t>
            </w:r>
          </w:p>
          <w:p w:rsidR="00DB4FF2" w:rsidRPr="003B0CD0" w:rsidRDefault="00DB4FF2" w:rsidP="00877399">
            <w:pPr>
              <w:pStyle w:val="aa"/>
              <w:widowControl w:val="0"/>
              <w:numPr>
                <w:ilvl w:val="0"/>
                <w:numId w:val="60"/>
              </w:numPr>
              <w:ind w:left="742" w:firstLine="0"/>
              <w:rPr>
                <w:color w:val="0D0D0D" w:themeColor="text1" w:themeTint="F2"/>
              </w:rPr>
            </w:pPr>
            <w:r w:rsidRPr="003B0CD0">
              <w:rPr>
                <w:color w:val="0D0D0D" w:themeColor="text1" w:themeTint="F2"/>
              </w:rPr>
              <w:t>Дома подключаются к ближайшей дроп-муфте;</w:t>
            </w:r>
          </w:p>
          <w:p w:rsidR="00DB4FF2" w:rsidRPr="003B0CD0" w:rsidRDefault="00DB4FF2" w:rsidP="00877399">
            <w:pPr>
              <w:pStyle w:val="aa"/>
              <w:widowControl w:val="0"/>
              <w:numPr>
                <w:ilvl w:val="0"/>
                <w:numId w:val="60"/>
              </w:numPr>
              <w:ind w:left="742" w:firstLine="0"/>
              <w:rPr>
                <w:color w:val="0D0D0D" w:themeColor="text1" w:themeTint="F2"/>
              </w:rPr>
            </w:pPr>
            <w:r w:rsidRPr="003B0CD0">
              <w:rPr>
                <w:color w:val="0D0D0D" w:themeColor="text1" w:themeTint="F2"/>
              </w:rPr>
              <w:t xml:space="preserve">расстояние от дроп-муфты до домов не должно превышать </w:t>
            </w:r>
            <w:r w:rsidRPr="003B0CD0">
              <w:rPr>
                <w:b/>
                <w:color w:val="0D0D0D" w:themeColor="text1" w:themeTint="F2"/>
              </w:rPr>
              <w:t>150 м</w:t>
            </w:r>
            <w:r w:rsidRPr="003B0CD0">
              <w:rPr>
                <w:color w:val="0D0D0D" w:themeColor="text1" w:themeTint="F2"/>
              </w:rPr>
              <w:t>;</w:t>
            </w:r>
          </w:p>
          <w:p w:rsidR="00DB4FF2" w:rsidRPr="003B0CD0" w:rsidRDefault="00DB4FF2" w:rsidP="00877399">
            <w:pPr>
              <w:pStyle w:val="aa"/>
              <w:widowControl w:val="0"/>
              <w:numPr>
                <w:ilvl w:val="0"/>
                <w:numId w:val="60"/>
              </w:numPr>
              <w:ind w:left="742" w:firstLine="0"/>
              <w:rPr>
                <w:color w:val="0D0D0D" w:themeColor="text1" w:themeTint="F2"/>
              </w:rPr>
            </w:pPr>
            <w:r w:rsidRPr="003B0CD0">
              <w:rPr>
                <w:color w:val="0D0D0D" w:themeColor="text1" w:themeTint="F2"/>
              </w:rPr>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3B0CD0" w:rsidRDefault="00DB4FF2" w:rsidP="00877399">
            <w:pPr>
              <w:pStyle w:val="aa"/>
              <w:widowControl w:val="0"/>
              <w:numPr>
                <w:ilvl w:val="0"/>
                <w:numId w:val="60"/>
              </w:numPr>
              <w:ind w:left="742" w:firstLine="0"/>
              <w:rPr>
                <w:color w:val="0D0D0D" w:themeColor="text1" w:themeTint="F2"/>
              </w:rPr>
            </w:pPr>
            <w:r w:rsidRPr="003B0CD0">
              <w:rPr>
                <w:color w:val="0D0D0D" w:themeColor="text1" w:themeTint="F2"/>
              </w:rPr>
              <w:t xml:space="preserve">Переходы через дорогу допустимы только там, где опоры установлены с одной стороны улицы. </w:t>
            </w:r>
          </w:p>
          <w:p w:rsidR="00001E96" w:rsidRPr="003B0CD0" w:rsidRDefault="00001E96" w:rsidP="00001E96">
            <w:pPr>
              <w:pStyle w:val="aa"/>
              <w:widowControl w:val="0"/>
              <w:ind w:left="742"/>
              <w:rPr>
                <w:color w:val="0D0D0D" w:themeColor="text1" w:themeTint="F2"/>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В случае, плотной застройки (по итогам группировки на столбе необходима установка более, чем одной ДМ):</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Если к одной опоре подключается 5 домов, планировать 4</w:t>
            </w:r>
            <w:r w:rsidR="00001E96" w:rsidRPr="003B0CD0">
              <w:rPr>
                <w:color w:val="0D0D0D" w:themeColor="text1" w:themeTint="F2"/>
              </w:rPr>
              <w:t>-</w:t>
            </w:r>
            <w:r w:rsidRPr="003B0CD0">
              <w:rPr>
                <w:color w:val="0D0D0D" w:themeColor="text1" w:themeTint="F2"/>
              </w:rPr>
              <w:t xml:space="preserve">х портовую ДМ с одним распределительным ОВ (Кдмрв=1); </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Если к одной опоре подключается 6-8 домов планировать 8</w:t>
            </w:r>
            <w:r w:rsidR="00001E96" w:rsidRPr="003B0CD0">
              <w:rPr>
                <w:color w:val="0D0D0D" w:themeColor="text1" w:themeTint="F2"/>
              </w:rPr>
              <w:t>-</w:t>
            </w:r>
            <w:r w:rsidRPr="003B0CD0">
              <w:rPr>
                <w:color w:val="0D0D0D" w:themeColor="text1" w:themeTint="F2"/>
              </w:rPr>
              <w:t>ми портовую ДМ с двумя распределительными ОВ (Кдмрв=2)</w:t>
            </w:r>
          </w:p>
          <w:p w:rsidR="00001E96" w:rsidRPr="003B0CD0" w:rsidRDefault="00001E96" w:rsidP="00A362E7">
            <w:pPr>
              <w:pStyle w:val="aa"/>
              <w:widowControl w:val="0"/>
              <w:ind w:left="0" w:firstLine="518"/>
              <w:rPr>
                <w:color w:val="0D0D0D" w:themeColor="text1" w:themeTint="F2"/>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В случае разреженной застройки, либо там, где в силу топологии поселения не </w:t>
            </w:r>
            <w:r w:rsidR="00001E96" w:rsidRPr="003B0CD0">
              <w:rPr>
                <w:color w:val="0D0D0D" w:themeColor="text1" w:themeTint="F2"/>
              </w:rPr>
              <w:t>удаётся</w:t>
            </w:r>
            <w:r w:rsidRPr="003B0CD0">
              <w:rPr>
                <w:color w:val="0D0D0D" w:themeColor="text1" w:themeTint="F2"/>
              </w:rPr>
              <w:t xml:space="preserve">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001E96" w:rsidRPr="00001E96" w:rsidRDefault="00001E96" w:rsidP="00A362E7">
            <w:pPr>
              <w:pStyle w:val="aa"/>
              <w:widowControl w:val="0"/>
              <w:ind w:left="0" w:firstLine="518"/>
              <w:rPr>
                <w:color w:val="00B050"/>
              </w:rPr>
            </w:pPr>
          </w:p>
          <w:p w:rsidR="00DB4FF2" w:rsidRPr="003B0CD0" w:rsidRDefault="00DB4FF2" w:rsidP="00877399">
            <w:pPr>
              <w:pStyle w:val="aa"/>
              <w:widowControl w:val="0"/>
              <w:numPr>
                <w:ilvl w:val="0"/>
                <w:numId w:val="44"/>
              </w:numPr>
              <w:ind w:left="459" w:hanging="459"/>
              <w:rPr>
                <w:b/>
                <w:color w:val="0D0D0D" w:themeColor="text1" w:themeTint="F2"/>
              </w:rPr>
            </w:pPr>
            <w:r w:rsidRPr="003B0CD0">
              <w:rPr>
                <w:b/>
                <w:color w:val="0D0D0D" w:themeColor="text1" w:themeTint="F2"/>
              </w:rPr>
              <w:t>Первичная кластеризация, технология “шлейф”</w:t>
            </w:r>
          </w:p>
          <w:p w:rsidR="00001E96" w:rsidRPr="003B0CD0" w:rsidRDefault="00001E96" w:rsidP="00001E96">
            <w:pPr>
              <w:pStyle w:val="aa"/>
              <w:widowControl w:val="0"/>
              <w:ind w:left="459"/>
              <w:rPr>
                <w:b/>
                <w:color w:val="0D0D0D" w:themeColor="text1" w:themeTint="F2"/>
              </w:rPr>
            </w:pP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Дроп-муфты группируются в кластеры по следующим правилам:</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 через все дроп-муфты кластера должен проходить один распределительный </w:t>
            </w:r>
            <w:r w:rsidR="00001E96" w:rsidRPr="003B0CD0">
              <w:rPr>
                <w:color w:val="0D0D0D" w:themeColor="text1" w:themeTint="F2"/>
              </w:rPr>
              <w:t>кабель;</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 распределительный кабель начинается в ОРШ или муфте </w:t>
            </w:r>
            <w:r w:rsidRPr="003B0CD0">
              <w:rPr>
                <w:color w:val="0D0D0D" w:themeColor="text1" w:themeTint="F2"/>
              </w:rPr>
              <w:lastRenderedPageBreak/>
              <w:t>РМ</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-по возможности использовать простые трассы (кабель не должен проходить по одному </w:t>
            </w:r>
            <w:r w:rsidR="00001E96" w:rsidRPr="003B0CD0">
              <w:rPr>
                <w:color w:val="0D0D0D" w:themeColor="text1" w:themeTint="F2"/>
              </w:rPr>
              <w:t>пролёту</w:t>
            </w:r>
            <w:r w:rsidRPr="003B0CD0">
              <w:rPr>
                <w:color w:val="0D0D0D" w:themeColor="text1" w:themeTint="F2"/>
              </w:rPr>
              <w:t xml:space="preserve"> дважды)</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 трасса распределительного кабеля должна проходить строго по опорам и не должна содержать </w:t>
            </w:r>
            <w:r w:rsidR="00001E96" w:rsidRPr="003B0CD0">
              <w:rPr>
                <w:color w:val="0D0D0D" w:themeColor="text1" w:themeTint="F2"/>
              </w:rPr>
              <w:t>пролётов</w:t>
            </w:r>
            <w:r w:rsidRPr="003B0CD0">
              <w:rPr>
                <w:color w:val="0D0D0D" w:themeColor="text1" w:themeTint="F2"/>
              </w:rPr>
              <w:t xml:space="preserve"> более 50м</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трасса распределительного кабеля не должна содержать длинных уч</w:t>
            </w:r>
            <w:r w:rsidR="00001E96" w:rsidRPr="003B0CD0">
              <w:rPr>
                <w:color w:val="0D0D0D" w:themeColor="text1" w:themeTint="F2"/>
              </w:rPr>
              <w:t>астков, не содержащих дроп-муфт;</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 </w:t>
            </w:r>
            <w:r w:rsidR="00001E96" w:rsidRPr="003B0CD0">
              <w:rPr>
                <w:color w:val="0D0D0D" w:themeColor="text1" w:themeTint="F2"/>
              </w:rPr>
              <w:t>ёмкость</w:t>
            </w:r>
            <w:r w:rsidRPr="003B0CD0">
              <w:rPr>
                <w:color w:val="0D0D0D" w:themeColor="text1" w:themeTint="F2"/>
              </w:rPr>
              <w:t xml:space="preserve"> распределительных каб</w:t>
            </w:r>
            <w:r w:rsidR="00001E96" w:rsidRPr="003B0CD0">
              <w:rPr>
                <w:color w:val="0D0D0D" w:themeColor="text1" w:themeTint="F2"/>
              </w:rPr>
              <w:t>елей: 8, 16, 20, 24, 28, 32 ОВ;</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количество резервных волокон в распределительном кабеле должны быть не менее двух для кабелей на 8 и 16ОВ и не менее 4х для всех остальных кабелей</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 суммарное количество рабочих волокон распределительного кабеля (Крврк) определяется как сумма Кдмрв для всех дроп-муфт </w:t>
            </w:r>
            <w:r w:rsidR="00001E96" w:rsidRPr="003B0CD0">
              <w:rPr>
                <w:color w:val="0D0D0D" w:themeColor="text1" w:themeTint="F2"/>
              </w:rPr>
              <w:t>кластера;</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суммарная длина распределительного кабеля должна быть минимальной</w:t>
            </w:r>
            <w:r w:rsidR="00001E96" w:rsidRPr="003B0CD0">
              <w:rPr>
                <w:color w:val="0D0D0D" w:themeColor="text1" w:themeTint="F2"/>
              </w:rPr>
              <w:t>.</w:t>
            </w:r>
          </w:p>
          <w:p w:rsidR="00DF3139" w:rsidRPr="00001E96" w:rsidRDefault="00DF3139" w:rsidP="00A362E7">
            <w:pPr>
              <w:pStyle w:val="aa"/>
              <w:widowControl w:val="0"/>
              <w:ind w:left="-49" w:firstLine="567"/>
              <w:rPr>
                <w:color w:val="00B050"/>
              </w:rPr>
            </w:pP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В случае если не </w:t>
            </w:r>
            <w:r w:rsidR="00001E96" w:rsidRPr="003B0CD0">
              <w:rPr>
                <w:color w:val="0D0D0D" w:themeColor="text1" w:themeTint="F2"/>
              </w:rPr>
              <w:t>удаётся</w:t>
            </w:r>
            <w:r w:rsidRPr="003B0CD0">
              <w:rPr>
                <w:color w:val="0D0D0D" w:themeColor="text1" w:themeTint="F2"/>
              </w:rPr>
              <w:t xml:space="preserve"> планировать сеть на технологии типа “шлейф”: необходим подвес более двух распределительных кабелей на одном </w:t>
            </w:r>
            <w:r w:rsidR="00001E96" w:rsidRPr="003B0CD0">
              <w:rPr>
                <w:color w:val="0D0D0D" w:themeColor="text1" w:themeTint="F2"/>
              </w:rPr>
              <w:t>пролёте</w:t>
            </w:r>
            <w:r w:rsidRPr="003B0CD0">
              <w:rPr>
                <w:color w:val="0D0D0D" w:themeColor="text1" w:themeTint="F2"/>
              </w:rPr>
              <w:t xml:space="preserve"> либо необходимо использование сложных трассы распределительных кабелей с двойным прохождением одного </w:t>
            </w:r>
            <w:r w:rsidR="00001E96" w:rsidRPr="003B0CD0">
              <w:rPr>
                <w:color w:val="0D0D0D" w:themeColor="text1" w:themeTint="F2"/>
              </w:rPr>
              <w:t>пролёта</w:t>
            </w:r>
            <w:r w:rsidRPr="003B0CD0">
              <w:rPr>
                <w:color w:val="0D0D0D" w:themeColor="text1" w:themeTint="F2"/>
              </w:rPr>
              <w:t xml:space="preserve">, что приводит к существенному увеличению удельной длины кабеля в </w:t>
            </w:r>
            <w:r w:rsidR="00001E96" w:rsidRPr="003B0CD0">
              <w:rPr>
                <w:color w:val="0D0D0D" w:themeColor="text1" w:themeTint="F2"/>
              </w:rPr>
              <w:t>пересчёте</w:t>
            </w:r>
            <w:r w:rsidRPr="003B0CD0">
              <w:rPr>
                <w:color w:val="0D0D0D" w:themeColor="text1" w:themeTint="F2"/>
              </w:rPr>
              <w:t xml:space="preserve"> на дроп-муфту, планировать технология “звезда” для распределительной сети данного ОРШ.</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F3139" w:rsidRPr="003B0CD0" w:rsidRDefault="00DF3139" w:rsidP="00A362E7">
            <w:pPr>
              <w:pStyle w:val="aa"/>
              <w:widowControl w:val="0"/>
              <w:ind w:left="-49" w:firstLine="567"/>
              <w:rPr>
                <w:color w:val="0D0D0D" w:themeColor="text1" w:themeTint="F2"/>
              </w:rPr>
            </w:pPr>
          </w:p>
          <w:p w:rsidR="00DB4FF2" w:rsidRPr="003B0CD0" w:rsidRDefault="00DB4FF2" w:rsidP="00877399">
            <w:pPr>
              <w:pStyle w:val="aa"/>
              <w:widowControl w:val="0"/>
              <w:numPr>
                <w:ilvl w:val="0"/>
                <w:numId w:val="44"/>
              </w:numPr>
              <w:ind w:left="317"/>
              <w:rPr>
                <w:b/>
                <w:color w:val="0D0D0D" w:themeColor="text1" w:themeTint="F2"/>
              </w:rPr>
            </w:pPr>
            <w:r w:rsidRPr="003B0CD0">
              <w:rPr>
                <w:b/>
                <w:color w:val="0D0D0D" w:themeColor="text1" w:themeTint="F2"/>
              </w:rPr>
              <w:t xml:space="preserve">Кластеризация, технология “звезда”. </w:t>
            </w:r>
          </w:p>
          <w:p w:rsidR="00DF3139" w:rsidRPr="003B0CD0" w:rsidRDefault="00DF3139" w:rsidP="00DF3139">
            <w:pPr>
              <w:pStyle w:val="aa"/>
              <w:widowControl w:val="0"/>
              <w:ind w:left="317"/>
              <w:rPr>
                <w:b/>
                <w:color w:val="0D0D0D" w:themeColor="text1" w:themeTint="F2"/>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В дроп-муфтах, используемых в технологии “звезда” не используются сплиттеры, поэтому кластеризация проходит следующим образом</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Зона застройки по технологии “звезда” разбивается на кластеры по следующим критериям: </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ab/>
              <w:t>- топологическая связность</w:t>
            </w:r>
            <w:r w:rsidR="00732DFF" w:rsidRPr="003B0CD0">
              <w:rPr>
                <w:color w:val="0D0D0D" w:themeColor="text1" w:themeTint="F2"/>
              </w:rPr>
              <w:t>;</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ab/>
              <w:t>- до 96 домов в кластере</w:t>
            </w:r>
            <w:r w:rsidR="00732DFF" w:rsidRPr="003B0CD0">
              <w:rPr>
                <w:color w:val="0D0D0D" w:themeColor="text1" w:themeTint="F2"/>
              </w:rPr>
              <w:t>;</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ab/>
              <w:t>- минимально возможное количество кластеров</w:t>
            </w:r>
            <w:r w:rsidR="00732DFF" w:rsidRPr="003B0CD0">
              <w:rPr>
                <w:color w:val="0D0D0D" w:themeColor="text1" w:themeTint="F2"/>
              </w:rPr>
              <w:t>;</w:t>
            </w:r>
          </w:p>
          <w:p w:rsidR="00DB4FF2" w:rsidRPr="003B0CD0" w:rsidRDefault="00732DFF" w:rsidP="00A362E7">
            <w:pPr>
              <w:pStyle w:val="aa"/>
              <w:widowControl w:val="0"/>
              <w:ind w:left="0" w:firstLine="518"/>
              <w:rPr>
                <w:color w:val="0D0D0D" w:themeColor="text1" w:themeTint="F2"/>
              </w:rPr>
            </w:pPr>
            <w:r w:rsidRPr="003B0CD0">
              <w:rPr>
                <w:color w:val="0D0D0D" w:themeColor="text1" w:themeTint="F2"/>
              </w:rPr>
              <w:tab/>
              <w:t>-</w:t>
            </w:r>
            <w:r w:rsidR="00DB4FF2" w:rsidRPr="003B0CD0">
              <w:rPr>
                <w:color w:val="0D0D0D" w:themeColor="text1" w:themeTint="F2"/>
              </w:rPr>
              <w:t xml:space="preserve">диаметр кластера (расстояния между наиболее </w:t>
            </w:r>
            <w:r w:rsidR="00DF3139" w:rsidRPr="003B0CD0">
              <w:rPr>
                <w:color w:val="0D0D0D" w:themeColor="text1" w:themeTint="F2"/>
              </w:rPr>
              <w:t>удалёнными</w:t>
            </w:r>
            <w:r w:rsidR="00DB4FF2" w:rsidRPr="003B0CD0">
              <w:rPr>
                <w:color w:val="0D0D0D" w:themeColor="text1" w:themeTint="F2"/>
              </w:rPr>
              <w:t xml:space="preserve"> дроп-муфтами) не превышало 700</w:t>
            </w:r>
            <w:r w:rsidRPr="003B0CD0">
              <w:rPr>
                <w:color w:val="0D0D0D" w:themeColor="text1" w:themeTint="F2"/>
              </w:rPr>
              <w:t xml:space="preserve"> </w:t>
            </w:r>
            <w:r w:rsidR="00DB4FF2" w:rsidRPr="003B0CD0">
              <w:rPr>
                <w:color w:val="0D0D0D" w:themeColor="text1" w:themeTint="F2"/>
              </w:rPr>
              <w:t>м.</w:t>
            </w:r>
          </w:p>
          <w:p w:rsidR="00732DFF" w:rsidRPr="00732DFF" w:rsidRDefault="00732DFF" w:rsidP="00A362E7">
            <w:pPr>
              <w:pStyle w:val="aa"/>
              <w:widowControl w:val="0"/>
              <w:ind w:left="0" w:firstLine="518"/>
              <w:rPr>
                <w:color w:val="00B050"/>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В каждом кластере должно быть выбрано место установки ОРШ, таки образом чтобы расстояния от ОРШ до наиболее </w:t>
            </w:r>
            <w:r w:rsidR="00DF3139" w:rsidRPr="003B0CD0">
              <w:rPr>
                <w:color w:val="0D0D0D" w:themeColor="text1" w:themeTint="F2"/>
              </w:rPr>
              <w:t>удалённой</w:t>
            </w:r>
            <w:r w:rsidRPr="003B0CD0">
              <w:rPr>
                <w:color w:val="0D0D0D" w:themeColor="text1" w:themeTint="F2"/>
              </w:rPr>
              <w:t xml:space="preserve"> дроп-муфты было минимальным (геометрический центр облака) и не превышало 350</w:t>
            </w:r>
            <w:r w:rsidR="00732DFF" w:rsidRPr="003B0CD0">
              <w:rPr>
                <w:color w:val="0D0D0D" w:themeColor="text1" w:themeTint="F2"/>
              </w:rPr>
              <w:t xml:space="preserve"> </w:t>
            </w:r>
            <w:r w:rsidRPr="003B0CD0">
              <w:rPr>
                <w:color w:val="0D0D0D" w:themeColor="text1" w:themeTint="F2"/>
              </w:rPr>
              <w:t xml:space="preserve">м.  В случае если выбрать место установки ОРШ не </w:t>
            </w:r>
            <w:r w:rsidR="00DF3139" w:rsidRPr="003B0CD0">
              <w:rPr>
                <w:color w:val="0D0D0D" w:themeColor="text1" w:themeTint="F2"/>
              </w:rPr>
              <w:t>удаётся</w:t>
            </w:r>
            <w:r w:rsidRPr="003B0CD0">
              <w:rPr>
                <w:color w:val="0D0D0D" w:themeColor="text1" w:themeTint="F2"/>
              </w:rPr>
              <w:t xml:space="preserve"> потому что расстояние по опорам до некоторых муфт превосходит 350</w:t>
            </w:r>
            <w:r w:rsidR="00732DFF" w:rsidRPr="003B0CD0">
              <w:rPr>
                <w:color w:val="0D0D0D" w:themeColor="text1" w:themeTint="F2"/>
              </w:rPr>
              <w:t xml:space="preserve"> </w:t>
            </w:r>
            <w:r w:rsidRPr="003B0CD0">
              <w:rPr>
                <w:color w:val="0D0D0D" w:themeColor="text1" w:themeTint="F2"/>
              </w:rPr>
              <w:t>м, эти муфты необходимо отнести к другому кластеру.</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ОРШ должен располагаться на одной из опор, желательно в месте пересечения улиц или переулков.</w:t>
            </w:r>
          </w:p>
          <w:p w:rsidR="00DB4FF2" w:rsidRPr="00001E96" w:rsidRDefault="00DF3139" w:rsidP="00A362E7">
            <w:pPr>
              <w:pStyle w:val="aa"/>
              <w:widowControl w:val="0"/>
              <w:ind w:left="0" w:firstLine="518"/>
            </w:pPr>
            <w:r w:rsidRPr="003B0CD0">
              <w:rPr>
                <w:color w:val="0D0D0D" w:themeColor="text1" w:themeTint="F2"/>
              </w:rPr>
              <w:lastRenderedPageBreak/>
              <w:t>Ёмкость</w:t>
            </w:r>
            <w:r w:rsidR="00DB4FF2" w:rsidRPr="003B0CD0">
              <w:rPr>
                <w:color w:val="0D0D0D" w:themeColor="text1" w:themeTint="F2"/>
              </w:rPr>
              <w:t xml:space="preserve"> распределительных кабелей определяется как </w:t>
            </w:r>
            <w:r w:rsidR="00DB4FF2" w:rsidRPr="003B0CD0">
              <w:rPr>
                <w:b/>
                <w:color w:val="0D0D0D" w:themeColor="text1" w:themeTint="F2"/>
              </w:rPr>
              <w:t>Кдмрв</w:t>
            </w:r>
            <w:r w:rsidR="00DB4FF2" w:rsidRPr="003B0CD0">
              <w:rPr>
                <w:color w:val="0D0D0D" w:themeColor="text1" w:themeTint="F2"/>
              </w:rPr>
              <w:t xml:space="preserve"> (резервные волокна в распределительном кабеле не предусматриваются).</w:t>
            </w:r>
          </w:p>
        </w:tc>
      </w:tr>
      <w:tr w:rsidR="008853BE" w:rsidRPr="006112A4" w:rsidTr="000E26D5">
        <w:tc>
          <w:tcPr>
            <w:tcW w:w="710" w:type="dxa"/>
          </w:tcPr>
          <w:p w:rsidR="008853BE" w:rsidRPr="003B0CD0" w:rsidRDefault="008853BE" w:rsidP="003B0CD0">
            <w:pPr>
              <w:rPr>
                <w:color w:val="0D0D0D" w:themeColor="text1" w:themeTint="F2"/>
              </w:rPr>
            </w:pPr>
            <w:r w:rsidRPr="003B0CD0">
              <w:rPr>
                <w:color w:val="0D0D0D" w:themeColor="text1" w:themeTint="F2"/>
              </w:rPr>
              <w:lastRenderedPageBreak/>
              <w:t>5</w:t>
            </w:r>
            <w:r w:rsidR="003B0CD0" w:rsidRPr="003B0CD0">
              <w:rPr>
                <w:color w:val="0D0D0D" w:themeColor="text1" w:themeTint="F2"/>
              </w:rPr>
              <w:t>5.</w:t>
            </w:r>
          </w:p>
        </w:tc>
        <w:tc>
          <w:tcPr>
            <w:tcW w:w="2438" w:type="dxa"/>
          </w:tcPr>
          <w:p w:rsidR="008853BE" w:rsidRPr="003B0CD0" w:rsidRDefault="008853BE" w:rsidP="003B0CD0">
            <w:pPr>
              <w:ind w:firstLine="0"/>
              <w:jc w:val="left"/>
              <w:rPr>
                <w:color w:val="0D0D0D" w:themeColor="text1" w:themeTint="F2"/>
              </w:rPr>
            </w:pPr>
            <w:r w:rsidRPr="003B0CD0">
              <w:rPr>
                <w:color w:val="0D0D0D" w:themeColor="text1" w:themeTint="F2"/>
              </w:rPr>
              <w:t>Требования к распределительной оптической сети (МКД)</w:t>
            </w:r>
          </w:p>
        </w:tc>
        <w:tc>
          <w:tcPr>
            <w:tcW w:w="6840" w:type="dxa"/>
          </w:tcPr>
          <w:p w:rsidR="008853BE" w:rsidRPr="003B0CD0" w:rsidRDefault="008853BE" w:rsidP="008853BE">
            <w:pPr>
              <w:keepNext/>
              <w:numPr>
                <w:ilvl w:val="2"/>
                <w:numId w:val="0"/>
              </w:numPr>
              <w:tabs>
                <w:tab w:val="left" w:pos="680"/>
                <w:tab w:val="num" w:pos="1134"/>
              </w:tabs>
              <w:spacing w:before="60" w:after="60"/>
              <w:ind w:left="1040" w:hanging="709"/>
              <w:outlineLvl w:val="2"/>
              <w:rPr>
                <w:rFonts w:eastAsia="MS Mincho"/>
                <w:b/>
                <w:bCs/>
                <w:color w:val="0D0D0D" w:themeColor="text1" w:themeTint="F2"/>
              </w:rPr>
            </w:pPr>
            <w:bookmarkStart w:id="3" w:name="_Toc375324178"/>
            <w:r w:rsidRPr="003B0CD0">
              <w:rPr>
                <w:rFonts w:eastAsia="MS Mincho"/>
                <w:b/>
                <w:bCs/>
                <w:color w:val="0D0D0D" w:themeColor="text1" w:themeTint="F2"/>
              </w:rPr>
              <w:t>Требования к ОРШ</w:t>
            </w:r>
            <w:bookmarkEnd w:id="3"/>
          </w:p>
          <w:p w:rsidR="008853BE" w:rsidRPr="003B0CD0" w:rsidRDefault="008853BE" w:rsidP="00877399">
            <w:pPr>
              <w:numPr>
                <w:ilvl w:val="0"/>
                <w:numId w:val="83"/>
              </w:numPr>
              <w:suppressAutoHyphens/>
              <w:autoSpaceDE w:val="0"/>
              <w:autoSpaceDN w:val="0"/>
              <w:adjustRightInd w:val="0"/>
              <w:ind w:left="33" w:hanging="25"/>
              <w:rPr>
                <w:color w:val="0D0D0D" w:themeColor="text1" w:themeTint="F2"/>
              </w:rPr>
            </w:pPr>
            <w:r w:rsidRPr="003B0CD0">
              <w:rPr>
                <w:color w:val="0D0D0D" w:themeColor="text1" w:themeTint="F2"/>
              </w:rPr>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блоком развития сетей связи КЦ. </w:t>
            </w:r>
          </w:p>
          <w:p w:rsidR="008853BE" w:rsidRPr="003B0CD0" w:rsidRDefault="008853BE" w:rsidP="00877399">
            <w:pPr>
              <w:numPr>
                <w:ilvl w:val="0"/>
                <w:numId w:val="83"/>
              </w:numPr>
              <w:suppressAutoHyphens/>
              <w:autoSpaceDE w:val="0"/>
              <w:autoSpaceDN w:val="0"/>
              <w:adjustRightInd w:val="0"/>
              <w:ind w:left="33" w:hanging="25"/>
              <w:rPr>
                <w:color w:val="0D0D0D" w:themeColor="text1" w:themeTint="F2"/>
              </w:rPr>
            </w:pPr>
            <w:r w:rsidRPr="003B0CD0">
              <w:rPr>
                <w:color w:val="0D0D0D" w:themeColor="text1" w:themeTint="F2"/>
              </w:rPr>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8853BE" w:rsidRPr="003B0CD0" w:rsidRDefault="008853BE" w:rsidP="00877399">
            <w:pPr>
              <w:numPr>
                <w:ilvl w:val="0"/>
                <w:numId w:val="83"/>
              </w:numPr>
              <w:suppressAutoHyphens/>
              <w:autoSpaceDE w:val="0"/>
              <w:autoSpaceDN w:val="0"/>
              <w:adjustRightInd w:val="0"/>
              <w:ind w:left="33" w:hanging="25"/>
              <w:rPr>
                <w:color w:val="0D0D0D" w:themeColor="text1" w:themeTint="F2"/>
              </w:rPr>
            </w:pPr>
            <w:r w:rsidRPr="003B0CD0">
              <w:rPr>
                <w:color w:val="0D0D0D" w:themeColor="text1" w:themeTint="F2"/>
              </w:rPr>
              <w:t xml:space="preserve">Планировать размещение шкафов с </w:t>
            </w:r>
            <w:r w:rsidR="000D0AAF" w:rsidRPr="003B0CD0">
              <w:rPr>
                <w:color w:val="0D0D0D" w:themeColor="text1" w:themeTint="F2"/>
              </w:rPr>
              <w:t>учётом</w:t>
            </w:r>
            <w:r w:rsidRPr="003B0CD0">
              <w:rPr>
                <w:color w:val="0D0D0D" w:themeColor="text1" w:themeTint="F2"/>
              </w:rPr>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8853BE" w:rsidRPr="003B0CD0" w:rsidRDefault="008853BE" w:rsidP="00877399">
            <w:pPr>
              <w:numPr>
                <w:ilvl w:val="0"/>
                <w:numId w:val="83"/>
              </w:numPr>
              <w:tabs>
                <w:tab w:val="left" w:pos="426"/>
              </w:tabs>
              <w:ind w:left="33" w:hanging="25"/>
              <w:rPr>
                <w:color w:val="0D0D0D" w:themeColor="text1" w:themeTint="F2"/>
              </w:rPr>
            </w:pPr>
            <w:r w:rsidRPr="003B0CD0">
              <w:rPr>
                <w:color w:val="0D0D0D" w:themeColor="text1" w:themeTint="F2"/>
              </w:rPr>
              <w:t xml:space="preserve">Место установки ОРШ определяется при проектировании магистральной сети. </w:t>
            </w:r>
          </w:p>
          <w:p w:rsidR="008853BE" w:rsidRPr="003B0CD0" w:rsidRDefault="008853BE" w:rsidP="00877399">
            <w:pPr>
              <w:numPr>
                <w:ilvl w:val="0"/>
                <w:numId w:val="83"/>
              </w:numPr>
              <w:tabs>
                <w:tab w:val="left" w:pos="426"/>
              </w:tabs>
              <w:ind w:left="33" w:hanging="25"/>
              <w:rPr>
                <w:color w:val="0D0D0D" w:themeColor="text1" w:themeTint="F2"/>
              </w:rPr>
            </w:pPr>
            <w:r w:rsidRPr="003B0CD0">
              <w:rPr>
                <w:color w:val="0D0D0D" w:themeColor="text1" w:themeTint="F2"/>
              </w:rPr>
              <w:t xml:space="preserve">Сплиттеры первого каскада устанавливаются в ОРШ. </w:t>
            </w:r>
          </w:p>
          <w:p w:rsidR="008853BE" w:rsidRPr="003B0CD0" w:rsidRDefault="008853BE" w:rsidP="00877399">
            <w:pPr>
              <w:numPr>
                <w:ilvl w:val="0"/>
                <w:numId w:val="83"/>
              </w:numPr>
              <w:tabs>
                <w:tab w:val="left" w:pos="426"/>
              </w:tabs>
              <w:ind w:left="33" w:hanging="25"/>
              <w:rPr>
                <w:color w:val="0D0D0D" w:themeColor="text1" w:themeTint="F2"/>
              </w:rPr>
            </w:pPr>
            <w:r w:rsidRPr="003B0CD0">
              <w:rPr>
                <w:color w:val="0D0D0D" w:themeColor="text1" w:themeTint="F2"/>
              </w:rPr>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8853BE" w:rsidRPr="003B0CD0" w:rsidRDefault="008853BE" w:rsidP="00877399">
            <w:pPr>
              <w:numPr>
                <w:ilvl w:val="0"/>
                <w:numId w:val="83"/>
              </w:numPr>
              <w:ind w:left="0" w:firstLine="0"/>
              <w:rPr>
                <w:color w:val="0D0D0D" w:themeColor="text1" w:themeTint="F2"/>
              </w:rPr>
            </w:pPr>
            <w:r w:rsidRPr="003B0CD0">
              <w:rPr>
                <w:color w:val="0D0D0D" w:themeColor="text1" w:themeTint="F2"/>
              </w:rPr>
              <w:t xml:space="preserve">ОРШ должны соответствовать </w:t>
            </w:r>
            <w:r w:rsidRPr="003B0CD0">
              <w:rPr>
                <w:bCs/>
                <w:color w:val="0D0D0D" w:themeColor="text1" w:themeTint="F2"/>
              </w:rPr>
              <w:t>техническим</w:t>
            </w:r>
            <w:r w:rsidRPr="003B0CD0">
              <w:rPr>
                <w:color w:val="0D0D0D" w:themeColor="text1" w:themeTint="F2"/>
              </w:rPr>
              <w:t xml:space="preserve"> требованиям, </w:t>
            </w:r>
            <w:r w:rsidR="001D664D" w:rsidRPr="003B0CD0">
              <w:rPr>
                <w:color w:val="0D0D0D" w:themeColor="text1" w:themeTint="F2"/>
              </w:rPr>
              <w:t>приведённым</w:t>
            </w:r>
            <w:r w:rsidRPr="003B0CD0">
              <w:rPr>
                <w:color w:val="0D0D0D" w:themeColor="text1" w:themeTint="F2"/>
              </w:rPr>
              <w:t xml:space="preserve"> в </w:t>
            </w:r>
            <w:hyperlink r:id="rId13" w:anchor="_Приложение_1_" w:history="1">
              <w:r w:rsidRPr="003B0CD0">
                <w:rPr>
                  <w:color w:val="0D0D0D" w:themeColor="text1" w:themeTint="F2"/>
                  <w:u w:val="single"/>
                </w:rPr>
                <w:t>Приложении №</w:t>
              </w:r>
            </w:hyperlink>
            <w:r w:rsidR="002606A0" w:rsidRPr="003B0CD0">
              <w:rPr>
                <w:color w:val="0D0D0D" w:themeColor="text1" w:themeTint="F2"/>
                <w:u w:val="single"/>
              </w:rPr>
              <w:t>4</w:t>
            </w:r>
            <w:r w:rsidRPr="003B0CD0">
              <w:rPr>
                <w:color w:val="0D0D0D" w:themeColor="text1" w:themeTint="F2"/>
              </w:rPr>
              <w:t>.</w:t>
            </w:r>
          </w:p>
          <w:p w:rsidR="008853BE" w:rsidRPr="00633A6A" w:rsidRDefault="008853BE" w:rsidP="008853BE">
            <w:pPr>
              <w:widowControl w:val="0"/>
              <w:rPr>
                <w:b/>
                <w:i/>
                <w:color w:val="0070C0"/>
              </w:rPr>
            </w:pPr>
          </w:p>
        </w:tc>
      </w:tr>
      <w:tr w:rsidR="00DB4FF2" w:rsidRPr="001D664D" w:rsidTr="000E26D5">
        <w:tc>
          <w:tcPr>
            <w:tcW w:w="710" w:type="dxa"/>
          </w:tcPr>
          <w:p w:rsidR="00DB4FF2" w:rsidRPr="003B0CD0" w:rsidRDefault="008853BE" w:rsidP="003B0CD0">
            <w:pPr>
              <w:rPr>
                <w:color w:val="0D0D0D" w:themeColor="text1" w:themeTint="F2"/>
              </w:rPr>
            </w:pPr>
            <w:r w:rsidRPr="003B0CD0">
              <w:rPr>
                <w:color w:val="0D0D0D" w:themeColor="text1" w:themeTint="F2"/>
              </w:rPr>
              <w:t>6</w:t>
            </w:r>
            <w:r w:rsidR="003B0CD0" w:rsidRPr="003B0CD0">
              <w:rPr>
                <w:color w:val="0D0D0D" w:themeColor="text1" w:themeTint="F2"/>
              </w:rPr>
              <w:t>6.</w:t>
            </w:r>
          </w:p>
        </w:tc>
        <w:tc>
          <w:tcPr>
            <w:tcW w:w="2438" w:type="dxa"/>
          </w:tcPr>
          <w:p w:rsidR="00DB4FF2" w:rsidRPr="003B0CD0" w:rsidRDefault="00DB4FF2" w:rsidP="003B0CD0">
            <w:pPr>
              <w:ind w:firstLine="0"/>
              <w:jc w:val="left"/>
              <w:rPr>
                <w:color w:val="0D0D0D" w:themeColor="text1" w:themeTint="F2"/>
              </w:rPr>
            </w:pPr>
            <w:r w:rsidRPr="003B0CD0">
              <w:rPr>
                <w:color w:val="0D0D0D" w:themeColor="text1" w:themeTint="F2"/>
              </w:rPr>
              <w:t>Требования к магистральной оптической сети</w:t>
            </w:r>
          </w:p>
        </w:tc>
        <w:tc>
          <w:tcPr>
            <w:tcW w:w="6840" w:type="dxa"/>
          </w:tcPr>
          <w:p w:rsidR="00DB4FF2" w:rsidRPr="003B0CD0" w:rsidRDefault="00DB4FF2" w:rsidP="00877399">
            <w:pPr>
              <w:pStyle w:val="aa"/>
              <w:numPr>
                <w:ilvl w:val="0"/>
                <w:numId w:val="45"/>
              </w:numPr>
              <w:rPr>
                <w:b/>
                <w:color w:val="0D0D0D" w:themeColor="text1" w:themeTint="F2"/>
              </w:rPr>
            </w:pPr>
            <w:r w:rsidRPr="003B0CD0">
              <w:rPr>
                <w:b/>
                <w:color w:val="0D0D0D" w:themeColor="text1" w:themeTint="F2"/>
              </w:rPr>
              <w:t>Место расположения центрального узла.</w:t>
            </w:r>
          </w:p>
          <w:p w:rsidR="000D0AAF" w:rsidRPr="003B0CD0" w:rsidRDefault="000D0AAF" w:rsidP="000D0AAF">
            <w:pPr>
              <w:pStyle w:val="aa"/>
              <w:ind w:left="736"/>
              <w:rPr>
                <w:b/>
                <w:color w:val="0D0D0D" w:themeColor="text1" w:themeTint="F2"/>
              </w:rPr>
            </w:pPr>
          </w:p>
          <w:p w:rsidR="00DB4FF2" w:rsidRPr="003B0CD0" w:rsidRDefault="000D0AAF" w:rsidP="00A362E7">
            <w:pPr>
              <w:pStyle w:val="aa"/>
              <w:ind w:left="0" w:firstLine="518"/>
              <w:rPr>
                <w:color w:val="0D0D0D" w:themeColor="text1" w:themeTint="F2"/>
              </w:rPr>
            </w:pPr>
            <w:r w:rsidRPr="003B0CD0">
              <w:rPr>
                <w:color w:val="0D0D0D" w:themeColor="text1" w:themeTint="F2"/>
              </w:rPr>
              <w:t>В</w:t>
            </w:r>
            <w:r w:rsidR="00DB4FF2" w:rsidRPr="003B0CD0">
              <w:rPr>
                <w:color w:val="0D0D0D" w:themeColor="text1" w:themeTint="F2"/>
              </w:rPr>
              <w:t xml:space="preserve"> коттеджном </w:t>
            </w:r>
            <w:r w:rsidRPr="003B0CD0">
              <w:rPr>
                <w:color w:val="0D0D0D" w:themeColor="text1" w:themeTint="F2"/>
              </w:rPr>
              <w:t>посёлке</w:t>
            </w:r>
            <w:r w:rsidR="00DB4FF2" w:rsidRPr="003B0CD0">
              <w:rPr>
                <w:color w:val="0D0D0D" w:themeColor="text1" w:themeTint="F2"/>
              </w:rPr>
              <w:t xml:space="preserve">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3B0CD0" w:rsidRDefault="000D0AAF" w:rsidP="00A362E7">
            <w:pPr>
              <w:pStyle w:val="aa"/>
              <w:ind w:left="0" w:firstLine="518"/>
              <w:rPr>
                <w:color w:val="0D0D0D" w:themeColor="text1" w:themeTint="F2"/>
              </w:rPr>
            </w:pPr>
            <w:r w:rsidRPr="003B0CD0">
              <w:rPr>
                <w:color w:val="0D0D0D" w:themeColor="text1" w:themeTint="F2"/>
              </w:rPr>
              <w:t>В</w:t>
            </w:r>
            <w:r w:rsidR="00DB4FF2" w:rsidRPr="003B0CD0">
              <w:rPr>
                <w:color w:val="0D0D0D" w:themeColor="text1" w:themeTint="F2"/>
              </w:rPr>
              <w:t xml:space="preserve"> сельских и городских поселениях центральный узел располагается на ближайшей АТС.</w:t>
            </w:r>
          </w:p>
          <w:p w:rsidR="004E65BF" w:rsidRPr="003B0CD0" w:rsidRDefault="004E65BF" w:rsidP="00A362E7">
            <w:pPr>
              <w:pStyle w:val="aa"/>
              <w:ind w:left="0" w:firstLine="518"/>
              <w:rPr>
                <w:color w:val="0D0D0D" w:themeColor="text1" w:themeTint="F2"/>
              </w:rPr>
            </w:pPr>
          </w:p>
          <w:p w:rsidR="00DB4FF2" w:rsidRPr="003B0CD0" w:rsidRDefault="00DB4FF2" w:rsidP="00877399">
            <w:pPr>
              <w:pStyle w:val="aa"/>
              <w:numPr>
                <w:ilvl w:val="0"/>
                <w:numId w:val="45"/>
              </w:numPr>
              <w:rPr>
                <w:b/>
                <w:color w:val="0D0D0D" w:themeColor="text1" w:themeTint="F2"/>
              </w:rPr>
            </w:pPr>
            <w:r w:rsidRPr="003B0CD0">
              <w:rPr>
                <w:b/>
                <w:color w:val="0D0D0D" w:themeColor="text1" w:themeTint="F2"/>
              </w:rPr>
              <w:t>Определение места установки ОРШ.</w:t>
            </w:r>
          </w:p>
          <w:p w:rsidR="004E65BF" w:rsidRPr="004E65BF" w:rsidRDefault="004E65BF" w:rsidP="004E65BF">
            <w:pPr>
              <w:pStyle w:val="aa"/>
              <w:ind w:left="736"/>
              <w:rPr>
                <w:b/>
                <w:color w:val="0070C0"/>
              </w:rPr>
            </w:pPr>
          </w:p>
          <w:p w:rsidR="00DB4FF2" w:rsidRPr="003B0CD0" w:rsidRDefault="00DB4FF2" w:rsidP="00A362E7">
            <w:pPr>
              <w:pStyle w:val="aa"/>
              <w:ind w:left="0" w:firstLine="518"/>
              <w:rPr>
                <w:color w:val="0D0D0D" w:themeColor="text1" w:themeTint="F2"/>
              </w:rPr>
            </w:pPr>
            <w:r w:rsidRPr="003B0CD0">
              <w:rPr>
                <w:color w:val="0D0D0D" w:themeColor="text1" w:themeTint="F2"/>
              </w:rPr>
              <w:t xml:space="preserve">В случае, если в городе проводилось ситуационное планирование (СП), в качестве места установки ОРШ планировать </w:t>
            </w:r>
            <w:r w:rsidR="004E65BF" w:rsidRPr="003B0CD0">
              <w:rPr>
                <w:color w:val="0D0D0D" w:themeColor="text1" w:themeTint="F2"/>
              </w:rPr>
              <w:t>определённое</w:t>
            </w:r>
            <w:r w:rsidRPr="003B0CD0">
              <w:rPr>
                <w:color w:val="0D0D0D" w:themeColor="text1" w:themeTint="F2"/>
              </w:rPr>
              <w:t xml:space="preserve"> в ходе СП место установки MSAN. </w:t>
            </w:r>
          </w:p>
          <w:p w:rsidR="00DB4FF2" w:rsidRPr="003B0CD0" w:rsidRDefault="00DB4FF2" w:rsidP="00A362E7">
            <w:pPr>
              <w:pStyle w:val="aa"/>
              <w:ind w:left="0" w:firstLine="518"/>
              <w:rPr>
                <w:color w:val="0D0D0D" w:themeColor="text1" w:themeTint="F2"/>
              </w:rPr>
            </w:pPr>
            <w:r w:rsidRPr="003B0CD0">
              <w:rPr>
                <w:color w:val="0D0D0D" w:themeColor="text1" w:themeTint="F2"/>
              </w:rPr>
              <w:t xml:space="preserve">В </w:t>
            </w:r>
            <w:r w:rsidR="001D664D" w:rsidRPr="003B0CD0">
              <w:rPr>
                <w:color w:val="0D0D0D" w:themeColor="text1" w:themeTint="F2"/>
              </w:rPr>
              <w:t>противном случае</w:t>
            </w:r>
            <w:r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если в районе застройки до 192 домов, ОРШ планировать в геометрическом центре района на опорах связи</w:t>
            </w:r>
            <w:r w:rsidR="00681029" w:rsidRPr="003B0CD0">
              <w:rPr>
                <w:color w:val="0D0D0D" w:themeColor="text1" w:themeTint="F2"/>
              </w:rPr>
              <w:t>;</w:t>
            </w:r>
            <w:r w:rsidRPr="003B0CD0">
              <w:rPr>
                <w:color w:val="0D0D0D" w:themeColor="text1" w:themeTint="F2"/>
              </w:rPr>
              <w:t xml:space="preserve">  </w:t>
            </w:r>
          </w:p>
          <w:p w:rsidR="00DB4FF2" w:rsidRPr="003B0CD0" w:rsidRDefault="00DB4FF2" w:rsidP="00A362E7">
            <w:pPr>
              <w:pStyle w:val="aa"/>
              <w:ind w:left="0" w:firstLine="518"/>
              <w:rPr>
                <w:color w:val="0D0D0D" w:themeColor="text1" w:themeTint="F2"/>
              </w:rPr>
            </w:pPr>
            <w:r w:rsidRPr="003B0CD0">
              <w:rPr>
                <w:color w:val="0D0D0D" w:themeColor="text1" w:themeTint="F2"/>
              </w:rPr>
              <w:t>- если в районе застройки более 192 домов, то необходимо первоначально разбить район на облака по критериям:</w:t>
            </w:r>
          </w:p>
          <w:p w:rsidR="00DB4FF2" w:rsidRPr="003B0CD0" w:rsidRDefault="00DB4FF2" w:rsidP="00A362E7">
            <w:pPr>
              <w:pStyle w:val="aa"/>
              <w:ind w:left="0" w:firstLine="518"/>
              <w:rPr>
                <w:color w:val="0D0D0D" w:themeColor="text1" w:themeTint="F2"/>
              </w:rPr>
            </w:pPr>
            <w:r w:rsidRPr="003B0CD0">
              <w:rPr>
                <w:color w:val="0D0D0D" w:themeColor="text1" w:themeTint="F2"/>
              </w:rPr>
              <w:t>- топологическая связность внутри каждого облака</w:t>
            </w:r>
            <w:r w:rsidR="00681029"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не более 192 домов в облаке</w:t>
            </w:r>
            <w:r w:rsidR="00681029"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lastRenderedPageBreak/>
              <w:t>- желательно, чтобы облака были приблизительно одного размера (по количеству ДХ)</w:t>
            </w:r>
            <w:r w:rsidR="00681029"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для каждого облака ОРШ планировать в геометрическом центре облака на опорах связи</w:t>
            </w:r>
            <w:r w:rsidR="004E65BF" w:rsidRPr="003B0CD0">
              <w:rPr>
                <w:color w:val="0D0D0D" w:themeColor="text1" w:themeTint="F2"/>
              </w:rPr>
              <w:t>.</w:t>
            </w:r>
          </w:p>
          <w:p w:rsidR="004E65BF" w:rsidRPr="004E65BF" w:rsidRDefault="004E65BF" w:rsidP="00A362E7">
            <w:pPr>
              <w:pStyle w:val="aa"/>
              <w:ind w:left="0" w:firstLine="518"/>
              <w:rPr>
                <w:color w:val="00B050"/>
              </w:rPr>
            </w:pPr>
          </w:p>
          <w:p w:rsidR="00DB4FF2" w:rsidRPr="003B0CD0" w:rsidRDefault="00DB4FF2" w:rsidP="00877399">
            <w:pPr>
              <w:pStyle w:val="aa"/>
              <w:numPr>
                <w:ilvl w:val="0"/>
                <w:numId w:val="45"/>
              </w:numPr>
              <w:rPr>
                <w:b/>
                <w:color w:val="0D0D0D" w:themeColor="text1" w:themeTint="F2"/>
              </w:rPr>
            </w:pPr>
            <w:r w:rsidRPr="003B0CD0">
              <w:rPr>
                <w:b/>
                <w:color w:val="0D0D0D" w:themeColor="text1" w:themeTint="F2"/>
              </w:rPr>
              <w:t>Количество магистральных волокон (Кмворш).</w:t>
            </w:r>
          </w:p>
          <w:p w:rsidR="004E65BF" w:rsidRPr="003B0CD0" w:rsidRDefault="004E65BF" w:rsidP="004E65BF">
            <w:pPr>
              <w:pStyle w:val="aa"/>
              <w:ind w:left="736"/>
              <w:rPr>
                <w:b/>
                <w:color w:val="0D0D0D" w:themeColor="text1" w:themeTint="F2"/>
              </w:rPr>
            </w:pPr>
          </w:p>
          <w:p w:rsidR="003C6032" w:rsidRPr="003B0CD0" w:rsidRDefault="00DB4FF2" w:rsidP="00A362E7">
            <w:pPr>
              <w:pStyle w:val="aa"/>
              <w:ind w:left="0" w:firstLine="518"/>
              <w:rPr>
                <w:color w:val="0D0D0D" w:themeColor="text1" w:themeTint="F2"/>
              </w:rPr>
            </w:pPr>
            <w:r w:rsidRPr="003B0CD0">
              <w:rPr>
                <w:color w:val="0D0D0D" w:themeColor="text1" w:themeTint="F2"/>
              </w:rPr>
              <w:t>Для каждого ОРШ определяется потребность в магистральных волокнах как</w:t>
            </w:r>
            <w:r w:rsidR="003C6032" w:rsidRPr="003B0CD0">
              <w:rPr>
                <w:color w:val="0D0D0D" w:themeColor="text1" w:themeTint="F2"/>
              </w:rPr>
              <w:t>:</w:t>
            </w:r>
          </w:p>
          <w:p w:rsidR="003C6032" w:rsidRPr="003B0CD0" w:rsidRDefault="003C6032" w:rsidP="00A362E7">
            <w:pPr>
              <w:pStyle w:val="aa"/>
              <w:ind w:left="0" w:firstLine="518"/>
              <w:rPr>
                <w:color w:val="0D0D0D" w:themeColor="text1" w:themeTint="F2"/>
              </w:rPr>
            </w:pPr>
          </w:p>
          <w:p w:rsidR="00DB4FF2" w:rsidRPr="003B0CD0" w:rsidRDefault="00DB4FF2" w:rsidP="00A362E7">
            <w:pPr>
              <w:pStyle w:val="aa"/>
              <w:ind w:left="0" w:firstLine="518"/>
              <w:rPr>
                <w:color w:val="0D0D0D" w:themeColor="text1" w:themeTint="F2"/>
              </w:rPr>
            </w:pPr>
            <w:r w:rsidRPr="003B0CD0">
              <w:rPr>
                <w:color w:val="0D0D0D" w:themeColor="text1" w:themeTint="F2"/>
              </w:rPr>
              <w:t xml:space="preserve"> </w:t>
            </w:r>
            <w:r w:rsidRPr="003B0CD0">
              <w:rPr>
                <w:b/>
                <w:color w:val="0D0D0D" w:themeColor="text1" w:themeTint="F2"/>
              </w:rPr>
              <w:t>Кмворш</w:t>
            </w:r>
            <w:r w:rsidRPr="003B0CD0">
              <w:rPr>
                <w:color w:val="0D0D0D" w:themeColor="text1" w:themeTint="F2"/>
              </w:rPr>
              <w:t xml:space="preserve"> = ОКРВВЕРХ (сумма </w:t>
            </w:r>
            <w:r w:rsidR="00F17530" w:rsidRPr="003B0CD0">
              <w:rPr>
                <w:color w:val="0D0D0D" w:themeColor="text1" w:themeTint="F2"/>
              </w:rPr>
              <w:t>Крврк) /</w:t>
            </w:r>
            <w:r w:rsidRPr="003B0CD0">
              <w:rPr>
                <w:color w:val="0D0D0D" w:themeColor="text1" w:themeTint="F2"/>
              </w:rPr>
              <w:t>16 + 2 (резервные волокна).</w:t>
            </w:r>
          </w:p>
          <w:p w:rsidR="003C6032" w:rsidRPr="003B0CD0" w:rsidRDefault="003C6032" w:rsidP="00A362E7">
            <w:pPr>
              <w:pStyle w:val="aa"/>
              <w:ind w:left="0" w:firstLine="518"/>
              <w:rPr>
                <w:color w:val="0D0D0D" w:themeColor="text1" w:themeTint="F2"/>
              </w:rPr>
            </w:pPr>
          </w:p>
          <w:p w:rsidR="00DB4FF2" w:rsidRPr="003B0CD0" w:rsidRDefault="00DB4FF2" w:rsidP="00A362E7">
            <w:pPr>
              <w:pStyle w:val="aa"/>
              <w:ind w:left="-49" w:firstLine="567"/>
              <w:rPr>
                <w:color w:val="0D0D0D" w:themeColor="text1" w:themeTint="F2"/>
              </w:rPr>
            </w:pPr>
            <w:r w:rsidRPr="003B0CD0">
              <w:rPr>
                <w:color w:val="0D0D0D" w:themeColor="text1" w:themeTint="F2"/>
              </w:rPr>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w:t>
            </w:r>
            <w:r w:rsidR="003C6032" w:rsidRPr="003B0CD0">
              <w:rPr>
                <w:color w:val="0D0D0D" w:themeColor="text1" w:themeTint="F2"/>
              </w:rPr>
              <w:t>пролёте</w:t>
            </w:r>
            <w:r w:rsidRPr="003B0CD0">
              <w:rPr>
                <w:color w:val="0D0D0D" w:themeColor="text1" w:themeTint="F2"/>
              </w:rPr>
              <w:t xml:space="preserve"> становится необходимым подвес </w:t>
            </w:r>
            <w:r w:rsidR="003C6032" w:rsidRPr="003B0CD0">
              <w:rPr>
                <w:color w:val="0D0D0D" w:themeColor="text1" w:themeTint="F2"/>
              </w:rPr>
              <w:t>трёх</w:t>
            </w:r>
            <w:r w:rsidRPr="003B0CD0">
              <w:rPr>
                <w:color w:val="0D0D0D" w:themeColor="text1" w:themeTint="F2"/>
              </w:rPr>
              <w:t xml:space="preserve"> кабелей (магистральный + два распределительных), то необходимо повторное проектирование распределительной сети.</w:t>
            </w:r>
          </w:p>
          <w:p w:rsidR="00DB4FF2" w:rsidRPr="00633A6A" w:rsidRDefault="00DB4FF2" w:rsidP="00A362E7">
            <w:pPr>
              <w:pStyle w:val="aa"/>
              <w:ind w:left="-49" w:firstLine="567"/>
              <w:rPr>
                <w:color w:val="0070C0"/>
              </w:rPr>
            </w:pPr>
            <w:r w:rsidRPr="003B0CD0">
              <w:rPr>
                <w:color w:val="0D0D0D" w:themeColor="text1" w:themeTint="F2"/>
              </w:rPr>
              <w:t xml:space="preserve">Допускается прохождение опорного кабеля </w:t>
            </w:r>
            <w:r w:rsidR="003C6032" w:rsidRPr="003B0CD0">
              <w:rPr>
                <w:color w:val="0D0D0D" w:themeColor="text1" w:themeTint="F2"/>
              </w:rPr>
              <w:t>транзитом через</w:t>
            </w:r>
            <w:r w:rsidRPr="003B0CD0">
              <w:rPr>
                <w:color w:val="0D0D0D" w:themeColor="text1" w:themeTint="F2"/>
              </w:rPr>
              <w:t xml:space="preserve"> ОРШ, при этом опорные кабели объединяются в один с количеством рабочих волокон Крв = Крворш1 + Крворш2.  Общая </w:t>
            </w:r>
            <w:r w:rsidR="003C6032" w:rsidRPr="003B0CD0">
              <w:rPr>
                <w:color w:val="0D0D0D" w:themeColor="text1" w:themeTint="F2"/>
              </w:rPr>
              <w:t>ёмкость</w:t>
            </w:r>
            <w:r w:rsidRPr="003B0CD0">
              <w:rPr>
                <w:color w:val="0D0D0D" w:themeColor="text1" w:themeTint="F2"/>
              </w:rPr>
              <w:t xml:space="preserve"> кабеля определяется как наименьше число кратное 4м, большее чем Крв +2 (на любом участке трассы заложено как минимум 2 резервных волокна).</w:t>
            </w:r>
          </w:p>
        </w:tc>
      </w:tr>
      <w:tr w:rsidR="00DB4FF2" w:rsidRPr="006112A4" w:rsidTr="000E26D5">
        <w:tc>
          <w:tcPr>
            <w:tcW w:w="710" w:type="dxa"/>
          </w:tcPr>
          <w:p w:rsidR="00DB4FF2" w:rsidRPr="00BD492B" w:rsidRDefault="00A441F7" w:rsidP="003B0CD0">
            <w:pPr>
              <w:rPr>
                <w:color w:val="00B050"/>
              </w:rPr>
            </w:pPr>
            <w:r w:rsidRPr="00BD492B">
              <w:rPr>
                <w:color w:val="00B050"/>
              </w:rPr>
              <w:lastRenderedPageBreak/>
              <w:t>7</w:t>
            </w:r>
            <w:r w:rsidR="003B0CD0" w:rsidRPr="003B0CD0">
              <w:rPr>
                <w:color w:val="0D0D0D" w:themeColor="text1" w:themeTint="F2"/>
              </w:rPr>
              <w:t>7.</w:t>
            </w:r>
          </w:p>
        </w:tc>
        <w:tc>
          <w:tcPr>
            <w:tcW w:w="2438" w:type="dxa"/>
          </w:tcPr>
          <w:p w:rsidR="00DB4FF2" w:rsidRPr="00BD492B" w:rsidRDefault="00DB4FF2" w:rsidP="003B0CD0">
            <w:pPr>
              <w:ind w:firstLine="0"/>
              <w:jc w:val="left"/>
              <w:rPr>
                <w:color w:val="00B050"/>
              </w:rPr>
            </w:pPr>
            <w:r w:rsidRPr="003B0CD0">
              <w:rPr>
                <w:color w:val="0D0D0D" w:themeColor="text1" w:themeTint="F2"/>
              </w:rPr>
              <w:t>Требования к оптическим распределительным шкафам (ОРШ, ОРК, ШКОН и т.д.)</w:t>
            </w:r>
          </w:p>
        </w:tc>
        <w:tc>
          <w:tcPr>
            <w:tcW w:w="6840" w:type="dxa"/>
          </w:tcPr>
          <w:p w:rsidR="00DB4FF2" w:rsidRPr="003B0CD0" w:rsidRDefault="00DB4FF2" w:rsidP="00A362E7">
            <w:pPr>
              <w:ind w:firstLine="518"/>
              <w:rPr>
                <w:color w:val="0D0D0D" w:themeColor="text1" w:themeTint="F2"/>
              </w:rPr>
            </w:pPr>
            <w:r w:rsidRPr="003B0CD0">
              <w:rPr>
                <w:color w:val="0D0D0D" w:themeColor="text1" w:themeTint="F2"/>
              </w:rPr>
              <w:t xml:space="preserve">ОРШ должны соответствовать техническим требованиям, </w:t>
            </w:r>
            <w:r w:rsidR="00F05178" w:rsidRPr="003B0CD0">
              <w:rPr>
                <w:color w:val="0D0D0D" w:themeColor="text1" w:themeTint="F2"/>
              </w:rPr>
              <w:t>приведённым</w:t>
            </w:r>
            <w:r w:rsidRPr="003B0CD0">
              <w:rPr>
                <w:color w:val="0D0D0D" w:themeColor="text1" w:themeTint="F2"/>
              </w:rPr>
              <w:t xml:space="preserve"> в Приложении № 4 к ТЗ.</w:t>
            </w:r>
          </w:p>
          <w:p w:rsidR="00F05178" w:rsidRPr="003B0CD0" w:rsidRDefault="00F05178" w:rsidP="00A362E7">
            <w:pPr>
              <w:ind w:firstLine="518"/>
              <w:rPr>
                <w:color w:val="0D0D0D" w:themeColor="text1" w:themeTint="F2"/>
              </w:rPr>
            </w:pPr>
            <w:r w:rsidRPr="003B0CD0">
              <w:rPr>
                <w:color w:val="0D0D0D" w:themeColor="text1" w:themeTint="F2"/>
              </w:rPr>
              <w:t>Основные требования:</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Место установки ОРШ, ОРК и пр. опред</w:t>
            </w:r>
            <w:r w:rsidR="00F05178" w:rsidRPr="003B0CD0">
              <w:rPr>
                <w:color w:val="0D0D0D" w:themeColor="text1" w:themeTint="F2"/>
              </w:rPr>
              <w:t>еляется при проектировании сети;</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Размещение ОРШ, ОРК, ШКОН предпочтительно на опорах, допускается на улице на бетонированном фундаменте (аналогично распределительным шкафам ГТС)</w:t>
            </w:r>
            <w:r w:rsidR="00F05178" w:rsidRPr="003B0CD0">
              <w:rPr>
                <w:color w:val="0D0D0D" w:themeColor="text1" w:themeTint="F2"/>
              </w:rPr>
              <w:t>;</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 xml:space="preserve"> Место размещения шкафа должно быть согласовано со всеми заинтересованными сторонами на этапе проектирования.</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 xml:space="preserve">Планировать размещение шкафов с </w:t>
            </w:r>
            <w:r w:rsidR="00F05178" w:rsidRPr="003B0CD0">
              <w:rPr>
                <w:color w:val="0D0D0D" w:themeColor="text1" w:themeTint="F2"/>
              </w:rPr>
              <w:t>учётом</w:t>
            </w:r>
            <w:r w:rsidRPr="003B0CD0">
              <w:rPr>
                <w:color w:val="0D0D0D" w:themeColor="text1" w:themeTint="F2"/>
              </w:rPr>
              <w:t xml:space="preserve"> обеспечения доступа обслуживающего персонала, в течение нормативного срока на устранение повреждения</w:t>
            </w:r>
            <w:r w:rsidR="00F05178" w:rsidRPr="003B0CD0">
              <w:rPr>
                <w:color w:val="0D0D0D" w:themeColor="text1" w:themeTint="F2"/>
              </w:rPr>
              <w:t>;</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3B0CD0">
              <w:rPr>
                <w:b/>
                <w:color w:val="0D0D0D" w:themeColor="text1" w:themeTint="F2"/>
              </w:rPr>
              <w:t>0,5</w:t>
            </w:r>
            <w:r w:rsidR="00F05178" w:rsidRPr="003B0CD0">
              <w:rPr>
                <w:b/>
                <w:color w:val="0D0D0D" w:themeColor="text1" w:themeTint="F2"/>
              </w:rPr>
              <w:t xml:space="preserve"> </w:t>
            </w:r>
            <w:r w:rsidRPr="003B0CD0">
              <w:rPr>
                <w:b/>
                <w:color w:val="0D0D0D" w:themeColor="text1" w:themeTint="F2"/>
              </w:rPr>
              <w:t>м</w:t>
            </w:r>
            <w:r w:rsidR="00F05178" w:rsidRPr="003B0CD0">
              <w:rPr>
                <w:color w:val="0D0D0D" w:themeColor="text1" w:themeTint="F2"/>
              </w:rPr>
              <w:t>;</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Магистральные кабели должны быть разварены на коммутационные панели (модули) ОРШ</w:t>
            </w:r>
            <w:r w:rsidR="00F05178" w:rsidRPr="003B0CD0">
              <w:rPr>
                <w:color w:val="0D0D0D" w:themeColor="text1" w:themeTint="F2"/>
              </w:rPr>
              <w:t>;</w:t>
            </w:r>
          </w:p>
          <w:p w:rsidR="00DB4FF2" w:rsidRPr="00633A6A" w:rsidRDefault="00DB4FF2" w:rsidP="00A362E7">
            <w:pPr>
              <w:ind w:firstLine="518"/>
              <w:rPr>
                <w:color w:val="0070C0"/>
              </w:rPr>
            </w:pPr>
            <w:r w:rsidRPr="003B0CD0">
              <w:rPr>
                <w:color w:val="0D0D0D" w:themeColor="text1" w:themeTint="F2"/>
              </w:rPr>
              <w:t>•</w:t>
            </w:r>
            <w:r w:rsidRPr="003B0CD0">
              <w:rPr>
                <w:color w:val="0D0D0D" w:themeColor="text1" w:themeTint="F2"/>
              </w:rPr>
              <w:tab/>
              <w:t xml:space="preserve">Допустимый радиус изгиба   распределительного кабеля   при   прокладке должен быть </w:t>
            </w:r>
            <w:r w:rsidRPr="003B0CD0">
              <w:rPr>
                <w:b/>
                <w:color w:val="0D0D0D" w:themeColor="text1" w:themeTint="F2"/>
              </w:rPr>
              <w:t>не менее 20 (двадцати)</w:t>
            </w:r>
            <w:r w:rsidRPr="003B0CD0">
              <w:rPr>
                <w:color w:val="0D0D0D" w:themeColor="text1" w:themeTint="F2"/>
              </w:rPr>
              <w:t xml:space="preserve"> наружных его диаметров.</w:t>
            </w:r>
          </w:p>
        </w:tc>
      </w:tr>
      <w:tr w:rsidR="00DB4FF2" w:rsidRPr="006112A4" w:rsidTr="000E26D5">
        <w:tc>
          <w:tcPr>
            <w:tcW w:w="710" w:type="dxa"/>
          </w:tcPr>
          <w:p w:rsidR="00DB4FF2" w:rsidRPr="00BD492B" w:rsidRDefault="00A441F7" w:rsidP="003B0CD0">
            <w:pPr>
              <w:rPr>
                <w:color w:val="00B050"/>
              </w:rPr>
            </w:pPr>
            <w:r w:rsidRPr="00BD492B">
              <w:rPr>
                <w:color w:val="00B050"/>
              </w:rPr>
              <w:t>8</w:t>
            </w:r>
            <w:r w:rsidR="003B0CD0" w:rsidRPr="003B0CD0">
              <w:rPr>
                <w:color w:val="0D0D0D" w:themeColor="text1" w:themeTint="F2"/>
              </w:rPr>
              <w:t>8.</w:t>
            </w:r>
          </w:p>
        </w:tc>
        <w:tc>
          <w:tcPr>
            <w:tcW w:w="2438" w:type="dxa"/>
          </w:tcPr>
          <w:p w:rsidR="00DB4FF2" w:rsidRPr="00BD492B" w:rsidRDefault="00DB4FF2" w:rsidP="003B0CD0">
            <w:pPr>
              <w:ind w:firstLine="0"/>
              <w:jc w:val="left"/>
              <w:rPr>
                <w:color w:val="00B050"/>
              </w:rPr>
            </w:pPr>
            <w:r w:rsidRPr="003B0CD0">
              <w:rPr>
                <w:color w:val="0D0D0D" w:themeColor="text1" w:themeTint="F2"/>
              </w:rPr>
              <w:t xml:space="preserve">Требования к дроп -муфтам и к оптическим </w:t>
            </w:r>
            <w:r w:rsidRPr="003B0CD0">
              <w:rPr>
                <w:color w:val="0D0D0D" w:themeColor="text1" w:themeTint="F2"/>
              </w:rPr>
              <w:lastRenderedPageBreak/>
              <w:t>разветвителям (сплиттерам)</w:t>
            </w:r>
          </w:p>
        </w:tc>
        <w:tc>
          <w:tcPr>
            <w:tcW w:w="6840" w:type="dxa"/>
          </w:tcPr>
          <w:p w:rsidR="00BD492B" w:rsidRPr="003B0CD0" w:rsidRDefault="00BD492B" w:rsidP="00A362E7">
            <w:pPr>
              <w:pStyle w:val="aff8"/>
              <w:tabs>
                <w:tab w:val="left" w:pos="743"/>
              </w:tabs>
              <w:rPr>
                <w:i w:val="0"/>
                <w:color w:val="0D0D0D" w:themeColor="text1" w:themeTint="F2"/>
                <w:sz w:val="24"/>
              </w:rPr>
            </w:pPr>
            <w:r w:rsidRPr="003B0CD0">
              <w:rPr>
                <w:i w:val="0"/>
                <w:color w:val="0D0D0D" w:themeColor="text1" w:themeTint="F2"/>
                <w:sz w:val="24"/>
              </w:rPr>
              <w:lastRenderedPageBreak/>
              <w:t>Основные требования:</w:t>
            </w:r>
          </w:p>
          <w:p w:rsidR="00BD492B" w:rsidRPr="003B0CD0" w:rsidRDefault="00BD492B" w:rsidP="00A362E7">
            <w:pPr>
              <w:pStyle w:val="aff8"/>
              <w:tabs>
                <w:tab w:val="left" w:pos="743"/>
              </w:tabs>
              <w:rPr>
                <w:i w:val="0"/>
                <w:color w:val="0D0D0D" w:themeColor="text1" w:themeTint="F2"/>
              </w:rPr>
            </w:pPr>
          </w:p>
          <w:p w:rsidR="00DB4FF2" w:rsidRPr="003B0CD0" w:rsidRDefault="00DB4FF2" w:rsidP="00995F2B">
            <w:pPr>
              <w:pStyle w:val="aff8"/>
              <w:numPr>
                <w:ilvl w:val="0"/>
                <w:numId w:val="112"/>
              </w:numPr>
              <w:ind w:left="0" w:firstLine="0"/>
              <w:rPr>
                <w:i w:val="0"/>
                <w:color w:val="0D0D0D" w:themeColor="text1" w:themeTint="F2"/>
                <w:sz w:val="24"/>
                <w:szCs w:val="24"/>
              </w:rPr>
            </w:pPr>
            <w:r w:rsidRPr="003B0CD0">
              <w:rPr>
                <w:i w:val="0"/>
                <w:color w:val="0D0D0D" w:themeColor="text1" w:themeTint="F2"/>
                <w:sz w:val="24"/>
                <w:szCs w:val="24"/>
              </w:rPr>
              <w:t xml:space="preserve">Дроп-муфты должны соответствовать техническим требованиям, </w:t>
            </w:r>
            <w:r w:rsidR="00BD492B" w:rsidRPr="003B0CD0">
              <w:rPr>
                <w:i w:val="0"/>
                <w:color w:val="0D0D0D" w:themeColor="text1" w:themeTint="F2"/>
                <w:sz w:val="24"/>
                <w:szCs w:val="24"/>
              </w:rPr>
              <w:t>приведённым в Приложении № 5 к ТЗ;</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lastRenderedPageBreak/>
              <w:t>•</w:t>
            </w:r>
            <w:r w:rsidRPr="003B0CD0">
              <w:rPr>
                <w:i w:val="0"/>
                <w:color w:val="0D0D0D" w:themeColor="text1" w:themeTint="F2"/>
                <w:sz w:val="24"/>
                <w:szCs w:val="24"/>
              </w:rPr>
              <w:tab/>
              <w:t xml:space="preserve">Размещать дроп-муфты из </w:t>
            </w:r>
            <w:r w:rsidR="00BD492B" w:rsidRPr="003B0CD0">
              <w:rPr>
                <w:i w:val="0"/>
                <w:color w:val="0D0D0D" w:themeColor="text1" w:themeTint="F2"/>
                <w:sz w:val="24"/>
                <w:szCs w:val="24"/>
              </w:rPr>
              <w:t>расчёта</w:t>
            </w:r>
            <w:r w:rsidRPr="003B0CD0">
              <w:rPr>
                <w:i w:val="0"/>
                <w:color w:val="0D0D0D" w:themeColor="text1" w:themeTint="F2"/>
                <w:sz w:val="24"/>
                <w:szCs w:val="24"/>
              </w:rPr>
              <w:t xml:space="preserve"> возможного подключения 4</w:t>
            </w:r>
            <w:r w:rsidR="00DA13EA" w:rsidRPr="003B0CD0">
              <w:rPr>
                <w:i w:val="0"/>
                <w:color w:val="0D0D0D" w:themeColor="text1" w:themeTint="F2"/>
                <w:sz w:val="24"/>
                <w:szCs w:val="24"/>
              </w:rPr>
              <w:t>-</w:t>
            </w:r>
            <w:r w:rsidRPr="003B0CD0">
              <w:rPr>
                <w:i w:val="0"/>
                <w:color w:val="0D0D0D" w:themeColor="text1" w:themeTint="F2"/>
                <w:sz w:val="24"/>
                <w:szCs w:val="24"/>
              </w:rPr>
              <w:t>х абонентов</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При использовании линейной топологии, использовать дроп-муфту типа 1</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При использовании топологии Звезда использовать дроп-муфту типа 2</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r>
            <w:proofErr w:type="gramStart"/>
            <w:r w:rsidRPr="003B0CD0">
              <w:rPr>
                <w:i w:val="0"/>
                <w:color w:val="0D0D0D" w:themeColor="text1" w:themeTint="F2"/>
                <w:sz w:val="24"/>
                <w:szCs w:val="24"/>
              </w:rPr>
              <w:t>В</w:t>
            </w:r>
            <w:proofErr w:type="gramEnd"/>
            <w:r w:rsidRPr="003B0CD0">
              <w:rPr>
                <w:i w:val="0"/>
                <w:color w:val="0D0D0D" w:themeColor="text1" w:themeTint="F2"/>
                <w:sz w:val="24"/>
                <w:szCs w:val="24"/>
              </w:rPr>
              <w:t xml:space="preserve"> дроп-муфте типа 1 размещать сплиттеры второго каскада с коэффициентом 1:4</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Дроп-муфты располагать на высоте не менее 2,2 м</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При установке дроп-муфты типа 1 запас кабеля оставлять в виде петли длиной 2</w:t>
            </w:r>
            <w:r w:rsidR="00DA13EA" w:rsidRPr="003B0CD0">
              <w:rPr>
                <w:i w:val="0"/>
                <w:color w:val="0D0D0D" w:themeColor="text1" w:themeTint="F2"/>
                <w:sz w:val="24"/>
                <w:szCs w:val="24"/>
              </w:rPr>
              <w:t xml:space="preserve"> </w:t>
            </w:r>
            <w:r w:rsidRPr="003B0CD0">
              <w:rPr>
                <w:i w:val="0"/>
                <w:color w:val="0D0D0D" w:themeColor="text1" w:themeTint="F2"/>
                <w:sz w:val="24"/>
                <w:szCs w:val="24"/>
              </w:rPr>
              <w:t>м снизу от дроп-муфты</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Все кабельные вводы дроп-муфты должны располагаться снизу. Не допускается установка «</w:t>
            </w:r>
            <w:r w:rsidR="00BD492B" w:rsidRPr="003B0CD0">
              <w:rPr>
                <w:i w:val="0"/>
                <w:color w:val="0D0D0D" w:themeColor="text1" w:themeTint="F2"/>
                <w:sz w:val="24"/>
                <w:szCs w:val="24"/>
              </w:rPr>
              <w:t>перевёрнутых</w:t>
            </w:r>
            <w:r w:rsidRPr="003B0CD0">
              <w:rPr>
                <w:i w:val="0"/>
                <w:color w:val="0D0D0D" w:themeColor="text1" w:themeTint="F2"/>
                <w:sz w:val="24"/>
                <w:szCs w:val="24"/>
              </w:rPr>
              <w:t>» дроп-муфт (с кабельными вводами сверху либо сбоку)</w:t>
            </w:r>
            <w:r w:rsidR="00BD492B" w:rsidRPr="003B0CD0">
              <w:rPr>
                <w:i w:val="0"/>
                <w:color w:val="0D0D0D" w:themeColor="text1" w:themeTint="F2"/>
                <w:sz w:val="24"/>
                <w:szCs w:val="24"/>
              </w:rPr>
              <w:t>;</w:t>
            </w:r>
          </w:p>
          <w:p w:rsidR="00DB4FF2" w:rsidRPr="00633A6A" w:rsidRDefault="00DB4FF2" w:rsidP="00A362E7">
            <w:pPr>
              <w:pStyle w:val="aff8"/>
              <w:tabs>
                <w:tab w:val="left" w:pos="743"/>
              </w:tabs>
              <w:rPr>
                <w:color w:val="0070C0"/>
              </w:rPr>
            </w:pPr>
            <w:r w:rsidRPr="003B0CD0">
              <w:rPr>
                <w:i w:val="0"/>
                <w:color w:val="0D0D0D" w:themeColor="text1" w:themeTint="F2"/>
                <w:sz w:val="24"/>
                <w:szCs w:val="24"/>
              </w:rPr>
              <w:t>•</w:t>
            </w:r>
            <w:r w:rsidRPr="003B0CD0">
              <w:rPr>
                <w:i w:val="0"/>
                <w:color w:val="0D0D0D" w:themeColor="text1" w:themeTint="F2"/>
                <w:sz w:val="24"/>
                <w:szCs w:val="24"/>
              </w:rPr>
              <w:tab/>
              <w:t>Все кабельные вводы дроп-муфт должны быть герметизированы.</w:t>
            </w:r>
          </w:p>
        </w:tc>
      </w:tr>
      <w:tr w:rsidR="00DB4FF2" w:rsidRPr="006112A4" w:rsidTr="000E26D5">
        <w:tc>
          <w:tcPr>
            <w:tcW w:w="3148" w:type="dxa"/>
            <w:gridSpan w:val="2"/>
          </w:tcPr>
          <w:p w:rsidR="00DB4FF2" w:rsidRPr="00633A6A" w:rsidRDefault="00DB4FF2" w:rsidP="00965613">
            <w:pPr>
              <w:ind w:firstLine="0"/>
              <w:jc w:val="left"/>
              <w:rPr>
                <w:b/>
                <w:color w:val="0070C0"/>
              </w:rPr>
            </w:pPr>
            <w:r w:rsidRPr="003B0CD0">
              <w:rPr>
                <w:b/>
                <w:color w:val="0D0D0D" w:themeColor="text1" w:themeTint="F2"/>
                <w:lang w:val="en-US"/>
              </w:rPr>
              <w:lastRenderedPageBreak/>
              <w:t>III.</w:t>
            </w:r>
            <w:r w:rsidRPr="003B0CD0">
              <w:rPr>
                <w:b/>
                <w:color w:val="0D0D0D" w:themeColor="text1" w:themeTint="F2"/>
              </w:rPr>
              <w:t xml:space="preserve"> Оформление проектной документации</w:t>
            </w:r>
          </w:p>
        </w:tc>
        <w:tc>
          <w:tcPr>
            <w:tcW w:w="6840" w:type="dxa"/>
          </w:tcPr>
          <w:p w:rsidR="00965613" w:rsidRPr="003B0CD0" w:rsidRDefault="00DB4FF2" w:rsidP="003B0CD0">
            <w:pPr>
              <w:ind w:firstLine="459"/>
              <w:rPr>
                <w:color w:val="0D0D0D" w:themeColor="text1" w:themeTint="F2"/>
              </w:rPr>
            </w:pPr>
            <w:r w:rsidRPr="003B0CD0">
              <w:rPr>
                <w:color w:val="0D0D0D" w:themeColor="text1" w:themeTint="F2"/>
              </w:rPr>
              <w:tab/>
            </w:r>
            <w:r w:rsidR="00965613" w:rsidRPr="003B0CD0">
              <w:rPr>
                <w:color w:val="0D0D0D" w:themeColor="text1" w:themeTint="F2"/>
              </w:rPr>
              <w:t>В общем случае необходимо провести двухэтапное проектирование:</w:t>
            </w:r>
          </w:p>
          <w:p w:rsidR="00965613" w:rsidRPr="003B0CD0" w:rsidRDefault="00965613" w:rsidP="00A362E7">
            <w:pPr>
              <w:rPr>
                <w:color w:val="0D0D0D" w:themeColor="text1" w:themeTint="F2"/>
              </w:rPr>
            </w:pPr>
            <w:r w:rsidRPr="003B0CD0">
              <w:rPr>
                <w:color w:val="0D0D0D" w:themeColor="text1" w:themeTint="F2"/>
              </w:rPr>
              <w:t>- 1 этап- первичная (предварительная) рабочая документация (схемы и сметы) для начала СМР. Согласовывается с кураторами Заказчика на местах и в отделе строительства технической инфраструктуры.</w:t>
            </w:r>
            <w:r w:rsidR="009572FA" w:rsidRPr="003B0CD0">
              <w:rPr>
                <w:color w:val="0D0D0D" w:themeColor="text1" w:themeTint="F2"/>
              </w:rPr>
              <w:t xml:space="preserve"> При необходимости согласовывается со сторонними организациями.</w:t>
            </w:r>
          </w:p>
          <w:p w:rsidR="0053588E" w:rsidRPr="003B0CD0" w:rsidRDefault="00965613" w:rsidP="00A362E7">
            <w:pPr>
              <w:rPr>
                <w:color w:val="0D0D0D" w:themeColor="text1" w:themeTint="F2"/>
              </w:rPr>
            </w:pPr>
            <w:r w:rsidRPr="003B0CD0">
              <w:rPr>
                <w:color w:val="0D0D0D" w:themeColor="text1" w:themeTint="F2"/>
              </w:rPr>
              <w:t>- 2 этап- формирование полного комплекта проектно-сметной документации на основе предварительной рабочей документации</w:t>
            </w:r>
            <w:r w:rsidR="001D1150" w:rsidRPr="003B0CD0">
              <w:rPr>
                <w:color w:val="0D0D0D" w:themeColor="text1" w:themeTint="F2"/>
              </w:rPr>
              <w:t>, оформление, согласование со сторонними организациями, получение разрешительной документации, сдача Заказчику по Акту.</w:t>
            </w:r>
          </w:p>
          <w:p w:rsidR="0053588E" w:rsidRPr="003B0CD0" w:rsidRDefault="0053588E" w:rsidP="0053588E">
            <w:pPr>
              <w:rPr>
                <w:color w:val="0D0D0D" w:themeColor="text1" w:themeTint="F2"/>
              </w:rPr>
            </w:pPr>
            <w:r w:rsidRPr="003B0CD0">
              <w:rPr>
                <w:color w:val="0D0D0D" w:themeColor="text1" w:themeTint="F2"/>
              </w:rPr>
              <w:t>Проектные работы:</w:t>
            </w:r>
          </w:p>
          <w:p w:rsidR="00DB4FF2" w:rsidRPr="003B0CD0" w:rsidRDefault="00965613" w:rsidP="00A362E7">
            <w:pPr>
              <w:rPr>
                <w:color w:val="0D0D0D" w:themeColor="text1" w:themeTint="F2"/>
              </w:rPr>
            </w:pPr>
            <w:r w:rsidRPr="00035686">
              <w:rPr>
                <w:color w:val="0D0D0D" w:themeColor="text1" w:themeTint="F2"/>
              </w:rPr>
              <w:t xml:space="preserve">1. </w:t>
            </w:r>
            <w:r w:rsidR="00DB4FF2" w:rsidRPr="003B0CD0">
              <w:rPr>
                <w:color w:val="0D0D0D" w:themeColor="text1" w:themeTint="F2"/>
              </w:rPr>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3B0CD0" w:rsidRDefault="00DB4FF2" w:rsidP="00A362E7">
            <w:pPr>
              <w:rPr>
                <w:color w:val="0D0D0D" w:themeColor="text1" w:themeTint="F2"/>
              </w:rPr>
            </w:pPr>
            <w:r w:rsidRPr="003B0CD0">
              <w:rPr>
                <w:color w:val="0D0D0D" w:themeColor="text1" w:themeTint="F2"/>
              </w:rPr>
              <w:t>2.</w:t>
            </w:r>
            <w:r w:rsidRPr="003B0CD0">
              <w:rPr>
                <w:color w:val="0D0D0D" w:themeColor="text1" w:themeTint="F2"/>
              </w:rPr>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3B0CD0" w:rsidRDefault="00DB4FF2" w:rsidP="00A362E7">
            <w:pPr>
              <w:rPr>
                <w:color w:val="0D0D0D" w:themeColor="text1" w:themeTint="F2"/>
              </w:rPr>
            </w:pPr>
            <w:r w:rsidRPr="003B0CD0">
              <w:rPr>
                <w:color w:val="0D0D0D" w:themeColor="text1" w:themeTint="F2"/>
              </w:rPr>
              <w:t>3.</w:t>
            </w:r>
            <w:r w:rsidRPr="003B0CD0">
              <w:rPr>
                <w:color w:val="0D0D0D" w:themeColor="text1" w:themeTint="F2"/>
              </w:rPr>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3B0CD0" w:rsidRDefault="00DB4FF2" w:rsidP="00A362E7">
            <w:pPr>
              <w:rPr>
                <w:color w:val="0D0D0D" w:themeColor="text1" w:themeTint="F2"/>
              </w:rPr>
            </w:pPr>
            <w:r w:rsidRPr="003B0CD0">
              <w:rPr>
                <w:color w:val="0D0D0D" w:themeColor="text1" w:themeTint="F2"/>
              </w:rPr>
              <w:lastRenderedPageBreak/>
              <w:t>4.</w:t>
            </w:r>
            <w:r w:rsidRPr="003B0CD0">
              <w:rPr>
                <w:color w:val="0D0D0D" w:themeColor="text1" w:themeTint="F2"/>
              </w:rPr>
              <w:tab/>
              <w:t xml:space="preserve">Состав сметной документации - Сводный сметный </w:t>
            </w:r>
            <w:r w:rsidR="00A15A9C" w:rsidRPr="003B0CD0">
              <w:rPr>
                <w:color w:val="0D0D0D" w:themeColor="text1" w:themeTint="F2"/>
              </w:rPr>
              <w:t>расчёт</w:t>
            </w:r>
            <w:r w:rsidRPr="003B0CD0">
              <w:rPr>
                <w:color w:val="0D0D0D" w:themeColor="text1" w:themeTint="F2"/>
              </w:rPr>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A15A9C" w:rsidRPr="003B0CD0">
              <w:rPr>
                <w:color w:val="0D0D0D" w:themeColor="text1" w:themeTint="F2"/>
              </w:rPr>
              <w:t>расчёт</w:t>
            </w:r>
            <w:r w:rsidRPr="003B0CD0">
              <w:rPr>
                <w:color w:val="0D0D0D" w:themeColor="text1" w:themeTint="F2"/>
              </w:rPr>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D10082" w:rsidRDefault="00DB4FF2" w:rsidP="00A362E7">
            <w:pPr>
              <w:rPr>
                <w:color w:val="FF0000"/>
                <w:highlight w:val="yellow"/>
              </w:rPr>
            </w:pPr>
            <w:r w:rsidRPr="003B0CD0">
              <w:rPr>
                <w:color w:val="0D0D0D" w:themeColor="text1" w:themeTint="F2"/>
              </w:rPr>
              <w:t>5</w:t>
            </w:r>
            <w:r w:rsidRPr="00311D01">
              <w:rPr>
                <w:color w:val="0D0D0D" w:themeColor="text1" w:themeTint="F2"/>
              </w:rPr>
              <w:t>.</w:t>
            </w:r>
            <w:r w:rsidRPr="00311D01">
              <w:rPr>
                <w:color w:val="0D0D0D" w:themeColor="text1" w:themeTint="F2"/>
              </w:rPr>
              <w:tab/>
              <w:t xml:space="preserve">Проектные работы </w:t>
            </w:r>
            <w:r w:rsidR="00D10082" w:rsidRPr="00311D01">
              <w:rPr>
                <w:color w:val="0D0D0D" w:themeColor="text1" w:themeTint="F2"/>
              </w:rPr>
              <w:t xml:space="preserve">могут быть выполнены </w:t>
            </w:r>
            <w:r w:rsidR="00311D01" w:rsidRPr="00311D01">
              <w:rPr>
                <w:color w:val="0D0D0D" w:themeColor="text1" w:themeTint="F2"/>
              </w:rPr>
              <w:t>лично,</w:t>
            </w:r>
            <w:r w:rsidR="00D10082" w:rsidRPr="00311D01">
              <w:rPr>
                <w:color w:val="0D0D0D" w:themeColor="text1" w:themeTint="F2"/>
              </w:rPr>
              <w:t xml:space="preserve"> либо </w:t>
            </w:r>
            <w:r w:rsidRPr="00311D01">
              <w:rPr>
                <w:color w:val="0D0D0D" w:themeColor="text1" w:themeTint="F2"/>
              </w:rPr>
              <w:t>силами специализированной организации</w:t>
            </w:r>
            <w:r w:rsidR="00D10082" w:rsidRPr="00311D01">
              <w:rPr>
                <w:color w:val="0D0D0D" w:themeColor="text1" w:themeTint="F2"/>
              </w:rPr>
              <w:t xml:space="preserve"> (субподрядчиком).</w:t>
            </w:r>
          </w:p>
          <w:p w:rsidR="00DB4FF2" w:rsidRPr="00633A6A" w:rsidRDefault="00DB4FF2" w:rsidP="00440D0B">
            <w:pPr>
              <w:rPr>
                <w:color w:val="0070C0"/>
              </w:rPr>
            </w:pPr>
            <w:r w:rsidRPr="003B0CD0">
              <w:rPr>
                <w:color w:val="0D0D0D" w:themeColor="text1" w:themeTint="F2"/>
              </w:rPr>
              <w:t xml:space="preserve">6. После завершения Проектных работ Подрядчик </w:t>
            </w:r>
            <w:r w:rsidR="00A15A9C" w:rsidRPr="003B0CD0">
              <w:rPr>
                <w:color w:val="0D0D0D" w:themeColor="text1" w:themeTint="F2"/>
              </w:rPr>
              <w:t>передаёт</w:t>
            </w:r>
            <w:r w:rsidRPr="003B0CD0">
              <w:rPr>
                <w:color w:val="0D0D0D" w:themeColor="text1" w:themeTint="F2"/>
              </w:rPr>
              <w:t xml:space="preserve"> Заказчику Акт сдачи-</w:t>
            </w:r>
            <w:r w:rsidR="00A15A9C" w:rsidRPr="003B0CD0">
              <w:rPr>
                <w:color w:val="0D0D0D" w:themeColor="text1" w:themeTint="F2"/>
              </w:rPr>
              <w:t>приёмки</w:t>
            </w:r>
            <w:r w:rsidRPr="003B0CD0">
              <w:rPr>
                <w:color w:val="0D0D0D" w:themeColor="text1" w:themeTint="F2"/>
              </w:rPr>
              <w:t xml:space="preserve"> работ в 2 экземплярах с приложением </w:t>
            </w:r>
            <w:r w:rsidR="00440D0B">
              <w:rPr>
                <w:color w:val="0D0D0D" w:themeColor="text1" w:themeTint="F2"/>
              </w:rPr>
              <w:t>2</w:t>
            </w:r>
            <w:r w:rsidRPr="003B0CD0">
              <w:rPr>
                <w:color w:val="0D0D0D" w:themeColor="text1" w:themeTint="F2"/>
              </w:rPr>
              <w:t xml:space="preserve"> (</w:t>
            </w:r>
            <w:r w:rsidR="00440D0B">
              <w:rPr>
                <w:color w:val="0D0D0D" w:themeColor="text1" w:themeTint="F2"/>
              </w:rPr>
              <w:t>двух</w:t>
            </w:r>
            <w:r w:rsidRPr="003B0CD0">
              <w:rPr>
                <w:color w:val="0D0D0D" w:themeColor="text1" w:themeTint="F2"/>
              </w:rPr>
              <w:t>) комплектов разработанной Проектной документации на бумажном носителе и в электронном виде на флеш-носителе в формате pdf.</w:t>
            </w:r>
          </w:p>
        </w:tc>
      </w:tr>
      <w:tr w:rsidR="00DB4FF2" w:rsidRPr="006112A4" w:rsidTr="000E26D5">
        <w:tc>
          <w:tcPr>
            <w:tcW w:w="3148" w:type="dxa"/>
            <w:gridSpan w:val="2"/>
            <w:shd w:val="clear" w:color="auto" w:fill="auto"/>
          </w:tcPr>
          <w:p w:rsidR="00DB4FF2" w:rsidRPr="00A15A9C" w:rsidRDefault="00DB4FF2" w:rsidP="00965613">
            <w:pPr>
              <w:ind w:firstLine="0"/>
              <w:jc w:val="left"/>
              <w:rPr>
                <w:b/>
                <w:color w:val="00B050"/>
                <w:highlight w:val="yellow"/>
              </w:rPr>
            </w:pPr>
            <w:r w:rsidRPr="003B0CD0">
              <w:rPr>
                <w:b/>
                <w:color w:val="0D0D0D" w:themeColor="text1" w:themeTint="F2"/>
                <w:lang w:val="en-US"/>
              </w:rPr>
              <w:lastRenderedPageBreak/>
              <w:t xml:space="preserve">IV. </w:t>
            </w:r>
            <w:r w:rsidRPr="003B0CD0">
              <w:rPr>
                <w:b/>
                <w:color w:val="0D0D0D" w:themeColor="text1" w:themeTint="F2"/>
              </w:rPr>
              <w:t>Оформление исполнительной документации</w:t>
            </w:r>
          </w:p>
        </w:tc>
        <w:tc>
          <w:tcPr>
            <w:tcW w:w="6840" w:type="dxa"/>
          </w:tcPr>
          <w:p w:rsidR="00DB4FF2" w:rsidRPr="003B0CD0" w:rsidRDefault="00DB4FF2" w:rsidP="00A362E7">
            <w:pPr>
              <w:spacing w:after="240"/>
              <w:rPr>
                <w:color w:val="0D0D0D" w:themeColor="text1" w:themeTint="F2"/>
              </w:rPr>
            </w:pPr>
            <w:r w:rsidRPr="003B0CD0">
              <w:rPr>
                <w:color w:val="0D0D0D" w:themeColor="text1" w:themeTint="F2"/>
              </w:rPr>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w:t>
            </w:r>
            <w:r w:rsidR="00060A5B">
              <w:rPr>
                <w:color w:val="0D0D0D" w:themeColor="text1" w:themeTint="F2"/>
              </w:rPr>
              <w:t xml:space="preserve">и сдаче </w:t>
            </w:r>
            <w:r w:rsidRPr="003B0CD0">
              <w:rPr>
                <w:color w:val="0D0D0D" w:themeColor="text1" w:themeTint="F2"/>
              </w:rPr>
              <w:t xml:space="preserve">исполнительной документации на работы, выполненные по строительству, развитию и реконструкции сетей </w:t>
            </w:r>
            <w:r w:rsidR="00060A5B">
              <w:rPr>
                <w:color w:val="0D0D0D" w:themeColor="text1" w:themeTint="F2"/>
              </w:rPr>
              <w:t>связи ПАО «Башинформсвязь» (МР-3</w:t>
            </w:r>
            <w:r w:rsidRPr="003B0CD0">
              <w:rPr>
                <w:color w:val="0D0D0D" w:themeColor="text1" w:themeTint="F2"/>
              </w:rPr>
              <w:t xml:space="preserve">п) и РД 45.156-2000. </w:t>
            </w:r>
          </w:p>
          <w:p w:rsidR="00DB4FF2" w:rsidRPr="003B0CD0" w:rsidRDefault="00DB4FF2" w:rsidP="00A362E7">
            <w:pPr>
              <w:spacing w:after="240"/>
              <w:rPr>
                <w:color w:val="0D0D0D" w:themeColor="text1" w:themeTint="F2"/>
              </w:rPr>
            </w:pPr>
            <w:r w:rsidRPr="003B0CD0">
              <w:rPr>
                <w:color w:val="0D0D0D" w:themeColor="text1" w:themeTint="F2"/>
              </w:rPr>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DB4FF2" w:rsidRPr="00A15A9C" w:rsidRDefault="00DB4FF2" w:rsidP="00A15A9C">
            <w:pPr>
              <w:rPr>
                <w:color w:val="00B050"/>
              </w:rPr>
            </w:pPr>
            <w:r w:rsidRPr="003B0CD0">
              <w:rPr>
                <w:color w:val="0D0D0D" w:themeColor="text1" w:themeTint="F2"/>
              </w:rPr>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3B0CD0">
              <w:rPr>
                <w:color w:val="0D0D0D" w:themeColor="text1" w:themeTint="F2"/>
                <w:lang w:val="en-US"/>
              </w:rPr>
              <w:t>pdf</w:t>
            </w:r>
            <w:r w:rsidRPr="003B0CD0">
              <w:rPr>
                <w:color w:val="0D0D0D" w:themeColor="text1" w:themeTint="F2"/>
              </w:rPr>
              <w:t>) в порядк</w:t>
            </w:r>
            <w:r w:rsidR="006D308F">
              <w:rPr>
                <w:color w:val="0D0D0D" w:themeColor="text1" w:themeTint="F2"/>
              </w:rPr>
              <w:t>е, определённом положениями МР-3</w:t>
            </w:r>
            <w:r w:rsidRPr="003B0CD0">
              <w:rPr>
                <w:color w:val="0D0D0D" w:themeColor="text1" w:themeTint="F2"/>
              </w:rPr>
              <w:t xml:space="preserve">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3B0CD0">
              <w:rPr>
                <w:color w:val="0D0D0D" w:themeColor="text1" w:themeTint="F2"/>
                <w:lang w:val="en-US"/>
              </w:rPr>
              <w:t>pdf</w:t>
            </w:r>
            <w:r w:rsidRPr="003B0CD0">
              <w:rPr>
                <w:color w:val="0D0D0D" w:themeColor="text1" w:themeTint="F2"/>
              </w:rPr>
              <w:t>.</w:t>
            </w:r>
          </w:p>
        </w:tc>
      </w:tr>
      <w:tr w:rsidR="00DB4FF2" w:rsidRPr="00633A6A" w:rsidTr="000E26D5">
        <w:trPr>
          <w:trHeight w:val="589"/>
        </w:trPr>
        <w:tc>
          <w:tcPr>
            <w:tcW w:w="3148" w:type="dxa"/>
            <w:gridSpan w:val="2"/>
          </w:tcPr>
          <w:p w:rsidR="00DB4FF2" w:rsidRPr="003B0CD0" w:rsidRDefault="00DB4FF2" w:rsidP="003B0CD0">
            <w:pPr>
              <w:ind w:firstLine="63"/>
              <w:jc w:val="left"/>
              <w:rPr>
                <w:b/>
                <w:color w:val="0D0D0D" w:themeColor="text1" w:themeTint="F2"/>
              </w:rPr>
            </w:pPr>
            <w:r w:rsidRPr="003B0CD0">
              <w:rPr>
                <w:b/>
                <w:color w:val="0D0D0D" w:themeColor="text1" w:themeTint="F2"/>
                <w:lang w:val="en-US"/>
              </w:rPr>
              <w:t xml:space="preserve">V. </w:t>
            </w:r>
            <w:r w:rsidRPr="003B0CD0">
              <w:rPr>
                <w:b/>
                <w:color w:val="0D0D0D" w:themeColor="text1" w:themeTint="F2"/>
              </w:rPr>
              <w:t>Охрана труда</w:t>
            </w:r>
          </w:p>
        </w:tc>
        <w:tc>
          <w:tcPr>
            <w:tcW w:w="6840" w:type="dxa"/>
          </w:tcPr>
          <w:p w:rsidR="00DB4FF2" w:rsidRPr="003B0CD0" w:rsidRDefault="00DB4FF2" w:rsidP="00A362E7">
            <w:pPr>
              <w:spacing w:after="240"/>
              <w:rPr>
                <w:color w:val="0D0D0D" w:themeColor="text1" w:themeTint="F2"/>
              </w:rPr>
            </w:pPr>
            <w:r w:rsidRPr="003B0CD0">
              <w:rPr>
                <w:color w:val="0D0D0D" w:themeColor="text1" w:themeTint="F2"/>
              </w:rPr>
              <w:t>Предусмотреть необходимые мероприятия по охране труда и технике безопасности, выполнив соответствующие расчёты.</w:t>
            </w:r>
          </w:p>
        </w:tc>
      </w:tr>
      <w:tr w:rsidR="00DB4FF2" w:rsidRPr="00633A6A" w:rsidTr="000E26D5">
        <w:trPr>
          <w:trHeight w:val="628"/>
        </w:trPr>
        <w:tc>
          <w:tcPr>
            <w:tcW w:w="3148" w:type="dxa"/>
            <w:gridSpan w:val="2"/>
          </w:tcPr>
          <w:p w:rsidR="00DB4FF2" w:rsidRPr="003B0CD0" w:rsidRDefault="00DB4FF2" w:rsidP="003B0CD0">
            <w:pPr>
              <w:ind w:firstLine="0"/>
              <w:jc w:val="left"/>
              <w:rPr>
                <w:b/>
                <w:color w:val="0D0D0D" w:themeColor="text1" w:themeTint="F2"/>
              </w:rPr>
            </w:pPr>
            <w:r w:rsidRPr="003B0CD0">
              <w:rPr>
                <w:b/>
                <w:color w:val="0D0D0D" w:themeColor="text1" w:themeTint="F2"/>
                <w:lang w:val="en-US"/>
              </w:rPr>
              <w:t xml:space="preserve">VI. </w:t>
            </w:r>
            <w:r w:rsidRPr="003B0CD0">
              <w:rPr>
                <w:b/>
                <w:color w:val="0D0D0D" w:themeColor="text1" w:themeTint="F2"/>
              </w:rPr>
              <w:t>Охрана окружающей среды</w:t>
            </w:r>
          </w:p>
        </w:tc>
        <w:tc>
          <w:tcPr>
            <w:tcW w:w="6840" w:type="dxa"/>
          </w:tcPr>
          <w:p w:rsidR="00DB4FF2" w:rsidRPr="003B0CD0" w:rsidRDefault="00DB4FF2" w:rsidP="00A362E7">
            <w:pPr>
              <w:spacing w:after="240"/>
              <w:rPr>
                <w:color w:val="0D0D0D" w:themeColor="text1" w:themeTint="F2"/>
              </w:rPr>
            </w:pPr>
            <w:r w:rsidRPr="003B0CD0">
              <w:rPr>
                <w:color w:val="0D0D0D" w:themeColor="text1" w:themeTint="F2"/>
              </w:rPr>
              <w:t>Предусмотреть мероприятия по защите и охране окружающей среды.</w:t>
            </w:r>
          </w:p>
        </w:tc>
      </w:tr>
    </w:tbl>
    <w:p w:rsidR="00DB4FF2" w:rsidRPr="00633A6A" w:rsidRDefault="00DB4FF2" w:rsidP="00DB4FF2">
      <w:pPr>
        <w:jc w:val="center"/>
        <w:rPr>
          <w:b/>
          <w:bCs/>
          <w:color w:val="0070C0"/>
          <w:kern w:val="32"/>
        </w:rPr>
      </w:pPr>
    </w:p>
    <w:p w:rsidR="00DB4FF2" w:rsidRPr="003B0CD0" w:rsidRDefault="00DB4FF2" w:rsidP="00DB4FF2">
      <w:pPr>
        <w:pStyle w:val="afffff5"/>
        <w:ind w:firstLine="0"/>
        <w:rPr>
          <w:rFonts w:ascii="Times New Roman" w:hAnsi="Times New Roman"/>
          <w:color w:val="0D0D0D" w:themeColor="text1" w:themeTint="F2"/>
          <w:sz w:val="24"/>
        </w:rPr>
      </w:pPr>
      <w:r w:rsidRPr="003B0CD0">
        <w:rPr>
          <w:rFonts w:ascii="Times New Roman" w:hAnsi="Times New Roman"/>
          <w:color w:val="0D0D0D" w:themeColor="text1" w:themeTint="F2"/>
          <w:sz w:val="24"/>
        </w:rPr>
        <w:t>Приложения к Техническому заданию:</w:t>
      </w:r>
    </w:p>
    <w:p w:rsidR="00DB4FF2" w:rsidRPr="003B0CD0" w:rsidRDefault="00DB4FF2" w:rsidP="00877399">
      <w:pPr>
        <w:pStyle w:val="aa"/>
        <w:numPr>
          <w:ilvl w:val="0"/>
          <w:numId w:val="36"/>
        </w:numPr>
        <w:contextualSpacing w:val="0"/>
        <w:rPr>
          <w:bCs/>
          <w:color w:val="0D0D0D" w:themeColor="text1" w:themeTint="F2"/>
          <w:szCs w:val="22"/>
        </w:rPr>
      </w:pPr>
      <w:r w:rsidRPr="003B0CD0">
        <w:rPr>
          <w:bCs/>
          <w:color w:val="0D0D0D" w:themeColor="text1" w:themeTint="F2"/>
          <w:szCs w:val="22"/>
        </w:rPr>
        <w:lastRenderedPageBreak/>
        <w:t xml:space="preserve">Приложение №1 </w:t>
      </w:r>
      <w:r w:rsidRPr="003B0CD0">
        <w:rPr>
          <w:color w:val="0D0D0D" w:themeColor="text1" w:themeTint="F2"/>
          <w:szCs w:val="22"/>
        </w:rPr>
        <w:t>«Список терминов, определений и сокращений</w:t>
      </w:r>
      <w:r w:rsidRPr="003B0CD0">
        <w:rPr>
          <w:bCs/>
          <w:color w:val="0D0D0D" w:themeColor="text1" w:themeTint="F2"/>
          <w:szCs w:val="22"/>
        </w:rPr>
        <w:t>»</w:t>
      </w:r>
      <w:r w:rsidRPr="003B0CD0">
        <w:rPr>
          <w:color w:val="0D0D0D" w:themeColor="text1" w:themeTint="F2"/>
          <w:szCs w:val="22"/>
        </w:rPr>
        <w:t>.</w:t>
      </w:r>
    </w:p>
    <w:p w:rsidR="00DB4FF2" w:rsidRPr="003B0CD0" w:rsidRDefault="00DB4FF2" w:rsidP="00877399">
      <w:pPr>
        <w:pStyle w:val="aa"/>
        <w:numPr>
          <w:ilvl w:val="0"/>
          <w:numId w:val="36"/>
        </w:numPr>
        <w:contextualSpacing w:val="0"/>
        <w:rPr>
          <w:color w:val="0D0D0D" w:themeColor="text1" w:themeTint="F2"/>
          <w:szCs w:val="22"/>
        </w:rPr>
      </w:pPr>
      <w:r w:rsidRPr="003B0CD0">
        <w:rPr>
          <w:color w:val="0D0D0D" w:themeColor="text1" w:themeTint="F2"/>
          <w:szCs w:val="22"/>
        </w:rPr>
        <w:t>Приложение №2</w:t>
      </w:r>
      <w:r w:rsidRPr="003B0CD0">
        <w:rPr>
          <w:bCs/>
          <w:color w:val="0D0D0D" w:themeColor="text1" w:themeTint="F2"/>
          <w:szCs w:val="22"/>
        </w:rPr>
        <w:t xml:space="preserve"> «Базовые архитектуры сети </w:t>
      </w:r>
      <w:r w:rsidRPr="003B0CD0">
        <w:rPr>
          <w:bCs/>
          <w:color w:val="0D0D0D" w:themeColor="text1" w:themeTint="F2"/>
          <w:szCs w:val="22"/>
          <w:lang w:val="en-US"/>
        </w:rPr>
        <w:t>GPON</w:t>
      </w:r>
      <w:r w:rsidRPr="003B0CD0">
        <w:rPr>
          <w:color w:val="0D0D0D" w:themeColor="text1" w:themeTint="F2"/>
          <w:szCs w:val="22"/>
        </w:rPr>
        <w:t>».</w:t>
      </w:r>
    </w:p>
    <w:p w:rsidR="00DB4FF2" w:rsidRPr="003B0CD0" w:rsidRDefault="00DB4FF2" w:rsidP="00877399">
      <w:pPr>
        <w:pStyle w:val="af5"/>
        <w:numPr>
          <w:ilvl w:val="0"/>
          <w:numId w:val="36"/>
        </w:numPr>
        <w:snapToGrid/>
        <w:rPr>
          <w:rFonts w:ascii="Times New Roman" w:hAnsi="Times New Roman"/>
          <w:bCs/>
          <w:color w:val="0D0D0D" w:themeColor="text1" w:themeTint="F2"/>
          <w:sz w:val="24"/>
          <w:szCs w:val="22"/>
        </w:rPr>
      </w:pPr>
      <w:r w:rsidRPr="003B0CD0">
        <w:rPr>
          <w:rFonts w:ascii="Times New Roman" w:hAnsi="Times New Roman"/>
          <w:color w:val="0D0D0D" w:themeColor="text1" w:themeTint="F2"/>
          <w:sz w:val="24"/>
          <w:szCs w:val="22"/>
        </w:rPr>
        <w:t>Приложение №3 «</w:t>
      </w:r>
      <w:r w:rsidRPr="003B0CD0">
        <w:rPr>
          <w:rFonts w:ascii="Times New Roman" w:hAnsi="Times New Roman"/>
          <w:bCs/>
          <w:color w:val="0D0D0D" w:themeColor="text1" w:themeTint="F2"/>
          <w:sz w:val="24"/>
          <w:szCs w:val="22"/>
        </w:rPr>
        <w:t>Технические требования к оптическому кабелю».</w:t>
      </w:r>
    </w:p>
    <w:p w:rsidR="00DB4FF2" w:rsidRPr="003B0CD0" w:rsidRDefault="00DB4FF2" w:rsidP="00877399">
      <w:pPr>
        <w:pStyle w:val="af5"/>
        <w:numPr>
          <w:ilvl w:val="0"/>
          <w:numId w:val="36"/>
        </w:numPr>
        <w:snapToGrid/>
        <w:rPr>
          <w:rFonts w:ascii="Times New Roman" w:hAnsi="Times New Roman"/>
          <w:bCs/>
          <w:color w:val="0D0D0D" w:themeColor="text1" w:themeTint="F2"/>
          <w:sz w:val="24"/>
          <w:szCs w:val="22"/>
        </w:rPr>
      </w:pPr>
      <w:r w:rsidRPr="003B0CD0">
        <w:rPr>
          <w:rFonts w:ascii="Times New Roman" w:hAnsi="Times New Roman"/>
          <w:color w:val="0D0D0D" w:themeColor="text1" w:themeTint="F2"/>
          <w:sz w:val="24"/>
          <w:szCs w:val="22"/>
        </w:rPr>
        <w:t>Приложение №4 «Технические требования к ОРШ</w:t>
      </w:r>
      <w:r w:rsidR="00A441F7" w:rsidRPr="003B0CD0">
        <w:rPr>
          <w:rFonts w:ascii="Times New Roman" w:hAnsi="Times New Roman"/>
          <w:color w:val="0D0D0D" w:themeColor="text1" w:themeTint="F2"/>
          <w:sz w:val="24"/>
          <w:szCs w:val="22"/>
        </w:rPr>
        <w:t xml:space="preserve">, </w:t>
      </w:r>
      <w:r w:rsidR="001757DA" w:rsidRPr="003B0CD0">
        <w:rPr>
          <w:rFonts w:ascii="Times New Roman" w:hAnsi="Times New Roman"/>
          <w:color w:val="0D0D0D" w:themeColor="text1" w:themeTint="F2"/>
          <w:sz w:val="24"/>
          <w:szCs w:val="22"/>
        </w:rPr>
        <w:t xml:space="preserve">распределительным муфтам, </w:t>
      </w:r>
      <w:r w:rsidR="00A441F7" w:rsidRPr="003B0CD0">
        <w:rPr>
          <w:rFonts w:ascii="Times New Roman" w:hAnsi="Times New Roman"/>
          <w:color w:val="0D0D0D" w:themeColor="text1" w:themeTint="F2"/>
          <w:sz w:val="24"/>
          <w:szCs w:val="22"/>
        </w:rPr>
        <w:t>ОРК</w:t>
      </w:r>
      <w:r w:rsidRPr="003B0CD0">
        <w:rPr>
          <w:rFonts w:ascii="Times New Roman" w:hAnsi="Times New Roman"/>
          <w:bCs/>
          <w:color w:val="0D0D0D" w:themeColor="text1" w:themeTint="F2"/>
          <w:sz w:val="24"/>
          <w:szCs w:val="22"/>
        </w:rPr>
        <w:t>».</w:t>
      </w:r>
    </w:p>
    <w:p w:rsidR="00DB4FF2" w:rsidRPr="003B0CD0" w:rsidRDefault="00DB4FF2" w:rsidP="00877399">
      <w:pPr>
        <w:pStyle w:val="af5"/>
        <w:numPr>
          <w:ilvl w:val="0"/>
          <w:numId w:val="36"/>
        </w:numPr>
        <w:snapToGrid/>
        <w:rPr>
          <w:rFonts w:ascii="Times New Roman" w:hAnsi="Times New Roman"/>
          <w:bCs/>
          <w:color w:val="0D0D0D" w:themeColor="text1" w:themeTint="F2"/>
          <w:sz w:val="24"/>
          <w:szCs w:val="22"/>
        </w:rPr>
      </w:pPr>
      <w:r w:rsidRPr="003B0CD0">
        <w:rPr>
          <w:rFonts w:ascii="Times New Roman" w:hAnsi="Times New Roman"/>
          <w:bCs/>
          <w:color w:val="0D0D0D" w:themeColor="text1" w:themeTint="F2"/>
          <w:sz w:val="24"/>
          <w:szCs w:val="22"/>
        </w:rPr>
        <w:t xml:space="preserve">Приложение №5 </w:t>
      </w:r>
      <w:r w:rsidRPr="003B0CD0">
        <w:rPr>
          <w:rFonts w:ascii="Times New Roman" w:hAnsi="Times New Roman"/>
          <w:color w:val="0D0D0D" w:themeColor="text1" w:themeTint="F2"/>
          <w:sz w:val="24"/>
          <w:szCs w:val="22"/>
        </w:rPr>
        <w:t>«Технические требования к Дроп-муфтам</w:t>
      </w:r>
      <w:r w:rsidRPr="003B0CD0">
        <w:rPr>
          <w:rFonts w:ascii="Times New Roman" w:hAnsi="Times New Roman"/>
          <w:bCs/>
          <w:color w:val="0D0D0D" w:themeColor="text1" w:themeTint="F2"/>
          <w:sz w:val="24"/>
          <w:szCs w:val="22"/>
        </w:rPr>
        <w:t>».</w:t>
      </w:r>
    </w:p>
    <w:p w:rsidR="00DB4FF2" w:rsidRPr="003B0CD0" w:rsidRDefault="00DB4FF2" w:rsidP="00877399">
      <w:pPr>
        <w:pStyle w:val="af5"/>
        <w:numPr>
          <w:ilvl w:val="0"/>
          <w:numId w:val="36"/>
        </w:numPr>
        <w:snapToGrid/>
        <w:rPr>
          <w:rFonts w:ascii="Times New Roman" w:hAnsi="Times New Roman"/>
          <w:bCs/>
          <w:color w:val="0D0D0D" w:themeColor="text1" w:themeTint="F2"/>
          <w:sz w:val="24"/>
          <w:szCs w:val="22"/>
        </w:rPr>
      </w:pPr>
      <w:r w:rsidRPr="003B0CD0">
        <w:rPr>
          <w:rFonts w:ascii="Times New Roman" w:hAnsi="Times New Roman"/>
          <w:bCs/>
          <w:color w:val="0D0D0D" w:themeColor="text1" w:themeTint="F2"/>
          <w:sz w:val="24"/>
          <w:szCs w:val="22"/>
        </w:rPr>
        <w:t>Приложение №6 «</w:t>
      </w:r>
      <w:r w:rsidRPr="003B0CD0">
        <w:rPr>
          <w:rFonts w:ascii="Times New Roman" w:hAnsi="Times New Roman"/>
          <w:color w:val="0D0D0D" w:themeColor="text1" w:themeTint="F2"/>
          <w:sz w:val="24"/>
          <w:szCs w:val="22"/>
        </w:rPr>
        <w:t>Формат имиджевой наклейки».</w:t>
      </w:r>
    </w:p>
    <w:p w:rsidR="00B9169B" w:rsidRDefault="00B9169B" w:rsidP="00DB4FF2">
      <w:pPr>
        <w:jc w:val="right"/>
      </w:pPr>
    </w:p>
    <w:p w:rsidR="00B9169B" w:rsidRDefault="00B9169B"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713534" w:rsidRDefault="00713534" w:rsidP="00DB4FF2">
      <w:pPr>
        <w:jc w:val="right"/>
      </w:pPr>
    </w:p>
    <w:p w:rsidR="00713534" w:rsidRDefault="00713534"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8E692D" w:rsidRDefault="008E692D" w:rsidP="00DB4FF2">
      <w:pPr>
        <w:jc w:val="right"/>
      </w:pPr>
    </w:p>
    <w:p w:rsidR="008E692D" w:rsidRDefault="008E692D" w:rsidP="00DB4FF2">
      <w:pPr>
        <w:jc w:val="right"/>
      </w:pPr>
    </w:p>
    <w:p w:rsidR="008E692D" w:rsidRDefault="008E692D" w:rsidP="00DB4FF2">
      <w:pPr>
        <w:jc w:val="right"/>
      </w:pPr>
    </w:p>
    <w:p w:rsidR="008E692D" w:rsidRDefault="008E692D" w:rsidP="00DB4FF2">
      <w:pPr>
        <w:jc w:val="right"/>
      </w:pPr>
    </w:p>
    <w:p w:rsidR="008E692D" w:rsidRDefault="008E692D"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1757DA" w:rsidRDefault="001757DA" w:rsidP="00DB4FF2">
      <w:pPr>
        <w:jc w:val="right"/>
      </w:pPr>
    </w:p>
    <w:p w:rsidR="00DB4FF2" w:rsidRPr="00DF32C6" w:rsidRDefault="00DB4FF2" w:rsidP="00DB4FF2">
      <w:pPr>
        <w:jc w:val="right"/>
        <w:rPr>
          <w:color w:val="0D0D0D" w:themeColor="text1" w:themeTint="F2"/>
        </w:rPr>
      </w:pPr>
      <w:r w:rsidRPr="00DF32C6">
        <w:rPr>
          <w:color w:val="0D0D0D" w:themeColor="text1" w:themeTint="F2"/>
        </w:rPr>
        <w:lastRenderedPageBreak/>
        <w:t>Приложение №</w:t>
      </w:r>
      <w:r w:rsidR="00887D0E" w:rsidRPr="00DF32C6">
        <w:rPr>
          <w:color w:val="0D0D0D" w:themeColor="text1" w:themeTint="F2"/>
          <w:lang w:val="en-US"/>
        </w:rPr>
        <w:t xml:space="preserve"> </w:t>
      </w:r>
      <w:r w:rsidRPr="00DF32C6">
        <w:rPr>
          <w:color w:val="0D0D0D" w:themeColor="text1" w:themeTint="F2"/>
        </w:rPr>
        <w:t>1 к Техническому заданию</w:t>
      </w:r>
    </w:p>
    <w:p w:rsidR="00DB4FF2" w:rsidRPr="00DF32C6" w:rsidRDefault="00DB4FF2" w:rsidP="00DB4FF2">
      <w:pPr>
        <w:rPr>
          <w:color w:val="0D0D0D" w:themeColor="text1" w:themeTint="F2"/>
        </w:rPr>
      </w:pPr>
    </w:p>
    <w:p w:rsidR="00301BD4" w:rsidRDefault="00DB4FF2" w:rsidP="00DB4FF2">
      <w:pPr>
        <w:jc w:val="center"/>
        <w:rPr>
          <w:b/>
          <w:color w:val="00B050"/>
        </w:rPr>
      </w:pPr>
      <w:r w:rsidRPr="00DF32C6">
        <w:rPr>
          <w:b/>
          <w:color w:val="0D0D0D" w:themeColor="text1" w:themeTint="F2"/>
        </w:rPr>
        <w:t>Список терминов, определений и сокращений</w:t>
      </w:r>
    </w:p>
    <w:p w:rsidR="00883E46" w:rsidRPr="00DF32C6" w:rsidRDefault="00883E46" w:rsidP="00DB4FF2">
      <w:pPr>
        <w:jc w:val="center"/>
        <w:rPr>
          <w:b/>
          <w:color w:val="0D0D0D" w:themeColor="text1" w:themeTint="F2"/>
        </w:rPr>
      </w:pPr>
    </w:p>
    <w:p w:rsidR="00CE0BFF" w:rsidRPr="00DF32C6" w:rsidRDefault="00CE0BFF" w:rsidP="00DF32C6">
      <w:pPr>
        <w:ind w:firstLine="0"/>
        <w:rPr>
          <w:color w:val="0D0D0D" w:themeColor="text1" w:themeTint="F2"/>
          <w:szCs w:val="26"/>
        </w:rPr>
      </w:pPr>
      <w:r w:rsidRPr="00DF32C6">
        <w:rPr>
          <w:b/>
          <w:color w:val="0D0D0D" w:themeColor="text1" w:themeTint="F2"/>
          <w:szCs w:val="26"/>
        </w:rPr>
        <w:t xml:space="preserve">          </w:t>
      </w:r>
      <w:r w:rsidRPr="00DF32C6">
        <w:rPr>
          <w:b/>
          <w:color w:val="0D0D0D" w:themeColor="text1" w:themeTint="F2"/>
          <w:szCs w:val="26"/>
          <w:lang w:val="en-US"/>
        </w:rPr>
        <w:t>GPON</w:t>
      </w:r>
      <w:r w:rsidRPr="00DF32C6">
        <w:rPr>
          <w:b/>
          <w:color w:val="0D0D0D" w:themeColor="text1" w:themeTint="F2"/>
          <w:szCs w:val="26"/>
        </w:rPr>
        <w:t xml:space="preserve"> - </w:t>
      </w:r>
      <w:r w:rsidRPr="00DF32C6">
        <w:rPr>
          <w:color w:val="0D0D0D" w:themeColor="text1" w:themeTint="F2"/>
          <w:szCs w:val="26"/>
          <w:lang w:val="en-US"/>
        </w:rPr>
        <w:t>Gigabit</w:t>
      </w:r>
      <w:r w:rsidRPr="00DF32C6">
        <w:rPr>
          <w:color w:val="0D0D0D" w:themeColor="text1" w:themeTint="F2"/>
          <w:szCs w:val="26"/>
        </w:rPr>
        <w:t xml:space="preserve"> </w:t>
      </w:r>
      <w:r w:rsidRPr="00DF32C6">
        <w:rPr>
          <w:color w:val="0D0D0D" w:themeColor="text1" w:themeTint="F2"/>
          <w:szCs w:val="26"/>
          <w:lang w:val="en-US"/>
        </w:rPr>
        <w:t>Passive</w:t>
      </w:r>
      <w:r w:rsidRPr="00DF32C6">
        <w:rPr>
          <w:color w:val="0D0D0D" w:themeColor="text1" w:themeTint="F2"/>
          <w:szCs w:val="26"/>
        </w:rPr>
        <w:t xml:space="preserve"> </w:t>
      </w:r>
      <w:r w:rsidRPr="00DF32C6">
        <w:rPr>
          <w:color w:val="0D0D0D" w:themeColor="text1" w:themeTint="F2"/>
          <w:szCs w:val="26"/>
          <w:lang w:val="en-US"/>
        </w:rPr>
        <w:t>Optical</w:t>
      </w:r>
      <w:r w:rsidRPr="00DF32C6">
        <w:rPr>
          <w:color w:val="0D0D0D" w:themeColor="text1" w:themeTint="F2"/>
          <w:szCs w:val="26"/>
        </w:rPr>
        <w:t xml:space="preserve"> </w:t>
      </w:r>
      <w:r w:rsidRPr="00DF32C6">
        <w:rPr>
          <w:color w:val="0D0D0D" w:themeColor="text1" w:themeTint="F2"/>
          <w:szCs w:val="26"/>
          <w:lang w:val="en-US"/>
        </w:rPr>
        <w:t>Network</w:t>
      </w:r>
      <w:r w:rsidRPr="00DF32C6">
        <w:rPr>
          <w:color w:val="0D0D0D" w:themeColor="text1" w:themeTint="F2"/>
          <w:szCs w:val="26"/>
        </w:rPr>
        <w:t>-</w:t>
      </w:r>
      <w:r w:rsidRPr="00DF32C6">
        <w:rPr>
          <w:color w:val="0D0D0D" w:themeColor="text1" w:themeTint="F2"/>
        </w:rPr>
        <w:t xml:space="preserve"> </w:t>
      </w:r>
      <w:r w:rsidRPr="00DF32C6">
        <w:rPr>
          <w:color w:val="0D0D0D" w:themeColor="text1" w:themeTint="F2"/>
          <w:szCs w:val="26"/>
        </w:rPr>
        <w:t>Гигабитная пассивная оптическая сеть</w:t>
      </w:r>
    </w:p>
    <w:p w:rsidR="00994702" w:rsidRPr="00DF32C6" w:rsidRDefault="00994702" w:rsidP="00DF32C6">
      <w:pPr>
        <w:ind w:firstLine="0"/>
        <w:rPr>
          <w:b/>
          <w:color w:val="0D0D0D" w:themeColor="text1" w:themeTint="F2"/>
          <w:sz w:val="22"/>
        </w:rPr>
      </w:pPr>
    </w:p>
    <w:p w:rsidR="00CE0BFF" w:rsidRPr="00DF32C6" w:rsidRDefault="00CE0BFF" w:rsidP="00DF32C6">
      <w:pPr>
        <w:ind w:firstLine="0"/>
        <w:rPr>
          <w:color w:val="0D0D0D" w:themeColor="text1" w:themeTint="F2"/>
          <w:szCs w:val="26"/>
          <w:lang w:val="en-US"/>
        </w:rPr>
      </w:pPr>
      <w:r w:rsidRPr="00DF32C6">
        <w:rPr>
          <w:b/>
          <w:color w:val="0D0D0D" w:themeColor="text1" w:themeTint="F2"/>
          <w:szCs w:val="26"/>
        </w:rPr>
        <w:t xml:space="preserve">          </w:t>
      </w:r>
      <w:r w:rsidRPr="00DF32C6">
        <w:rPr>
          <w:b/>
          <w:color w:val="0D0D0D" w:themeColor="text1" w:themeTint="F2"/>
          <w:szCs w:val="26"/>
          <w:lang w:val="en-US"/>
        </w:rPr>
        <w:t xml:space="preserve">OLT - </w:t>
      </w:r>
      <w:r w:rsidR="00994702" w:rsidRPr="00DF32C6">
        <w:rPr>
          <w:color w:val="0D0D0D" w:themeColor="text1" w:themeTint="F2"/>
          <w:szCs w:val="26"/>
          <w:lang w:val="en-US"/>
        </w:rPr>
        <w:t xml:space="preserve">Optical Line Termination - </w:t>
      </w:r>
      <w:r w:rsidR="00994702" w:rsidRPr="00DF32C6">
        <w:rPr>
          <w:color w:val="0D0D0D" w:themeColor="text1" w:themeTint="F2"/>
          <w:szCs w:val="26"/>
        </w:rPr>
        <w:t>Оптическое</w:t>
      </w:r>
      <w:r w:rsidR="00994702" w:rsidRPr="00DF32C6">
        <w:rPr>
          <w:color w:val="0D0D0D" w:themeColor="text1" w:themeTint="F2"/>
          <w:szCs w:val="26"/>
          <w:lang w:val="en-US"/>
        </w:rPr>
        <w:t xml:space="preserve"> </w:t>
      </w:r>
      <w:r w:rsidR="00994702" w:rsidRPr="00DF32C6">
        <w:rPr>
          <w:color w:val="0D0D0D" w:themeColor="text1" w:themeTint="F2"/>
          <w:szCs w:val="26"/>
        </w:rPr>
        <w:t>линейное</w:t>
      </w:r>
      <w:r w:rsidR="00994702" w:rsidRPr="00DF32C6">
        <w:rPr>
          <w:color w:val="0D0D0D" w:themeColor="text1" w:themeTint="F2"/>
          <w:szCs w:val="26"/>
          <w:lang w:val="en-US"/>
        </w:rPr>
        <w:t xml:space="preserve"> </w:t>
      </w:r>
      <w:r w:rsidR="00994702" w:rsidRPr="00DF32C6">
        <w:rPr>
          <w:color w:val="0D0D0D" w:themeColor="text1" w:themeTint="F2"/>
          <w:szCs w:val="26"/>
        </w:rPr>
        <w:t>окончание</w:t>
      </w:r>
    </w:p>
    <w:p w:rsidR="00994702" w:rsidRPr="00DF32C6" w:rsidRDefault="00994702" w:rsidP="00DF32C6">
      <w:pPr>
        <w:ind w:firstLine="0"/>
        <w:rPr>
          <w:color w:val="0D0D0D" w:themeColor="text1" w:themeTint="F2"/>
          <w:szCs w:val="26"/>
          <w:lang w:val="en-US"/>
        </w:rPr>
      </w:pPr>
    </w:p>
    <w:p w:rsidR="00994702" w:rsidRPr="00DF32C6" w:rsidRDefault="00994702" w:rsidP="00DF32C6">
      <w:pPr>
        <w:ind w:firstLine="0"/>
        <w:rPr>
          <w:color w:val="0D0D0D" w:themeColor="text1" w:themeTint="F2"/>
          <w:szCs w:val="26"/>
          <w:lang w:val="en-US"/>
        </w:rPr>
      </w:pPr>
      <w:r w:rsidRPr="00DF32C6">
        <w:rPr>
          <w:color w:val="0D0D0D" w:themeColor="text1" w:themeTint="F2"/>
          <w:szCs w:val="26"/>
          <w:lang w:val="en-US"/>
        </w:rPr>
        <w:t xml:space="preserve">          </w:t>
      </w:r>
      <w:r w:rsidRPr="00DF32C6">
        <w:rPr>
          <w:b/>
          <w:color w:val="0D0D0D" w:themeColor="text1" w:themeTint="F2"/>
          <w:szCs w:val="26"/>
          <w:lang w:val="en-US"/>
        </w:rPr>
        <w:t xml:space="preserve">ONT - </w:t>
      </w:r>
      <w:r w:rsidRPr="00DF32C6">
        <w:rPr>
          <w:color w:val="0D0D0D" w:themeColor="text1" w:themeTint="F2"/>
          <w:szCs w:val="26"/>
          <w:lang w:val="en-US"/>
        </w:rPr>
        <w:t xml:space="preserve">Optical Network Terminal - </w:t>
      </w:r>
      <w:r w:rsidRPr="00DF32C6">
        <w:rPr>
          <w:color w:val="0D0D0D" w:themeColor="text1" w:themeTint="F2"/>
          <w:szCs w:val="26"/>
        </w:rPr>
        <w:t>Оптическое</w:t>
      </w:r>
      <w:r w:rsidRPr="00DF32C6">
        <w:rPr>
          <w:color w:val="0D0D0D" w:themeColor="text1" w:themeTint="F2"/>
          <w:szCs w:val="26"/>
          <w:lang w:val="en-US"/>
        </w:rPr>
        <w:t xml:space="preserve"> </w:t>
      </w:r>
      <w:r w:rsidRPr="00DF32C6">
        <w:rPr>
          <w:color w:val="0D0D0D" w:themeColor="text1" w:themeTint="F2"/>
          <w:szCs w:val="26"/>
        </w:rPr>
        <w:t>сетевое</w:t>
      </w:r>
      <w:r w:rsidRPr="00DF32C6">
        <w:rPr>
          <w:color w:val="0D0D0D" w:themeColor="text1" w:themeTint="F2"/>
          <w:szCs w:val="26"/>
          <w:lang w:val="en-US"/>
        </w:rPr>
        <w:t xml:space="preserve"> </w:t>
      </w:r>
      <w:r w:rsidRPr="00DF32C6">
        <w:rPr>
          <w:color w:val="0D0D0D" w:themeColor="text1" w:themeTint="F2"/>
          <w:szCs w:val="26"/>
        </w:rPr>
        <w:t>окончание</w:t>
      </w:r>
    </w:p>
    <w:p w:rsidR="00994702" w:rsidRPr="00DF32C6" w:rsidRDefault="00994702" w:rsidP="00DF32C6">
      <w:pPr>
        <w:ind w:firstLine="0"/>
        <w:rPr>
          <w:color w:val="0D0D0D" w:themeColor="text1" w:themeTint="F2"/>
          <w:szCs w:val="26"/>
          <w:lang w:val="en-US"/>
        </w:rPr>
      </w:pPr>
    </w:p>
    <w:p w:rsidR="00994702" w:rsidRPr="00DF32C6" w:rsidRDefault="00994702" w:rsidP="00DF32C6">
      <w:pPr>
        <w:ind w:firstLine="0"/>
        <w:rPr>
          <w:b/>
          <w:color w:val="0D0D0D" w:themeColor="text1" w:themeTint="F2"/>
          <w:sz w:val="22"/>
          <w:lang w:val="en-US"/>
        </w:rPr>
      </w:pPr>
      <w:r w:rsidRPr="00DF32C6">
        <w:rPr>
          <w:b/>
          <w:color w:val="0D0D0D" w:themeColor="text1" w:themeTint="F2"/>
          <w:szCs w:val="26"/>
          <w:lang w:val="en-US"/>
        </w:rPr>
        <w:t xml:space="preserve">          PON - </w:t>
      </w:r>
      <w:r w:rsidRPr="00DF32C6">
        <w:rPr>
          <w:color w:val="0D0D0D" w:themeColor="text1" w:themeTint="F2"/>
          <w:szCs w:val="26"/>
          <w:lang w:val="en-US"/>
        </w:rPr>
        <w:t xml:space="preserve">Passive Optical Network - </w:t>
      </w:r>
      <w:r w:rsidRPr="00DF32C6">
        <w:rPr>
          <w:color w:val="0D0D0D" w:themeColor="text1" w:themeTint="F2"/>
          <w:szCs w:val="26"/>
        </w:rPr>
        <w:t>Пассивная</w:t>
      </w:r>
      <w:r w:rsidRPr="00DF32C6">
        <w:rPr>
          <w:color w:val="0D0D0D" w:themeColor="text1" w:themeTint="F2"/>
          <w:szCs w:val="26"/>
          <w:lang w:val="en-US"/>
        </w:rPr>
        <w:t xml:space="preserve"> </w:t>
      </w:r>
      <w:r w:rsidRPr="00DF32C6">
        <w:rPr>
          <w:color w:val="0D0D0D" w:themeColor="text1" w:themeTint="F2"/>
          <w:szCs w:val="26"/>
        </w:rPr>
        <w:t>оптическая</w:t>
      </w:r>
      <w:r w:rsidRPr="00DF32C6">
        <w:rPr>
          <w:color w:val="0D0D0D" w:themeColor="text1" w:themeTint="F2"/>
          <w:szCs w:val="26"/>
          <w:lang w:val="en-US"/>
        </w:rPr>
        <w:t xml:space="preserve"> </w:t>
      </w:r>
      <w:r w:rsidRPr="00DF32C6">
        <w:rPr>
          <w:color w:val="0D0D0D" w:themeColor="text1" w:themeTint="F2"/>
          <w:szCs w:val="26"/>
        </w:rPr>
        <w:t>сеть</w:t>
      </w:r>
    </w:p>
    <w:p w:rsidR="00CE0BFF" w:rsidRPr="00DF32C6" w:rsidRDefault="00DF32C6" w:rsidP="00DF32C6">
      <w:pPr>
        <w:ind w:firstLine="0"/>
        <w:jc w:val="left"/>
        <w:rPr>
          <w:b/>
          <w:color w:val="0D0D0D" w:themeColor="text1" w:themeTint="F2"/>
        </w:rPr>
      </w:pPr>
      <w:r>
        <w:rPr>
          <w:b/>
          <w:color w:val="0D0D0D" w:themeColor="text1" w:themeTint="F2"/>
        </w:rPr>
        <w:t>--------------------------------------------------------------------------------------------------------------------</w:t>
      </w:r>
    </w:p>
    <w:p w:rsidR="00883E46" w:rsidRPr="000769AC" w:rsidRDefault="00883E46" w:rsidP="00DF32C6">
      <w:pPr>
        <w:ind w:firstLine="0"/>
        <w:jc w:val="center"/>
        <w:rPr>
          <w:b/>
          <w:color w:val="0D0D0D" w:themeColor="text1" w:themeTint="F2"/>
        </w:rPr>
      </w:pPr>
    </w:p>
    <w:p w:rsidR="00883E46" w:rsidRPr="00DF32C6" w:rsidRDefault="00883E46" w:rsidP="00DF32C6">
      <w:pPr>
        <w:ind w:firstLine="0"/>
        <w:rPr>
          <w:color w:val="0D0D0D" w:themeColor="text1" w:themeTint="F2"/>
        </w:rPr>
      </w:pPr>
      <w:r w:rsidRPr="000769AC">
        <w:rPr>
          <w:b/>
          <w:color w:val="0D0D0D" w:themeColor="text1" w:themeTint="F2"/>
        </w:rPr>
        <w:t xml:space="preserve">          </w:t>
      </w:r>
      <w:r w:rsidRPr="00DF32C6">
        <w:rPr>
          <w:b/>
          <w:color w:val="0D0D0D" w:themeColor="text1" w:themeTint="F2"/>
        </w:rPr>
        <w:t xml:space="preserve">ВОК - </w:t>
      </w:r>
      <w:r w:rsidRPr="00DF32C6">
        <w:rPr>
          <w:color w:val="0D0D0D" w:themeColor="text1" w:themeTint="F2"/>
        </w:rPr>
        <w:t>Волоконно-оптический кабель</w:t>
      </w:r>
    </w:p>
    <w:p w:rsidR="00994702" w:rsidRPr="00DF32C6" w:rsidRDefault="00994702" w:rsidP="00DF32C6">
      <w:pPr>
        <w:ind w:firstLine="0"/>
        <w:rPr>
          <w:b/>
          <w:color w:val="0D0D0D" w:themeColor="text1" w:themeTint="F2"/>
        </w:rPr>
      </w:pPr>
    </w:p>
    <w:p w:rsidR="0001328D" w:rsidRPr="00DF32C6" w:rsidRDefault="0001328D" w:rsidP="00DF32C6">
      <w:pPr>
        <w:ind w:firstLine="0"/>
        <w:rPr>
          <w:color w:val="0D0D0D" w:themeColor="text1" w:themeTint="F2"/>
        </w:rPr>
      </w:pPr>
      <w:r w:rsidRPr="00DF32C6">
        <w:rPr>
          <w:b/>
          <w:color w:val="0D0D0D" w:themeColor="text1" w:themeTint="F2"/>
        </w:rPr>
        <w:t xml:space="preserve">          ВОЛС - </w:t>
      </w:r>
      <w:r w:rsidRPr="00DF32C6">
        <w:rPr>
          <w:color w:val="0D0D0D" w:themeColor="text1" w:themeTint="F2"/>
        </w:rPr>
        <w:t>Волоконно-оптическая линия связи</w:t>
      </w:r>
    </w:p>
    <w:p w:rsidR="00994702" w:rsidRPr="00DF32C6" w:rsidRDefault="00994702" w:rsidP="00DF32C6">
      <w:pPr>
        <w:ind w:firstLine="0"/>
        <w:rPr>
          <w:b/>
          <w:color w:val="0D0D0D" w:themeColor="text1" w:themeTint="F2"/>
        </w:rPr>
      </w:pPr>
    </w:p>
    <w:p w:rsidR="0001328D" w:rsidRPr="00DF32C6" w:rsidRDefault="0067318B" w:rsidP="00DF32C6">
      <w:pPr>
        <w:ind w:firstLine="0"/>
        <w:rPr>
          <w:color w:val="0D0D0D" w:themeColor="text1" w:themeTint="F2"/>
          <w:szCs w:val="26"/>
        </w:rPr>
      </w:pPr>
      <w:r w:rsidRPr="00DF32C6">
        <w:rPr>
          <w:color w:val="0D0D0D" w:themeColor="text1" w:themeTint="F2"/>
          <w:sz w:val="26"/>
          <w:szCs w:val="26"/>
        </w:rPr>
        <w:t xml:space="preserve">        </w:t>
      </w:r>
      <w:r w:rsidRPr="00DF32C6">
        <w:rPr>
          <w:b/>
          <w:color w:val="0D0D0D" w:themeColor="text1" w:themeTint="F2"/>
          <w:sz w:val="26"/>
          <w:szCs w:val="26"/>
        </w:rPr>
        <w:t xml:space="preserve"> ГЗШ -</w:t>
      </w:r>
      <w:r w:rsidRPr="00DF32C6">
        <w:rPr>
          <w:color w:val="0D0D0D" w:themeColor="text1" w:themeTint="F2"/>
        </w:rPr>
        <w:t xml:space="preserve"> </w:t>
      </w:r>
      <w:r w:rsidRPr="00DF32C6">
        <w:rPr>
          <w:color w:val="0D0D0D" w:themeColor="text1" w:themeTint="F2"/>
          <w:szCs w:val="26"/>
        </w:rPr>
        <w:t>Групповая заземляющая шина</w:t>
      </w:r>
    </w:p>
    <w:p w:rsidR="00994702" w:rsidRPr="00DF32C6" w:rsidRDefault="00994702" w:rsidP="00DF32C6">
      <w:pPr>
        <w:ind w:firstLine="0"/>
        <w:rPr>
          <w:color w:val="0D0D0D" w:themeColor="text1" w:themeTint="F2"/>
          <w:szCs w:val="26"/>
        </w:rPr>
      </w:pPr>
    </w:p>
    <w:p w:rsidR="0067318B" w:rsidRPr="00DF32C6" w:rsidRDefault="0067318B" w:rsidP="00DF32C6">
      <w:pPr>
        <w:ind w:firstLine="0"/>
        <w:rPr>
          <w:color w:val="0D0D0D" w:themeColor="text1" w:themeTint="F2"/>
        </w:rPr>
      </w:pPr>
      <w:r w:rsidRPr="00DF32C6">
        <w:rPr>
          <w:b/>
          <w:color w:val="0D0D0D" w:themeColor="text1" w:themeTint="F2"/>
        </w:rPr>
        <w:t xml:space="preserve">          ДМ -</w:t>
      </w:r>
      <w:r w:rsidRPr="00DF32C6">
        <w:rPr>
          <w:color w:val="0D0D0D" w:themeColor="text1" w:themeTint="F2"/>
        </w:rPr>
        <w:t xml:space="preserve"> Дроп-муфта</w:t>
      </w:r>
    </w:p>
    <w:p w:rsidR="00994702" w:rsidRPr="0067318B" w:rsidRDefault="00994702" w:rsidP="0067318B">
      <w:pPr>
        <w:rPr>
          <w:b/>
          <w:color w:val="00B050"/>
        </w:rPr>
      </w:pPr>
    </w:p>
    <w:p w:rsidR="00301BD4" w:rsidRPr="00DF32C6" w:rsidRDefault="00301BD4" w:rsidP="00583795">
      <w:pPr>
        <w:ind w:firstLine="567"/>
        <w:rPr>
          <w:color w:val="0D0D0D" w:themeColor="text1" w:themeTint="F2"/>
        </w:rPr>
      </w:pPr>
      <w:r w:rsidRPr="00DF32C6">
        <w:rPr>
          <w:b/>
          <w:color w:val="0D0D0D" w:themeColor="text1" w:themeTint="F2"/>
        </w:rPr>
        <w:t>Домовая распределительная сеть (ДРС)-</w:t>
      </w:r>
      <w:r w:rsidRPr="00DF32C6">
        <w:rPr>
          <w:color w:val="0D0D0D" w:themeColor="text1" w:themeTint="F2"/>
        </w:rPr>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r w:rsidR="00583795" w:rsidRPr="00DF32C6">
        <w:rPr>
          <w:color w:val="0D0D0D" w:themeColor="text1" w:themeTint="F2"/>
        </w:rPr>
        <w:t>.</w:t>
      </w:r>
    </w:p>
    <w:p w:rsidR="00994702" w:rsidRPr="00DF32C6" w:rsidRDefault="00994702" w:rsidP="00583795">
      <w:pPr>
        <w:ind w:firstLine="567"/>
        <w:rPr>
          <w:color w:val="0D0D0D" w:themeColor="text1" w:themeTint="F2"/>
        </w:rPr>
      </w:pPr>
    </w:p>
    <w:p w:rsidR="00583795" w:rsidRPr="00DF32C6" w:rsidRDefault="00583795" w:rsidP="00301BD4">
      <w:pPr>
        <w:ind w:firstLine="567"/>
        <w:rPr>
          <w:color w:val="0D0D0D" w:themeColor="text1" w:themeTint="F2"/>
        </w:rPr>
      </w:pPr>
      <w:r w:rsidRPr="00DF32C6">
        <w:rPr>
          <w:b/>
          <w:color w:val="0D0D0D" w:themeColor="text1" w:themeTint="F2"/>
        </w:rPr>
        <w:t xml:space="preserve">Заказчик - </w:t>
      </w:r>
      <w:r w:rsidRPr="00DF32C6">
        <w:rPr>
          <w:color w:val="0D0D0D" w:themeColor="text1" w:themeTint="F2"/>
        </w:rPr>
        <w:t>ПАО «Башинформсвязь».</w:t>
      </w:r>
    </w:p>
    <w:p w:rsidR="00994702" w:rsidRPr="00DF32C6" w:rsidRDefault="00994702" w:rsidP="00301BD4">
      <w:pPr>
        <w:ind w:firstLine="567"/>
        <w:rPr>
          <w:color w:val="0D0D0D" w:themeColor="text1" w:themeTint="F2"/>
        </w:rPr>
      </w:pPr>
    </w:p>
    <w:p w:rsidR="00583795" w:rsidRPr="00DF32C6" w:rsidRDefault="00583795" w:rsidP="00583795">
      <w:pPr>
        <w:ind w:firstLine="567"/>
        <w:rPr>
          <w:color w:val="0D0D0D" w:themeColor="text1" w:themeTint="F2"/>
        </w:rPr>
      </w:pPr>
      <w:r w:rsidRPr="00DF32C6">
        <w:rPr>
          <w:b/>
          <w:color w:val="0D0D0D" w:themeColor="text1" w:themeTint="F2"/>
        </w:rPr>
        <w:t xml:space="preserve">Кластер - </w:t>
      </w:r>
      <w:r w:rsidRPr="00DF32C6">
        <w:rPr>
          <w:color w:val="0D0D0D" w:themeColor="text1" w:themeTint="F2"/>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994702" w:rsidRPr="00DF32C6" w:rsidRDefault="00994702" w:rsidP="00583795">
      <w:pPr>
        <w:ind w:firstLine="567"/>
        <w:rPr>
          <w:color w:val="0D0D0D" w:themeColor="text1" w:themeTint="F2"/>
        </w:rPr>
      </w:pPr>
    </w:p>
    <w:p w:rsidR="00583795" w:rsidRPr="00DF32C6" w:rsidRDefault="00583795" w:rsidP="00583795">
      <w:pPr>
        <w:ind w:firstLine="567"/>
        <w:contextualSpacing/>
        <w:rPr>
          <w:color w:val="0D0D0D" w:themeColor="text1" w:themeTint="F2"/>
        </w:rPr>
      </w:pPr>
      <w:r w:rsidRPr="00DF32C6">
        <w:rPr>
          <w:b/>
          <w:color w:val="0D0D0D" w:themeColor="text1" w:themeTint="F2"/>
        </w:rPr>
        <w:t>Корневой кабель ВОЛС</w:t>
      </w:r>
      <w:r w:rsidRPr="00DF32C6">
        <w:rPr>
          <w:color w:val="0D0D0D" w:themeColor="text1" w:themeTint="F2"/>
        </w:rPr>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994702" w:rsidRPr="00DF32C6" w:rsidRDefault="00994702" w:rsidP="00583795">
      <w:pPr>
        <w:ind w:firstLine="567"/>
        <w:contextualSpacing/>
        <w:rPr>
          <w:color w:val="0D0D0D" w:themeColor="text1" w:themeTint="F2"/>
        </w:rPr>
      </w:pPr>
    </w:p>
    <w:p w:rsidR="0001328D" w:rsidRPr="00DF32C6" w:rsidRDefault="0059177F" w:rsidP="00583795">
      <w:pPr>
        <w:ind w:firstLine="567"/>
        <w:contextualSpacing/>
        <w:rPr>
          <w:color w:val="0D0D0D" w:themeColor="text1" w:themeTint="F2"/>
          <w:szCs w:val="26"/>
        </w:rPr>
      </w:pPr>
      <w:r w:rsidRPr="00DF32C6">
        <w:rPr>
          <w:b/>
          <w:color w:val="0D0D0D" w:themeColor="text1" w:themeTint="F2"/>
          <w:szCs w:val="26"/>
        </w:rPr>
        <w:t xml:space="preserve">КТВ - </w:t>
      </w:r>
      <w:r w:rsidRPr="00DF32C6">
        <w:rPr>
          <w:color w:val="0D0D0D" w:themeColor="text1" w:themeTint="F2"/>
          <w:szCs w:val="26"/>
        </w:rPr>
        <w:t>Кабельное телевидение</w:t>
      </w:r>
    </w:p>
    <w:p w:rsidR="002E4CC5" w:rsidRPr="00DF32C6" w:rsidRDefault="002E4CC5" w:rsidP="00583795">
      <w:pPr>
        <w:ind w:firstLine="567"/>
        <w:contextualSpacing/>
        <w:rPr>
          <w:color w:val="0D0D0D" w:themeColor="text1" w:themeTint="F2"/>
          <w:szCs w:val="26"/>
        </w:rPr>
      </w:pPr>
    </w:p>
    <w:p w:rsidR="002E4CC5" w:rsidRPr="00DF32C6" w:rsidRDefault="002E4CC5" w:rsidP="002E4CC5">
      <w:pPr>
        <w:ind w:firstLine="567"/>
        <w:rPr>
          <w:color w:val="0D0D0D" w:themeColor="text1" w:themeTint="F2"/>
          <w:szCs w:val="26"/>
        </w:rPr>
      </w:pPr>
      <w:r w:rsidRPr="00DF32C6">
        <w:rPr>
          <w:b/>
          <w:color w:val="0D0D0D" w:themeColor="text1" w:themeTint="F2"/>
          <w:szCs w:val="26"/>
        </w:rPr>
        <w:t xml:space="preserve">ЛКС - </w:t>
      </w:r>
      <w:r w:rsidRPr="00DF32C6">
        <w:rPr>
          <w:color w:val="0D0D0D" w:themeColor="text1" w:themeTint="F2"/>
          <w:szCs w:val="26"/>
        </w:rPr>
        <w:t>Линейно-кабельные сооружения</w:t>
      </w:r>
    </w:p>
    <w:p w:rsidR="00994702" w:rsidRPr="00583795" w:rsidRDefault="00994702" w:rsidP="00583795">
      <w:pPr>
        <w:ind w:firstLine="567"/>
        <w:contextualSpacing/>
        <w:rPr>
          <w:b/>
          <w:color w:val="00B050"/>
          <w:sz w:val="22"/>
        </w:rPr>
      </w:pPr>
    </w:p>
    <w:p w:rsidR="00190B55" w:rsidRPr="00DF32C6" w:rsidRDefault="00190B55" w:rsidP="00190B55">
      <w:pPr>
        <w:ind w:firstLine="567"/>
        <w:rPr>
          <w:color w:val="0D0D0D" w:themeColor="text1" w:themeTint="F2"/>
        </w:rPr>
      </w:pPr>
      <w:r w:rsidRPr="00DF32C6">
        <w:rPr>
          <w:b/>
          <w:color w:val="0D0D0D" w:themeColor="text1" w:themeTint="F2"/>
        </w:rPr>
        <w:t>Магистральные волокна</w:t>
      </w:r>
      <w:r w:rsidRPr="00DF32C6">
        <w:rPr>
          <w:color w:val="0D0D0D" w:themeColor="text1" w:themeTint="F2"/>
        </w:rPr>
        <w:t xml:space="preserve"> – волокна магистральной ВОЛС от оптического кросса опорного узла до:</w:t>
      </w:r>
    </w:p>
    <w:p w:rsidR="00190B55" w:rsidRPr="00DF32C6" w:rsidRDefault="00190B55" w:rsidP="00877399">
      <w:pPr>
        <w:pStyle w:val="aa"/>
        <w:numPr>
          <w:ilvl w:val="0"/>
          <w:numId w:val="46"/>
        </w:numPr>
        <w:ind w:left="0" w:firstLine="567"/>
        <w:rPr>
          <w:color w:val="0D0D0D" w:themeColor="text1" w:themeTint="F2"/>
        </w:rPr>
      </w:pPr>
      <w:r w:rsidRPr="00DF32C6">
        <w:rPr>
          <w:color w:val="0D0D0D" w:themeColor="text1" w:themeTint="F2"/>
        </w:rPr>
        <w:t xml:space="preserve">входа сплиттера ДРС, устанавливаемого в оптическом распределительном шкафу (ОРШ) сети </w:t>
      </w:r>
      <w:r w:rsidRPr="00DF32C6">
        <w:rPr>
          <w:color w:val="0D0D0D" w:themeColor="text1" w:themeTint="F2"/>
          <w:lang w:val="en-US"/>
        </w:rPr>
        <w:t>PON</w:t>
      </w:r>
      <w:r w:rsidRPr="00DF32C6">
        <w:rPr>
          <w:color w:val="0D0D0D" w:themeColor="text1" w:themeTint="F2"/>
        </w:rPr>
        <w:t xml:space="preserve">; </w:t>
      </w:r>
    </w:p>
    <w:p w:rsidR="00190B55" w:rsidRPr="00DF32C6" w:rsidRDefault="00190B55" w:rsidP="00877399">
      <w:pPr>
        <w:pStyle w:val="aa"/>
        <w:numPr>
          <w:ilvl w:val="0"/>
          <w:numId w:val="46"/>
        </w:numPr>
        <w:ind w:left="0" w:firstLine="567"/>
        <w:rPr>
          <w:color w:val="0D0D0D" w:themeColor="text1" w:themeTint="F2"/>
        </w:rPr>
      </w:pPr>
      <w:r w:rsidRPr="00DF32C6">
        <w:rPr>
          <w:color w:val="0D0D0D" w:themeColor="text1" w:themeTint="F2"/>
        </w:rPr>
        <w:t>оптического кросса в шкафу FTTН, к которому подключается коммутатор доступа;</w:t>
      </w:r>
    </w:p>
    <w:p w:rsidR="00190B55" w:rsidRPr="00DF32C6" w:rsidRDefault="00190B55" w:rsidP="00877399">
      <w:pPr>
        <w:pStyle w:val="aa"/>
        <w:numPr>
          <w:ilvl w:val="0"/>
          <w:numId w:val="46"/>
        </w:numPr>
        <w:ind w:left="0" w:firstLine="567"/>
        <w:rPr>
          <w:color w:val="0D0D0D" w:themeColor="text1" w:themeTint="F2"/>
        </w:rPr>
      </w:pPr>
      <w:r w:rsidRPr="00DF32C6">
        <w:rPr>
          <w:color w:val="0D0D0D" w:themeColor="text1" w:themeTint="F2"/>
        </w:rPr>
        <w:t xml:space="preserve">оптического кросса в шкафу FTTC, к которому подключается </w:t>
      </w:r>
      <w:r w:rsidRPr="00DF32C6">
        <w:rPr>
          <w:color w:val="0D0D0D" w:themeColor="text1" w:themeTint="F2"/>
          <w:lang w:val="en-US"/>
        </w:rPr>
        <w:t>MSAN</w:t>
      </w:r>
      <w:r w:rsidRPr="00DF32C6">
        <w:rPr>
          <w:color w:val="0D0D0D" w:themeColor="text1" w:themeTint="F2"/>
        </w:rPr>
        <w:t>;</w:t>
      </w:r>
    </w:p>
    <w:p w:rsidR="00190B55" w:rsidRPr="00DF32C6" w:rsidRDefault="00190B55" w:rsidP="00190B55">
      <w:pPr>
        <w:rPr>
          <w:color w:val="0D0D0D" w:themeColor="text1" w:themeTint="F2"/>
        </w:rPr>
      </w:pPr>
      <w:r w:rsidRPr="00DF32C6">
        <w:rPr>
          <w:color w:val="0D0D0D" w:themeColor="text1" w:themeTint="F2"/>
        </w:rPr>
        <w:lastRenderedPageBreak/>
        <w:t>оптического кросса базовой станции СПС (зарезервированные для подключения базовых станций GSM/UMTS/LTE);</w:t>
      </w:r>
    </w:p>
    <w:p w:rsidR="0001328D" w:rsidRPr="00DF32C6" w:rsidRDefault="00190B55" w:rsidP="00877399">
      <w:pPr>
        <w:pStyle w:val="aa"/>
        <w:numPr>
          <w:ilvl w:val="0"/>
          <w:numId w:val="46"/>
        </w:numPr>
        <w:ind w:left="709" w:hanging="142"/>
        <w:rPr>
          <w:color w:val="0D0D0D" w:themeColor="text1" w:themeTint="F2"/>
        </w:rPr>
      </w:pPr>
      <w:r w:rsidRPr="00DF32C6">
        <w:rPr>
          <w:color w:val="0D0D0D" w:themeColor="text1" w:themeTint="F2"/>
        </w:rPr>
        <w:t>ближайшей муфты к зданию, зарезервированные для ОКН.</w:t>
      </w:r>
    </w:p>
    <w:p w:rsidR="00994702" w:rsidRPr="00DF32C6" w:rsidRDefault="00994702" w:rsidP="007E6941">
      <w:pPr>
        <w:pStyle w:val="aa"/>
        <w:ind w:left="709"/>
        <w:rPr>
          <w:color w:val="0D0D0D" w:themeColor="text1" w:themeTint="F2"/>
        </w:rPr>
      </w:pPr>
    </w:p>
    <w:p w:rsidR="0001328D" w:rsidRPr="00DF32C6" w:rsidRDefault="0001328D" w:rsidP="00994702">
      <w:pPr>
        <w:pStyle w:val="aa"/>
        <w:ind w:left="709" w:hanging="142"/>
        <w:rPr>
          <w:color w:val="0D0D0D" w:themeColor="text1" w:themeTint="F2"/>
        </w:rPr>
      </w:pPr>
      <w:r w:rsidRPr="00DF32C6">
        <w:rPr>
          <w:b/>
          <w:color w:val="0D0D0D" w:themeColor="text1" w:themeTint="F2"/>
        </w:rPr>
        <w:t xml:space="preserve">МКД - </w:t>
      </w:r>
      <w:r w:rsidRPr="00DF32C6">
        <w:rPr>
          <w:color w:val="0D0D0D" w:themeColor="text1" w:themeTint="F2"/>
        </w:rPr>
        <w:t>Многоквартирный дом</w:t>
      </w:r>
    </w:p>
    <w:p w:rsidR="00994702" w:rsidRPr="00DF32C6" w:rsidRDefault="00994702" w:rsidP="00994702">
      <w:pPr>
        <w:pStyle w:val="aa"/>
        <w:ind w:left="709" w:hanging="142"/>
        <w:rPr>
          <w:color w:val="0D0D0D" w:themeColor="text1" w:themeTint="F2"/>
        </w:rPr>
      </w:pPr>
    </w:p>
    <w:p w:rsidR="0001328D" w:rsidRDefault="0001328D" w:rsidP="0001328D">
      <w:pPr>
        <w:ind w:firstLine="567"/>
        <w:rPr>
          <w:color w:val="0D0D0D" w:themeColor="text1" w:themeTint="F2"/>
        </w:rPr>
      </w:pPr>
      <w:r w:rsidRPr="00DF32C6">
        <w:rPr>
          <w:b/>
          <w:color w:val="0D0D0D" w:themeColor="text1" w:themeTint="F2"/>
        </w:rPr>
        <w:t xml:space="preserve">Монтированная ёмкость станционных портов оборудования OLT или монтированная ёмкость OLT PON- </w:t>
      </w:r>
      <w:r w:rsidR="00887D0E" w:rsidRPr="00DF32C6">
        <w:rPr>
          <w:color w:val="0D0D0D" w:themeColor="text1" w:themeTint="F2"/>
        </w:rPr>
        <w:t>к</w:t>
      </w:r>
      <w:r w:rsidRPr="00DF32C6">
        <w:rPr>
          <w:color w:val="0D0D0D" w:themeColor="text1" w:themeTint="F2"/>
        </w:rPr>
        <w:t xml:space="preserve">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BE39AD" w:rsidRPr="00DF32C6" w:rsidRDefault="00BE39AD" w:rsidP="0001328D">
      <w:pPr>
        <w:ind w:firstLine="567"/>
        <w:rPr>
          <w:color w:val="0D0D0D" w:themeColor="text1" w:themeTint="F2"/>
        </w:rPr>
      </w:pPr>
    </w:p>
    <w:p w:rsidR="0001328D" w:rsidRPr="00BE39AD" w:rsidRDefault="0001328D" w:rsidP="0001328D">
      <w:pPr>
        <w:ind w:firstLine="567"/>
        <w:rPr>
          <w:b/>
          <w:color w:val="0D0D0D" w:themeColor="text1" w:themeTint="F2"/>
        </w:rPr>
      </w:pPr>
      <w:r w:rsidRPr="00BE39AD">
        <w:rPr>
          <w:b/>
          <w:color w:val="0D0D0D" w:themeColor="text1" w:themeTint="F2"/>
        </w:rPr>
        <w:t>Nolt = кол-во PON линк * 32</w:t>
      </w:r>
    </w:p>
    <w:p w:rsidR="00BE39AD" w:rsidRPr="00DF32C6" w:rsidRDefault="00BE39AD" w:rsidP="0001328D">
      <w:pPr>
        <w:ind w:firstLine="567"/>
        <w:rPr>
          <w:color w:val="0D0D0D" w:themeColor="text1" w:themeTint="F2"/>
        </w:rPr>
      </w:pPr>
    </w:p>
    <w:p w:rsidR="0001328D" w:rsidRPr="00DF32C6" w:rsidRDefault="0001328D" w:rsidP="0001328D">
      <w:pPr>
        <w:ind w:firstLine="567"/>
        <w:rPr>
          <w:color w:val="0D0D0D" w:themeColor="text1" w:themeTint="F2"/>
        </w:rPr>
      </w:pPr>
      <w:r w:rsidRPr="00DF32C6">
        <w:rPr>
          <w:color w:val="0D0D0D" w:themeColor="text1" w:themeTint="F2"/>
        </w:rPr>
        <w:t>где: GPON линк – оптический интерфейс линейной платы PON оборудования OLT</w:t>
      </w:r>
    </w:p>
    <w:p w:rsidR="00994702" w:rsidRPr="00DF32C6" w:rsidRDefault="00994702" w:rsidP="0001328D">
      <w:pPr>
        <w:ind w:firstLine="567"/>
        <w:rPr>
          <w:color w:val="0D0D0D" w:themeColor="text1" w:themeTint="F2"/>
        </w:rPr>
      </w:pPr>
    </w:p>
    <w:p w:rsidR="00DB4FF2" w:rsidRPr="00DF32C6" w:rsidRDefault="00DB4FF2" w:rsidP="00DB4FF2">
      <w:pPr>
        <w:ind w:firstLine="567"/>
        <w:rPr>
          <w:color w:val="0D0D0D" w:themeColor="text1" w:themeTint="F2"/>
        </w:rPr>
      </w:pPr>
      <w:r w:rsidRPr="00DF32C6">
        <w:rPr>
          <w:b/>
          <w:color w:val="0D0D0D" w:themeColor="text1" w:themeTint="F2"/>
        </w:rPr>
        <w:t>Облако</w:t>
      </w:r>
      <w:r w:rsidRPr="00DF32C6">
        <w:rPr>
          <w:color w:val="0D0D0D" w:themeColor="text1" w:themeTint="F2"/>
        </w:rPr>
        <w:t xml:space="preserve"> - здания на территории города (</w:t>
      </w:r>
      <w:r w:rsidR="00713534" w:rsidRPr="00DF32C6">
        <w:rPr>
          <w:color w:val="0D0D0D" w:themeColor="text1" w:themeTint="F2"/>
        </w:rPr>
        <w:t>населённого</w:t>
      </w:r>
      <w:r w:rsidRPr="00DF32C6">
        <w:rPr>
          <w:color w:val="0D0D0D" w:themeColor="text1" w:themeTint="F2"/>
        </w:rPr>
        <w:t xml:space="preserve"> пункта), охваченные сетью </w:t>
      </w:r>
      <w:r w:rsidRPr="00DF32C6">
        <w:rPr>
          <w:color w:val="0D0D0D" w:themeColor="text1" w:themeTint="F2"/>
          <w:lang w:val="en-US"/>
        </w:rPr>
        <w:t>PON</w:t>
      </w:r>
      <w:r w:rsidRPr="00DF32C6">
        <w:rPr>
          <w:color w:val="0D0D0D" w:themeColor="text1" w:themeTint="F2"/>
        </w:rPr>
        <w:t xml:space="preserve"> ШПД от одного опорного узла.</w:t>
      </w:r>
    </w:p>
    <w:p w:rsidR="00994702" w:rsidRPr="00DF32C6" w:rsidRDefault="00994702" w:rsidP="00DB4FF2">
      <w:pPr>
        <w:ind w:firstLine="567"/>
        <w:rPr>
          <w:color w:val="0D0D0D" w:themeColor="text1" w:themeTint="F2"/>
        </w:rPr>
      </w:pPr>
    </w:p>
    <w:p w:rsidR="00DB4FF2" w:rsidRPr="00DF32C6" w:rsidRDefault="0001328D" w:rsidP="00DB4FF2">
      <w:pPr>
        <w:ind w:firstLine="567"/>
        <w:rPr>
          <w:color w:val="0D0D0D" w:themeColor="text1" w:themeTint="F2"/>
        </w:rPr>
      </w:pPr>
      <w:r w:rsidRPr="00DF32C6">
        <w:rPr>
          <w:b/>
          <w:color w:val="0D0D0D" w:themeColor="text1" w:themeTint="F2"/>
        </w:rPr>
        <w:t xml:space="preserve">Общество- </w:t>
      </w:r>
      <w:r w:rsidRPr="00DF32C6">
        <w:rPr>
          <w:color w:val="0D0D0D" w:themeColor="text1" w:themeTint="F2"/>
        </w:rPr>
        <w:t>ПАО «Башинформсвязь»</w:t>
      </w:r>
    </w:p>
    <w:p w:rsidR="00994702" w:rsidRPr="00DF32C6" w:rsidRDefault="00994702" w:rsidP="00DB4FF2">
      <w:pPr>
        <w:ind w:firstLine="567"/>
        <w:rPr>
          <w:color w:val="0D0D0D" w:themeColor="text1" w:themeTint="F2"/>
        </w:rPr>
      </w:pPr>
    </w:p>
    <w:p w:rsidR="000B7228" w:rsidRPr="00DF32C6" w:rsidRDefault="000B7228" w:rsidP="00DB4FF2">
      <w:pPr>
        <w:ind w:firstLine="567"/>
        <w:rPr>
          <w:color w:val="0D0D0D" w:themeColor="text1" w:themeTint="F2"/>
          <w:szCs w:val="26"/>
        </w:rPr>
      </w:pPr>
      <w:r w:rsidRPr="00DF32C6">
        <w:rPr>
          <w:b/>
          <w:color w:val="0D0D0D" w:themeColor="text1" w:themeTint="F2"/>
        </w:rPr>
        <w:t>ОАК</w:t>
      </w:r>
      <w:r w:rsidRPr="00DF32C6">
        <w:rPr>
          <w:color w:val="0D0D0D" w:themeColor="text1" w:themeTint="F2"/>
        </w:rPr>
        <w:t xml:space="preserve"> - </w:t>
      </w:r>
      <w:r w:rsidRPr="00DF32C6">
        <w:rPr>
          <w:color w:val="0D0D0D" w:themeColor="text1" w:themeTint="F2"/>
          <w:szCs w:val="26"/>
        </w:rPr>
        <w:t>Оптический абонентский кабель</w:t>
      </w:r>
    </w:p>
    <w:p w:rsidR="00994702" w:rsidRPr="00DF32C6" w:rsidRDefault="00994702" w:rsidP="00DB4FF2">
      <w:pPr>
        <w:ind w:firstLine="567"/>
        <w:rPr>
          <w:color w:val="0D0D0D" w:themeColor="text1" w:themeTint="F2"/>
        </w:rPr>
      </w:pPr>
    </w:p>
    <w:p w:rsidR="00883E46" w:rsidRPr="00DF32C6" w:rsidRDefault="00883E46" w:rsidP="00DB4FF2">
      <w:pPr>
        <w:ind w:firstLine="567"/>
        <w:rPr>
          <w:color w:val="0D0D0D" w:themeColor="text1" w:themeTint="F2"/>
        </w:rPr>
      </w:pPr>
      <w:r w:rsidRPr="00DF32C6">
        <w:rPr>
          <w:b/>
          <w:color w:val="0D0D0D" w:themeColor="text1" w:themeTint="F2"/>
        </w:rPr>
        <w:t xml:space="preserve">ОВ - </w:t>
      </w:r>
      <w:r w:rsidRPr="00DF32C6">
        <w:rPr>
          <w:color w:val="0D0D0D" w:themeColor="text1" w:themeTint="F2"/>
        </w:rPr>
        <w:t>Оптическое волокно (в кабеле)</w:t>
      </w:r>
    </w:p>
    <w:p w:rsidR="00994702" w:rsidRPr="00DF32C6" w:rsidRDefault="00994702" w:rsidP="00DB4FF2">
      <w:pPr>
        <w:ind w:firstLine="567"/>
        <w:rPr>
          <w:b/>
          <w:color w:val="0D0D0D" w:themeColor="text1" w:themeTint="F2"/>
        </w:rPr>
      </w:pPr>
    </w:p>
    <w:p w:rsidR="00DB4FF2" w:rsidRPr="00DF32C6" w:rsidRDefault="00DB4FF2" w:rsidP="00DB4FF2">
      <w:pPr>
        <w:ind w:firstLine="567"/>
        <w:rPr>
          <w:color w:val="0D0D0D" w:themeColor="text1" w:themeTint="F2"/>
        </w:rPr>
      </w:pPr>
      <w:r w:rsidRPr="00DF32C6">
        <w:rPr>
          <w:b/>
          <w:color w:val="0D0D0D" w:themeColor="text1" w:themeTint="F2"/>
        </w:rPr>
        <w:t>Опорный узел</w:t>
      </w:r>
      <w:r w:rsidRPr="00DF32C6">
        <w:rPr>
          <w:color w:val="0D0D0D" w:themeColor="text1" w:themeTint="F2"/>
        </w:rPr>
        <w:t xml:space="preserve"> – АТС городской телефонной сети, на которой установлены коммутаторы агрегации/ концентрации или PON OLT.</w:t>
      </w:r>
    </w:p>
    <w:p w:rsidR="00994702" w:rsidRPr="00DF32C6" w:rsidRDefault="00994702" w:rsidP="00DB4FF2">
      <w:pPr>
        <w:ind w:firstLine="567"/>
        <w:rPr>
          <w:color w:val="0D0D0D" w:themeColor="text1" w:themeTint="F2"/>
        </w:rPr>
      </w:pPr>
    </w:p>
    <w:p w:rsidR="00883E46" w:rsidRPr="00DF32C6" w:rsidRDefault="00883E46" w:rsidP="00DB4FF2">
      <w:pPr>
        <w:ind w:firstLine="567"/>
        <w:rPr>
          <w:color w:val="0D0D0D" w:themeColor="text1" w:themeTint="F2"/>
          <w:sz w:val="26"/>
          <w:szCs w:val="26"/>
        </w:rPr>
      </w:pPr>
      <w:r w:rsidRPr="00DF32C6">
        <w:rPr>
          <w:b/>
          <w:color w:val="0D0D0D" w:themeColor="text1" w:themeTint="F2"/>
          <w:sz w:val="26"/>
          <w:szCs w:val="26"/>
        </w:rPr>
        <w:t xml:space="preserve">ОР - </w:t>
      </w:r>
      <w:r w:rsidRPr="00DF32C6">
        <w:rPr>
          <w:color w:val="0D0D0D" w:themeColor="text1" w:themeTint="F2"/>
          <w:sz w:val="26"/>
          <w:szCs w:val="26"/>
        </w:rPr>
        <w:t>Оптический разветвитель (сплиттер)</w:t>
      </w:r>
    </w:p>
    <w:p w:rsidR="00994702" w:rsidRPr="00DF32C6" w:rsidRDefault="00994702" w:rsidP="00DB4FF2">
      <w:pPr>
        <w:ind w:firstLine="567"/>
        <w:rPr>
          <w:color w:val="0D0D0D" w:themeColor="text1" w:themeTint="F2"/>
          <w:sz w:val="26"/>
          <w:szCs w:val="26"/>
        </w:rPr>
      </w:pPr>
    </w:p>
    <w:p w:rsidR="00883E46" w:rsidRPr="00DF32C6" w:rsidRDefault="00883E46" w:rsidP="00DB4FF2">
      <w:pPr>
        <w:ind w:firstLine="567"/>
        <w:rPr>
          <w:color w:val="0D0D0D" w:themeColor="text1" w:themeTint="F2"/>
        </w:rPr>
      </w:pPr>
      <w:r w:rsidRPr="00DF32C6">
        <w:rPr>
          <w:b/>
          <w:color w:val="0D0D0D" w:themeColor="text1" w:themeTint="F2"/>
        </w:rPr>
        <w:t xml:space="preserve">ОРА - </w:t>
      </w:r>
      <w:r w:rsidRPr="00DF32C6">
        <w:rPr>
          <w:color w:val="0D0D0D" w:themeColor="text1" w:themeTint="F2"/>
        </w:rPr>
        <w:t>Оптическая розетка абонентская</w:t>
      </w:r>
    </w:p>
    <w:p w:rsidR="00994702" w:rsidRPr="00DF32C6" w:rsidRDefault="00994702" w:rsidP="00DB4FF2">
      <w:pPr>
        <w:ind w:firstLine="567"/>
        <w:rPr>
          <w:b/>
          <w:color w:val="0D0D0D" w:themeColor="text1" w:themeTint="F2"/>
        </w:rPr>
      </w:pPr>
    </w:p>
    <w:p w:rsidR="00883E46" w:rsidRPr="00DF32C6" w:rsidRDefault="00883E46" w:rsidP="00DB4FF2">
      <w:pPr>
        <w:ind w:firstLine="567"/>
        <w:rPr>
          <w:color w:val="0D0D0D" w:themeColor="text1" w:themeTint="F2"/>
        </w:rPr>
      </w:pPr>
      <w:r w:rsidRPr="00DF32C6">
        <w:rPr>
          <w:b/>
          <w:color w:val="0D0D0D" w:themeColor="text1" w:themeTint="F2"/>
        </w:rPr>
        <w:t xml:space="preserve">ОРК - </w:t>
      </w:r>
      <w:r w:rsidRPr="00DF32C6">
        <w:rPr>
          <w:color w:val="0D0D0D" w:themeColor="text1" w:themeTint="F2"/>
        </w:rPr>
        <w:t>Оптическая распределительная коробка</w:t>
      </w:r>
    </w:p>
    <w:p w:rsidR="00994702" w:rsidRPr="00DF32C6" w:rsidRDefault="00994702" w:rsidP="00DB4FF2">
      <w:pPr>
        <w:ind w:firstLine="567"/>
        <w:rPr>
          <w:color w:val="0D0D0D" w:themeColor="text1" w:themeTint="F2"/>
        </w:rPr>
      </w:pPr>
    </w:p>
    <w:p w:rsidR="0067318B" w:rsidRPr="00DF32C6" w:rsidRDefault="0067318B" w:rsidP="00DB4FF2">
      <w:pPr>
        <w:ind w:firstLine="567"/>
        <w:rPr>
          <w:color w:val="0D0D0D" w:themeColor="text1" w:themeTint="F2"/>
          <w:sz w:val="26"/>
          <w:szCs w:val="26"/>
        </w:rPr>
      </w:pPr>
      <w:r w:rsidRPr="00DF32C6">
        <w:rPr>
          <w:b/>
          <w:color w:val="0D0D0D" w:themeColor="text1" w:themeTint="F2"/>
          <w:sz w:val="26"/>
          <w:szCs w:val="26"/>
        </w:rPr>
        <w:t xml:space="preserve">ОРК-Т - </w:t>
      </w:r>
      <w:r w:rsidRPr="00DF32C6">
        <w:rPr>
          <w:color w:val="0D0D0D" w:themeColor="text1" w:themeTint="F2"/>
          <w:sz w:val="26"/>
          <w:szCs w:val="26"/>
        </w:rPr>
        <w:t>Оптическая распределительная коробка, размещённая в присоединённом доме</w:t>
      </w:r>
    </w:p>
    <w:p w:rsidR="00754480" w:rsidRPr="00DF32C6" w:rsidRDefault="00754480" w:rsidP="00DB4FF2">
      <w:pPr>
        <w:ind w:firstLine="567"/>
        <w:rPr>
          <w:color w:val="0D0D0D" w:themeColor="text1" w:themeTint="F2"/>
          <w:szCs w:val="26"/>
        </w:rPr>
      </w:pPr>
      <w:r w:rsidRPr="00DF32C6">
        <w:rPr>
          <w:b/>
          <w:color w:val="0D0D0D" w:themeColor="text1" w:themeTint="F2"/>
          <w:szCs w:val="26"/>
        </w:rPr>
        <w:t xml:space="preserve">ОРМ - </w:t>
      </w:r>
      <w:r w:rsidRPr="00DF32C6">
        <w:rPr>
          <w:color w:val="0D0D0D" w:themeColor="text1" w:themeTint="F2"/>
          <w:szCs w:val="26"/>
        </w:rPr>
        <w:t>Оптическая распределительная муфта</w:t>
      </w:r>
    </w:p>
    <w:p w:rsidR="00994702" w:rsidRPr="00DF32C6" w:rsidRDefault="00994702" w:rsidP="00DB4FF2">
      <w:pPr>
        <w:ind w:firstLine="567"/>
        <w:rPr>
          <w:b/>
          <w:color w:val="0D0D0D" w:themeColor="text1" w:themeTint="F2"/>
          <w:sz w:val="22"/>
        </w:rPr>
      </w:pPr>
    </w:p>
    <w:p w:rsidR="00883E46" w:rsidRPr="00DF32C6" w:rsidRDefault="00883E46" w:rsidP="00DB4FF2">
      <w:pPr>
        <w:ind w:firstLine="567"/>
        <w:rPr>
          <w:color w:val="0D0D0D" w:themeColor="text1" w:themeTint="F2"/>
        </w:rPr>
      </w:pPr>
      <w:r w:rsidRPr="00DF32C6">
        <w:rPr>
          <w:b/>
          <w:color w:val="0D0D0D" w:themeColor="text1" w:themeTint="F2"/>
        </w:rPr>
        <w:t xml:space="preserve">ОРШ - </w:t>
      </w:r>
      <w:r w:rsidRPr="00DF32C6">
        <w:rPr>
          <w:color w:val="0D0D0D" w:themeColor="text1" w:themeTint="F2"/>
        </w:rPr>
        <w:t>Оптический распределительный шкаф</w:t>
      </w:r>
    </w:p>
    <w:p w:rsidR="00994702" w:rsidRPr="00DF32C6" w:rsidRDefault="00994702" w:rsidP="00DB4FF2">
      <w:pPr>
        <w:ind w:firstLine="567"/>
        <w:rPr>
          <w:b/>
          <w:color w:val="0D0D0D" w:themeColor="text1" w:themeTint="F2"/>
        </w:rPr>
      </w:pPr>
    </w:p>
    <w:p w:rsidR="00B91F26" w:rsidRPr="00DF32C6" w:rsidRDefault="00B91F26" w:rsidP="00DB4FF2">
      <w:pPr>
        <w:ind w:firstLine="567"/>
        <w:rPr>
          <w:color w:val="0D0D0D" w:themeColor="text1" w:themeTint="F2"/>
        </w:rPr>
      </w:pPr>
      <w:r w:rsidRPr="00DF32C6">
        <w:rPr>
          <w:b/>
          <w:color w:val="0D0D0D" w:themeColor="text1" w:themeTint="F2"/>
        </w:rPr>
        <w:t xml:space="preserve">Распределительные волокна- </w:t>
      </w:r>
      <w:r w:rsidR="000C4339" w:rsidRPr="00DF32C6">
        <w:rPr>
          <w:color w:val="0D0D0D" w:themeColor="text1" w:themeTint="F2"/>
        </w:rPr>
        <w:t>Волокна от выхода сплиттера в ОРШ до оптического разъёма ОРК.</w:t>
      </w:r>
    </w:p>
    <w:p w:rsidR="00994702" w:rsidRPr="00DF32C6" w:rsidRDefault="00994702" w:rsidP="00DB4FF2">
      <w:pPr>
        <w:ind w:firstLine="567"/>
        <w:rPr>
          <w:color w:val="0D0D0D" w:themeColor="text1" w:themeTint="F2"/>
        </w:rPr>
      </w:pPr>
    </w:p>
    <w:p w:rsidR="001822C0" w:rsidRPr="00DF32C6" w:rsidRDefault="001822C0" w:rsidP="00DB4FF2">
      <w:pPr>
        <w:ind w:firstLine="567"/>
        <w:rPr>
          <w:color w:val="0D0D0D" w:themeColor="text1" w:themeTint="F2"/>
          <w:szCs w:val="26"/>
        </w:rPr>
      </w:pPr>
      <w:r w:rsidRPr="00DF32C6">
        <w:rPr>
          <w:b/>
          <w:color w:val="0D0D0D" w:themeColor="text1" w:themeTint="F2"/>
          <w:szCs w:val="26"/>
        </w:rPr>
        <w:t xml:space="preserve">РКП - </w:t>
      </w:r>
      <w:r w:rsidRPr="00DF32C6">
        <w:rPr>
          <w:color w:val="0D0D0D" w:themeColor="text1" w:themeTint="F2"/>
          <w:szCs w:val="26"/>
        </w:rPr>
        <w:t>Разветвительная коробка протяжная</w:t>
      </w:r>
    </w:p>
    <w:p w:rsidR="00887D0E" w:rsidRPr="00DF32C6" w:rsidRDefault="00887D0E" w:rsidP="00DB4FF2">
      <w:pPr>
        <w:ind w:firstLine="567"/>
        <w:rPr>
          <w:color w:val="0D0D0D" w:themeColor="text1" w:themeTint="F2"/>
          <w:szCs w:val="26"/>
        </w:rPr>
      </w:pPr>
    </w:p>
    <w:p w:rsidR="0059177F" w:rsidRPr="00DF32C6" w:rsidRDefault="0059177F" w:rsidP="00DB4FF2">
      <w:pPr>
        <w:ind w:firstLine="567"/>
        <w:rPr>
          <w:color w:val="0D0D0D" w:themeColor="text1" w:themeTint="F2"/>
          <w:szCs w:val="26"/>
        </w:rPr>
      </w:pPr>
      <w:r w:rsidRPr="00DF32C6">
        <w:rPr>
          <w:b/>
          <w:color w:val="0D0D0D" w:themeColor="text1" w:themeTint="F2"/>
          <w:szCs w:val="26"/>
        </w:rPr>
        <w:t xml:space="preserve">РС - </w:t>
      </w:r>
      <w:r w:rsidRPr="00DF32C6">
        <w:rPr>
          <w:color w:val="0D0D0D" w:themeColor="text1" w:themeTint="F2"/>
          <w:szCs w:val="26"/>
        </w:rPr>
        <w:t>Распределительная сеть</w:t>
      </w:r>
    </w:p>
    <w:p w:rsidR="00994702" w:rsidRPr="00DF32C6" w:rsidRDefault="00994702" w:rsidP="00DB4FF2">
      <w:pPr>
        <w:ind w:firstLine="567"/>
        <w:rPr>
          <w:b/>
          <w:color w:val="0D0D0D" w:themeColor="text1" w:themeTint="F2"/>
          <w:sz w:val="20"/>
        </w:rPr>
      </w:pPr>
    </w:p>
    <w:p w:rsidR="00B91F26" w:rsidRPr="00DF32C6" w:rsidRDefault="00B91F26" w:rsidP="00B91F26">
      <w:pPr>
        <w:ind w:firstLine="567"/>
        <w:rPr>
          <w:color w:val="0D0D0D" w:themeColor="text1" w:themeTint="F2"/>
        </w:rPr>
      </w:pPr>
      <w:r w:rsidRPr="00DF32C6">
        <w:rPr>
          <w:b/>
          <w:color w:val="0D0D0D" w:themeColor="text1" w:themeTint="F2"/>
        </w:rPr>
        <w:t>Ситуационный План</w:t>
      </w:r>
      <w:r w:rsidRPr="00DF32C6">
        <w:rPr>
          <w:color w:val="0D0D0D" w:themeColor="text1" w:themeTint="F2"/>
        </w:rPr>
        <w:t xml:space="preserve"> - перечень материалов, полученных по результатам изыскательских работ для выполнения проектирования и строительства сетей </w:t>
      </w:r>
      <w:r w:rsidRPr="00DF32C6">
        <w:rPr>
          <w:color w:val="0D0D0D" w:themeColor="text1" w:themeTint="F2"/>
          <w:lang w:val="en-US"/>
        </w:rPr>
        <w:t>PON</w:t>
      </w:r>
      <w:r w:rsidRPr="00DF32C6">
        <w:rPr>
          <w:color w:val="0D0D0D" w:themeColor="text1" w:themeTint="F2"/>
        </w:rPr>
        <w:t xml:space="preserve"> ШПД.</w:t>
      </w:r>
    </w:p>
    <w:p w:rsidR="00994702" w:rsidRPr="00DF32C6" w:rsidRDefault="00994702" w:rsidP="00B91F26">
      <w:pPr>
        <w:ind w:firstLine="567"/>
        <w:rPr>
          <w:color w:val="0D0D0D" w:themeColor="text1" w:themeTint="F2"/>
        </w:rPr>
      </w:pPr>
    </w:p>
    <w:p w:rsidR="00B91F26" w:rsidRPr="00DF32C6" w:rsidRDefault="000816BB" w:rsidP="00DB4FF2">
      <w:pPr>
        <w:ind w:firstLine="567"/>
        <w:rPr>
          <w:b/>
          <w:color w:val="0D0D0D" w:themeColor="text1" w:themeTint="F2"/>
        </w:rPr>
      </w:pPr>
      <w:r w:rsidRPr="00DF32C6">
        <w:rPr>
          <w:b/>
          <w:color w:val="0D0D0D" w:themeColor="text1" w:themeTint="F2"/>
        </w:rPr>
        <w:t xml:space="preserve">ШКОН - </w:t>
      </w:r>
      <w:r w:rsidRPr="00DF32C6">
        <w:rPr>
          <w:color w:val="0D0D0D" w:themeColor="text1" w:themeTint="F2"/>
        </w:rPr>
        <w:t>Шкаф кроссовый оптический настенный</w:t>
      </w:r>
    </w:p>
    <w:p w:rsidR="00B91F26" w:rsidRPr="00713534" w:rsidRDefault="00B91F26" w:rsidP="00DB4FF2">
      <w:pPr>
        <w:ind w:firstLine="567"/>
        <w:rPr>
          <w:color w:val="00B050"/>
        </w:rPr>
      </w:pPr>
    </w:p>
    <w:p w:rsidR="00DB4FF2" w:rsidRPr="00534565" w:rsidRDefault="00DB4FF2" w:rsidP="00DB4FF2">
      <w:pPr>
        <w:pStyle w:val="aa"/>
        <w:pageBreakBefore/>
        <w:ind w:left="1072"/>
        <w:jc w:val="right"/>
        <w:rPr>
          <w:color w:val="0D0D0D" w:themeColor="text1" w:themeTint="F2"/>
        </w:rPr>
      </w:pPr>
      <w:bookmarkStart w:id="4" w:name="_Toc369516729"/>
      <w:bookmarkStart w:id="5" w:name="_Toc367782434"/>
      <w:r w:rsidRPr="00534565">
        <w:rPr>
          <w:color w:val="0D0D0D" w:themeColor="text1" w:themeTint="F2"/>
        </w:rPr>
        <w:lastRenderedPageBreak/>
        <w:t>Приложение №</w:t>
      </w:r>
      <w:r w:rsidR="002647E8" w:rsidRPr="00534565">
        <w:rPr>
          <w:color w:val="0D0D0D" w:themeColor="text1" w:themeTint="F2"/>
        </w:rPr>
        <w:t xml:space="preserve"> </w:t>
      </w:r>
      <w:r w:rsidRPr="00534565">
        <w:rPr>
          <w:color w:val="0D0D0D" w:themeColor="text1" w:themeTint="F2"/>
        </w:rPr>
        <w:t>2 к Техническому заданию</w:t>
      </w:r>
    </w:p>
    <w:p w:rsidR="00DB4FF2" w:rsidRPr="00534565" w:rsidRDefault="00DB4FF2" w:rsidP="00DB4FF2">
      <w:pPr>
        <w:pStyle w:val="13"/>
        <w:tabs>
          <w:tab w:val="left" w:pos="567"/>
          <w:tab w:val="left" w:pos="851"/>
          <w:tab w:val="left" w:pos="993"/>
        </w:tabs>
        <w:spacing w:after="120" w:line="360" w:lineRule="auto"/>
        <w:ind w:left="709"/>
        <w:rPr>
          <w:rFonts w:ascii="Times New Roman" w:hAnsi="Times New Roman"/>
          <w:color w:val="0D0D0D" w:themeColor="text1" w:themeTint="F2"/>
          <w:sz w:val="24"/>
          <w:szCs w:val="24"/>
        </w:rPr>
      </w:pPr>
      <w:r w:rsidRPr="00534565">
        <w:rPr>
          <w:rFonts w:ascii="Times New Roman" w:hAnsi="Times New Roman"/>
          <w:color w:val="0D0D0D" w:themeColor="text1" w:themeTint="F2"/>
          <w:sz w:val="24"/>
          <w:szCs w:val="24"/>
        </w:rPr>
        <w:t>Базовые архитектуры сети GPON (варианты расположения сплиттеров)</w:t>
      </w:r>
    </w:p>
    <w:bookmarkEnd w:id="4"/>
    <w:p w:rsidR="00DB4FF2" w:rsidRPr="00534565" w:rsidRDefault="00DB4FF2" w:rsidP="00877399">
      <w:pPr>
        <w:pStyle w:val="13"/>
        <w:keepLines w:val="0"/>
        <w:numPr>
          <w:ilvl w:val="0"/>
          <w:numId w:val="42"/>
        </w:numPr>
        <w:spacing w:before="360" w:after="60"/>
        <w:rPr>
          <w:rFonts w:ascii="Times New Roman" w:hAnsi="Times New Roman"/>
          <w:color w:val="0D0D0D" w:themeColor="text1" w:themeTint="F2"/>
          <w:sz w:val="24"/>
          <w:szCs w:val="24"/>
        </w:rPr>
      </w:pPr>
      <w:r w:rsidRPr="00534565">
        <w:rPr>
          <w:rFonts w:ascii="Times New Roman" w:hAnsi="Times New Roman"/>
          <w:color w:val="0D0D0D" w:themeColor="text1" w:themeTint="F2"/>
          <w:sz w:val="24"/>
          <w:szCs w:val="24"/>
        </w:rPr>
        <w:t>Линейная топология.</w:t>
      </w:r>
    </w:p>
    <w:p w:rsidR="00DB4FF2" w:rsidRPr="00534565" w:rsidRDefault="00DB4FF2" w:rsidP="00D4554A">
      <w:pPr>
        <w:pStyle w:val="27"/>
        <w:spacing w:after="0" w:line="240" w:lineRule="auto"/>
        <w:ind w:left="284" w:firstLine="720"/>
        <w:rPr>
          <w:color w:val="0D0D0D" w:themeColor="text1" w:themeTint="F2"/>
        </w:rPr>
      </w:pPr>
      <w:r w:rsidRPr="00534565">
        <w:rPr>
          <w:color w:val="0D0D0D" w:themeColor="text1" w:themeTint="F2"/>
        </w:rPr>
        <w:t xml:space="preserve">Линейная топология предназначена для </w:t>
      </w:r>
      <w:r w:rsidR="002647E8" w:rsidRPr="00534565">
        <w:rPr>
          <w:color w:val="0D0D0D" w:themeColor="text1" w:themeTint="F2"/>
        </w:rPr>
        <w:t>населённых</w:t>
      </w:r>
      <w:r w:rsidRPr="00534565">
        <w:rPr>
          <w:color w:val="0D0D0D" w:themeColor="text1" w:themeTint="F2"/>
        </w:rPr>
        <w:t xml:space="preserve"> пунктов с преимущественно линейной застройкой – фасады домов выходят на улицы.</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 xml:space="preserve">При коэффициенте сплиттерования </w:t>
      </w:r>
      <w:r w:rsidRPr="00534565">
        <w:rPr>
          <w:b/>
          <w:i w:val="0"/>
          <w:color w:val="0D0D0D" w:themeColor="text1" w:themeTint="F2"/>
          <w:sz w:val="24"/>
          <w:szCs w:val="24"/>
        </w:rPr>
        <w:t>1:32</w:t>
      </w:r>
      <w:r w:rsidRPr="00534565">
        <w:rPr>
          <w:i w:val="0"/>
          <w:color w:val="0D0D0D" w:themeColor="text1" w:themeTint="F2"/>
          <w:sz w:val="24"/>
          <w:szCs w:val="24"/>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 xml:space="preserve">При коэффициенте сплиттерования </w:t>
      </w:r>
      <w:r w:rsidRPr="00534565">
        <w:rPr>
          <w:b/>
          <w:i w:val="0"/>
          <w:color w:val="0D0D0D" w:themeColor="text1" w:themeTint="F2"/>
          <w:sz w:val="24"/>
          <w:szCs w:val="24"/>
        </w:rPr>
        <w:t>1:64</w:t>
      </w:r>
      <w:r w:rsidRPr="00534565">
        <w:rPr>
          <w:i w:val="0"/>
          <w:color w:val="0D0D0D" w:themeColor="text1" w:themeTint="F2"/>
          <w:sz w:val="24"/>
          <w:szCs w:val="24"/>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DB4FF2" w:rsidRPr="0045446E"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534565">
      <w:pPr>
        <w:pStyle w:val="aff8"/>
        <w:ind w:hanging="284"/>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75pt" o:ole="">
            <v:imagedata r:id="rId14" o:title=""/>
          </v:shape>
          <o:OLEObject Type="Embed" ProgID="Visio.Drawing.11" ShapeID="_x0000_i1025" DrawAspect="Content" ObjectID="_1566824624" r:id="rId15"/>
        </w:object>
      </w:r>
    </w:p>
    <w:p w:rsidR="00DB4FF2" w:rsidRPr="00D71083" w:rsidRDefault="00DB4FF2" w:rsidP="00DB4FF2">
      <w:pPr>
        <w:pStyle w:val="aff8"/>
        <w:ind w:left="720"/>
      </w:pPr>
    </w:p>
    <w:p w:rsidR="00DB4FF2" w:rsidRPr="00534565" w:rsidRDefault="00DB4FF2" w:rsidP="00877399">
      <w:pPr>
        <w:pStyle w:val="13"/>
        <w:keepLines w:val="0"/>
        <w:numPr>
          <w:ilvl w:val="0"/>
          <w:numId w:val="42"/>
        </w:numPr>
        <w:spacing w:before="360" w:after="60"/>
        <w:rPr>
          <w:color w:val="0D0D0D" w:themeColor="text1" w:themeTint="F2"/>
          <w:sz w:val="24"/>
          <w:szCs w:val="24"/>
        </w:rPr>
      </w:pPr>
      <w:r w:rsidRPr="00534565">
        <w:rPr>
          <w:color w:val="0D0D0D" w:themeColor="text1" w:themeTint="F2"/>
          <w:sz w:val="24"/>
          <w:szCs w:val="24"/>
        </w:rPr>
        <w:t>Топология “Звезда”</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534565" w:rsidRDefault="00DB4FF2" w:rsidP="00DB4FF2">
      <w:pPr>
        <w:pStyle w:val="aff8"/>
        <w:ind w:firstLine="720"/>
        <w:rPr>
          <w:i w:val="0"/>
          <w:color w:val="0D0D0D" w:themeColor="text1" w:themeTint="F2"/>
        </w:rPr>
      </w:pPr>
      <w:r w:rsidRPr="00534565">
        <w:rPr>
          <w:i w:val="0"/>
          <w:color w:val="0D0D0D" w:themeColor="text1" w:themeTint="F2"/>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534565">
        <w:rPr>
          <w:i w:val="0"/>
          <w:color w:val="0D0D0D" w:themeColor="text1" w:themeTint="F2"/>
        </w:rPr>
        <w:t xml:space="preserve"> </w:t>
      </w:r>
      <w:r w:rsidRPr="00534565">
        <w:rPr>
          <w:i w:val="0"/>
          <w:color w:val="0D0D0D" w:themeColor="text1" w:themeTint="F2"/>
          <w:sz w:val="24"/>
          <w:szCs w:val="24"/>
        </w:rPr>
        <w:t>происходит переход от подвесной сети к сети, проложенной в кабельной канализации.</w:t>
      </w:r>
      <w:r w:rsidRPr="00534565">
        <w:rPr>
          <w:i w:val="0"/>
          <w:color w:val="0D0D0D" w:themeColor="text1" w:themeTint="F2"/>
        </w:rPr>
        <w:t xml:space="preserve"> </w:t>
      </w:r>
    </w:p>
    <w:p w:rsidR="00DB4FF2" w:rsidRPr="00CC60AE" w:rsidRDefault="00DB4FF2" w:rsidP="00DB4FF2">
      <w:pPr>
        <w:pStyle w:val="aff8"/>
        <w:ind w:firstLine="720"/>
        <w:rPr>
          <w:i w:val="0"/>
          <w:color w:val="00B050"/>
          <w:sz w:val="24"/>
          <w:szCs w:val="24"/>
        </w:rPr>
      </w:pPr>
      <w:r w:rsidRPr="00534565">
        <w:rPr>
          <w:i w:val="0"/>
          <w:color w:val="0D0D0D" w:themeColor="text1" w:themeTint="F2"/>
          <w:sz w:val="24"/>
          <w:szCs w:val="24"/>
        </w:rPr>
        <w:t>На участке между распределительной муфтой и ОРШ используются подвесные кабели с профилем типа «8» или самонесущие</w:t>
      </w:r>
      <w:r w:rsidRPr="00CC60AE">
        <w:rPr>
          <w:i w:val="0"/>
          <w:color w:val="00B050"/>
          <w:sz w:val="24"/>
          <w:szCs w:val="24"/>
        </w:rPr>
        <w:t xml:space="preserve">. </w:t>
      </w:r>
    </w:p>
    <w:p w:rsidR="00DB4FF2" w:rsidRPr="00534565" w:rsidRDefault="00DB4FF2" w:rsidP="00BE3E59">
      <w:pPr>
        <w:pStyle w:val="aff8"/>
        <w:ind w:firstLine="720"/>
        <w:rPr>
          <w:color w:val="0D0D0D" w:themeColor="text1" w:themeTint="F2"/>
        </w:rPr>
      </w:pPr>
      <w:r w:rsidRPr="00534565">
        <w:rPr>
          <w:i w:val="0"/>
          <w:color w:val="0D0D0D" w:themeColor="text1" w:themeTint="F2"/>
          <w:sz w:val="24"/>
          <w:szCs w:val="24"/>
        </w:rPr>
        <w:lastRenderedPageBreak/>
        <w:t>На участке ОРШ/магистральная муфта-ДМ используются кабели с профилем типа «8» или самонесущие;</w:t>
      </w:r>
      <w:r w:rsidR="00BE3E59" w:rsidRPr="00534565">
        <w:rPr>
          <w:i w:val="0"/>
          <w:color w:val="0D0D0D" w:themeColor="text1" w:themeTint="F2"/>
          <w:sz w:val="24"/>
          <w:szCs w:val="24"/>
        </w:rPr>
        <w:t xml:space="preserve"> </w:t>
      </w:r>
      <w:r w:rsidRPr="00534565">
        <w:rPr>
          <w:i w:val="0"/>
          <w:color w:val="0D0D0D" w:themeColor="text1" w:themeTint="F2"/>
        </w:rPr>
        <w:t>излишки запаса кабеля хранятся в ОРШ/УПМК;</w:t>
      </w:r>
      <w:r w:rsidR="00BE3E59" w:rsidRPr="00534565">
        <w:rPr>
          <w:i w:val="0"/>
          <w:color w:val="0D0D0D" w:themeColor="text1" w:themeTint="F2"/>
        </w:rPr>
        <w:t xml:space="preserve"> </w:t>
      </w:r>
      <w:r w:rsidRPr="00534565">
        <w:rPr>
          <w:i w:val="0"/>
          <w:color w:val="0D0D0D" w:themeColor="text1" w:themeTint="F2"/>
        </w:rPr>
        <w:t>для крепления кабеля используются соответствующие зажимы, по согласованию с Заказчиком.</w:t>
      </w:r>
      <w:r w:rsidRPr="00534565">
        <w:rPr>
          <w:color w:val="0D0D0D" w:themeColor="text1" w:themeTint="F2"/>
        </w:rPr>
        <w:t xml:space="preserve"> </w:t>
      </w:r>
    </w:p>
    <w:p w:rsidR="00DB4FF2" w:rsidRPr="00534565" w:rsidRDefault="00DB4FF2" w:rsidP="00DB4FF2">
      <w:pPr>
        <w:pStyle w:val="aff8"/>
        <w:ind w:firstLine="720"/>
        <w:rPr>
          <w:i w:val="0"/>
          <w:color w:val="0D0D0D" w:themeColor="text1" w:themeTint="F2"/>
        </w:rPr>
      </w:pPr>
      <w:r w:rsidRPr="00534565">
        <w:rPr>
          <w:i w:val="0"/>
          <w:color w:val="0D0D0D" w:themeColor="text1" w:themeTint="F2"/>
        </w:rPr>
        <w:t>В 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534565">
      <w:pPr>
        <w:pStyle w:val="aa"/>
        <w:ind w:left="0" w:firstLine="0"/>
      </w:pPr>
      <w:r w:rsidRPr="00D71083">
        <w:object w:dxaOrig="14206" w:dyaOrig="8959">
          <v:shape id="_x0000_i1026" type="#_x0000_t75" style="width:486pt;height:303.75pt" o:ole="">
            <v:imagedata r:id="rId16" o:title=""/>
          </v:shape>
          <o:OLEObject Type="Embed" ProgID="Visio.Drawing.11" ShapeID="_x0000_i1026" DrawAspect="Content" ObjectID="_1566824625" r:id="rId17"/>
        </w:object>
      </w:r>
    </w:p>
    <w:p w:rsidR="00DB4FF2" w:rsidRPr="00D71083" w:rsidRDefault="00DB4FF2" w:rsidP="00DB4FF2"/>
    <w:p w:rsidR="00DB4FF2" w:rsidRDefault="00DB4FF2" w:rsidP="00DB4FF2"/>
    <w:p w:rsidR="00DB4FF2" w:rsidRDefault="00DB4FF2" w:rsidP="00534565">
      <w:pPr>
        <w:ind w:firstLine="0"/>
      </w:pPr>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p w:rsidR="00BE3E59" w:rsidRDefault="00BE3E59" w:rsidP="00DB4FF2"/>
    <w:p w:rsidR="003357B1" w:rsidRDefault="003357B1" w:rsidP="00DB4FF2"/>
    <w:p w:rsidR="003357B1" w:rsidRDefault="003357B1" w:rsidP="00DB4FF2"/>
    <w:p w:rsidR="00BE3E59" w:rsidRDefault="00BE3E59" w:rsidP="00DB4FF2"/>
    <w:p w:rsidR="00BE3E59" w:rsidRDefault="00BE3E59" w:rsidP="00DB4FF2"/>
    <w:p w:rsidR="00970A20" w:rsidRPr="00534565" w:rsidRDefault="00970A20" w:rsidP="00DB4FF2">
      <w:pPr>
        <w:rPr>
          <w:color w:val="0D0D0D" w:themeColor="text1" w:themeTint="F2"/>
        </w:rPr>
      </w:pPr>
      <w:r w:rsidRPr="00534565">
        <w:rPr>
          <w:color w:val="0D0D0D" w:themeColor="text1" w:themeTint="F2"/>
        </w:rPr>
        <w:lastRenderedPageBreak/>
        <w:t xml:space="preserve">Пример построения сети </w:t>
      </w:r>
      <w:r w:rsidRPr="00534565">
        <w:rPr>
          <w:color w:val="0D0D0D" w:themeColor="text1" w:themeTint="F2"/>
          <w:lang w:val="en-US"/>
        </w:rPr>
        <w:t>PON</w:t>
      </w:r>
      <w:r w:rsidRPr="00534565">
        <w:rPr>
          <w:color w:val="0D0D0D" w:themeColor="text1" w:themeTint="F2"/>
        </w:rPr>
        <w:t xml:space="preserve"> в многоквартирных домах (МКД)</w:t>
      </w:r>
    </w:p>
    <w:p w:rsidR="00BE3E59" w:rsidRDefault="00BE3E59" w:rsidP="00DB4FF2"/>
    <w:p w:rsidR="00970A20" w:rsidRDefault="00970A20" w:rsidP="00DB4FF2"/>
    <w:p w:rsidR="00970A20" w:rsidRDefault="00970A20" w:rsidP="00DB4FF2"/>
    <w:p w:rsidR="00970A20" w:rsidRDefault="00615343" w:rsidP="00534565">
      <w:pPr>
        <w:ind w:firstLine="0"/>
      </w:pPr>
      <w:r>
        <w:rPr>
          <w:noProof/>
        </w:rPr>
        <w:drawing>
          <wp:inline distT="0" distB="0" distL="0" distR="0">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bookmarkEnd w:id="5"/>
    <w:p w:rsidR="008E6A47" w:rsidRPr="00534565" w:rsidRDefault="008E6A47" w:rsidP="008E6A47">
      <w:pPr>
        <w:pageBreakBefore/>
        <w:ind w:left="-567"/>
        <w:jc w:val="right"/>
        <w:rPr>
          <w:color w:val="0D0D0D" w:themeColor="text1" w:themeTint="F2"/>
        </w:rPr>
      </w:pPr>
      <w:r w:rsidRPr="00534565">
        <w:rPr>
          <w:color w:val="0D0D0D" w:themeColor="text1" w:themeTint="F2"/>
        </w:rPr>
        <w:lastRenderedPageBreak/>
        <w:t>Приложение № 3 к Техническому заданию</w:t>
      </w:r>
    </w:p>
    <w:p w:rsidR="00E044BC" w:rsidRPr="00534565" w:rsidRDefault="00E044BC" w:rsidP="00E044BC">
      <w:pPr>
        <w:spacing w:line="360" w:lineRule="auto"/>
        <w:ind w:left="-567"/>
        <w:jc w:val="center"/>
        <w:rPr>
          <w:b/>
          <w:color w:val="0D0D0D" w:themeColor="text1" w:themeTint="F2"/>
        </w:rPr>
      </w:pPr>
    </w:p>
    <w:p w:rsidR="008E6A47" w:rsidRPr="00534565" w:rsidRDefault="00E044BC" w:rsidP="00E044BC">
      <w:pPr>
        <w:spacing w:line="360" w:lineRule="auto"/>
        <w:ind w:left="-567"/>
        <w:jc w:val="center"/>
        <w:rPr>
          <w:b/>
          <w:color w:val="0D0D0D" w:themeColor="text1" w:themeTint="F2"/>
        </w:rPr>
      </w:pPr>
      <w:r w:rsidRPr="00534565">
        <w:rPr>
          <w:b/>
          <w:color w:val="0D0D0D" w:themeColor="text1" w:themeTint="F2"/>
        </w:rPr>
        <w:t>«Технические требования к оптическому кабелю»</w:t>
      </w:r>
    </w:p>
    <w:p w:rsidR="00E044BC" w:rsidRPr="00B67689" w:rsidRDefault="00E044BC" w:rsidP="00E044BC">
      <w:pPr>
        <w:spacing w:line="360" w:lineRule="auto"/>
        <w:ind w:left="-567"/>
        <w:jc w:val="center"/>
        <w:rPr>
          <w:b/>
          <w:color w:val="0D0D0D" w:themeColor="text1" w:themeTint="F2"/>
        </w:rPr>
      </w:pPr>
    </w:p>
    <w:p w:rsidR="008E6A47" w:rsidRPr="00B67689" w:rsidRDefault="00E044BC" w:rsidP="008E6A47">
      <w:pPr>
        <w:spacing w:line="360" w:lineRule="auto"/>
        <w:ind w:left="-567"/>
        <w:jc w:val="center"/>
        <w:rPr>
          <w:b/>
          <w:bCs/>
          <w:color w:val="0D0D0D" w:themeColor="text1" w:themeTint="F2"/>
        </w:rPr>
      </w:pPr>
      <w:r w:rsidRPr="00B67689">
        <w:rPr>
          <w:b/>
          <w:color w:val="0D0D0D" w:themeColor="text1" w:themeTint="F2"/>
        </w:rPr>
        <w:t xml:space="preserve">Раздел 1. </w:t>
      </w:r>
      <w:r w:rsidR="008E6A47" w:rsidRPr="00B67689">
        <w:rPr>
          <w:b/>
          <w:color w:val="0D0D0D" w:themeColor="text1" w:themeTint="F2"/>
        </w:rPr>
        <w:t>«</w:t>
      </w:r>
      <w:r w:rsidR="008E6A47" w:rsidRPr="00B67689">
        <w:rPr>
          <w:b/>
          <w:bCs/>
          <w:color w:val="0D0D0D" w:themeColor="text1" w:themeTint="F2"/>
        </w:rPr>
        <w:t xml:space="preserve">Технические требования к магистральному оптическому кабелю </w:t>
      </w:r>
      <w:r w:rsidR="008E6A47" w:rsidRPr="00B67689">
        <w:rPr>
          <w:b/>
          <w:color w:val="0D0D0D" w:themeColor="text1" w:themeTint="F2"/>
        </w:rPr>
        <w:t xml:space="preserve">в рамках строительства объектов </w:t>
      </w:r>
      <w:r w:rsidR="008E6A47" w:rsidRPr="00B67689">
        <w:rPr>
          <w:b/>
          <w:color w:val="0D0D0D" w:themeColor="text1" w:themeTint="F2"/>
          <w:lang w:val="en-US"/>
        </w:rPr>
        <w:t>FTTB</w:t>
      </w:r>
      <w:r w:rsidR="008E6A47" w:rsidRPr="00B67689">
        <w:rPr>
          <w:b/>
          <w:color w:val="0D0D0D" w:themeColor="text1" w:themeTint="F2"/>
        </w:rPr>
        <w:t>/</w:t>
      </w:r>
      <w:r w:rsidR="008E6A47" w:rsidRPr="00B67689">
        <w:rPr>
          <w:b/>
          <w:color w:val="0D0D0D" w:themeColor="text1" w:themeTint="F2"/>
          <w:lang w:val="en-US"/>
        </w:rPr>
        <w:t>FTTH</w:t>
      </w:r>
      <w:r w:rsidR="008E6A47" w:rsidRPr="00B67689">
        <w:rPr>
          <w:b/>
          <w:color w:val="0D0D0D" w:themeColor="text1" w:themeTint="F2"/>
        </w:rPr>
        <w:t>/GPON/</w:t>
      </w:r>
      <w:r w:rsidR="008E6A47" w:rsidRPr="00B67689">
        <w:rPr>
          <w:b/>
          <w:color w:val="0D0D0D" w:themeColor="text1" w:themeTint="F2"/>
          <w:lang w:val="en-US"/>
        </w:rPr>
        <w:t>B</w:t>
      </w:r>
      <w:r w:rsidR="008E6A47" w:rsidRPr="00B67689">
        <w:rPr>
          <w:b/>
          <w:color w:val="0D0D0D" w:themeColor="text1" w:themeTint="F2"/>
        </w:rPr>
        <w:t>2</w:t>
      </w:r>
      <w:r w:rsidR="008E6A47" w:rsidRPr="00B67689">
        <w:rPr>
          <w:b/>
          <w:color w:val="0D0D0D" w:themeColor="text1" w:themeTint="F2"/>
          <w:lang w:val="en-US"/>
        </w:rPr>
        <w:t>B</w:t>
      </w:r>
      <w:r w:rsidR="008E6A47" w:rsidRPr="00B67689">
        <w:rPr>
          <w:b/>
          <w:color w:val="0D0D0D" w:themeColor="text1" w:themeTint="F2"/>
        </w:rPr>
        <w:t>/</w:t>
      </w:r>
      <w:r w:rsidR="008E6A47" w:rsidRPr="00B67689">
        <w:rPr>
          <w:b/>
          <w:color w:val="0D0D0D" w:themeColor="text1" w:themeTint="F2"/>
          <w:lang w:val="en-US"/>
        </w:rPr>
        <w:t>B</w:t>
      </w:r>
      <w:r w:rsidR="008E6A47" w:rsidRPr="00B67689">
        <w:rPr>
          <w:b/>
          <w:color w:val="0D0D0D" w:themeColor="text1" w:themeTint="F2"/>
        </w:rPr>
        <w:t>2</w:t>
      </w:r>
      <w:r w:rsidR="008E6A47" w:rsidRPr="00B67689">
        <w:rPr>
          <w:b/>
          <w:color w:val="0D0D0D" w:themeColor="text1" w:themeTint="F2"/>
          <w:lang w:val="en-US"/>
        </w:rPr>
        <w:t>G</w:t>
      </w:r>
      <w:r w:rsidR="008E6A47" w:rsidRPr="00B67689">
        <w:rPr>
          <w:b/>
          <w:color w:val="0D0D0D" w:themeColor="text1" w:themeTint="F2"/>
        </w:rPr>
        <w:t>/</w:t>
      </w:r>
      <w:r w:rsidR="008E6A47" w:rsidRPr="00B67689">
        <w:rPr>
          <w:b/>
          <w:color w:val="0D0D0D" w:themeColor="text1" w:themeTint="F2"/>
          <w:lang w:val="en-US"/>
        </w:rPr>
        <w:t>B</w:t>
      </w:r>
      <w:r w:rsidR="008E6A47" w:rsidRPr="00B67689">
        <w:rPr>
          <w:b/>
          <w:color w:val="0D0D0D" w:themeColor="text1" w:themeTint="F2"/>
        </w:rPr>
        <w:t>2</w:t>
      </w:r>
      <w:r w:rsidR="008E6A47" w:rsidRPr="00B67689">
        <w:rPr>
          <w:b/>
          <w:color w:val="0D0D0D" w:themeColor="text1" w:themeTint="F2"/>
          <w:lang w:val="en-US"/>
        </w:rPr>
        <w:t>C</w:t>
      </w:r>
      <w:r w:rsidR="008E6A47" w:rsidRPr="00B67689">
        <w:rPr>
          <w:b/>
          <w:bCs/>
          <w:color w:val="0D0D0D" w:themeColor="text1" w:themeTint="F2"/>
        </w:rPr>
        <w:t>»</w:t>
      </w:r>
    </w:p>
    <w:p w:rsidR="008E6A47" w:rsidRPr="00B67689" w:rsidRDefault="008E6A47" w:rsidP="00B67689">
      <w:pPr>
        <w:keepNext/>
        <w:spacing w:before="240" w:after="120"/>
        <w:ind w:firstLine="0"/>
        <w:outlineLvl w:val="0"/>
        <w:rPr>
          <w:b/>
          <w:bCs/>
          <w:color w:val="0D0D0D" w:themeColor="text1" w:themeTint="F2"/>
          <w:kern w:val="32"/>
        </w:rPr>
      </w:pPr>
      <w:r w:rsidRPr="00B67689">
        <w:rPr>
          <w:b/>
          <w:bCs/>
          <w:color w:val="0D0D0D" w:themeColor="text1" w:themeTint="F2"/>
          <w:kern w:val="32"/>
        </w:rPr>
        <w:t>1. Назначение</w:t>
      </w:r>
    </w:p>
    <w:p w:rsidR="008E6A47" w:rsidRPr="00B67689" w:rsidRDefault="008E6A47" w:rsidP="008E6A47">
      <w:pPr>
        <w:spacing w:line="276" w:lineRule="auto"/>
        <w:ind w:firstLine="709"/>
        <w:rPr>
          <w:color w:val="0D0D0D" w:themeColor="text1" w:themeTint="F2"/>
        </w:rPr>
      </w:pPr>
      <w:r w:rsidRPr="00B67689">
        <w:rPr>
          <w:color w:val="0D0D0D" w:themeColor="text1" w:themeTint="F2"/>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B67689">
        <w:rPr>
          <w:color w:val="0D0D0D" w:themeColor="text1" w:themeTint="F2"/>
          <w:lang w:val="en-US"/>
        </w:rPr>
        <w:t>FTTB</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B</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G</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C</w:t>
      </w:r>
      <w:r w:rsidRPr="00B67689">
        <w:rPr>
          <w:color w:val="0D0D0D" w:themeColor="text1" w:themeTint="F2"/>
        </w:rPr>
        <w:t>.</w:t>
      </w:r>
    </w:p>
    <w:p w:rsidR="008E6A47" w:rsidRPr="00B67689" w:rsidRDefault="008E6A47" w:rsidP="00BE3E59">
      <w:pPr>
        <w:keepNext/>
        <w:spacing w:before="240" w:after="120"/>
        <w:ind w:left="432" w:hanging="432"/>
        <w:outlineLvl w:val="0"/>
        <w:rPr>
          <w:b/>
          <w:bCs/>
          <w:color w:val="0D0D0D" w:themeColor="text1" w:themeTint="F2"/>
          <w:kern w:val="32"/>
        </w:rPr>
      </w:pPr>
      <w:r w:rsidRPr="00B67689">
        <w:rPr>
          <w:b/>
          <w:bCs/>
          <w:color w:val="0D0D0D" w:themeColor="text1" w:themeTint="F2"/>
          <w:kern w:val="32"/>
        </w:rPr>
        <w:t>2. Общие положения</w:t>
      </w:r>
    </w:p>
    <w:p w:rsidR="008E6A47" w:rsidRPr="00B67689" w:rsidRDefault="008E6A47" w:rsidP="00877399">
      <w:pPr>
        <w:keepNext/>
        <w:numPr>
          <w:ilvl w:val="1"/>
          <w:numId w:val="39"/>
        </w:numPr>
        <w:tabs>
          <w:tab w:val="num" w:pos="567"/>
        </w:tabs>
        <w:spacing w:before="240" w:after="120"/>
        <w:ind w:left="567" w:hanging="567"/>
        <w:outlineLvl w:val="0"/>
        <w:rPr>
          <w:b/>
          <w:bCs/>
          <w:color w:val="0D0D0D" w:themeColor="text1" w:themeTint="F2"/>
          <w:kern w:val="32"/>
        </w:rPr>
      </w:pPr>
      <w:r w:rsidRPr="00B67689">
        <w:rPr>
          <w:b/>
          <w:bCs/>
          <w:color w:val="0D0D0D" w:themeColor="text1" w:themeTint="F2"/>
          <w:kern w:val="32"/>
        </w:rPr>
        <w:t>Нормативные ссылки</w:t>
      </w:r>
    </w:p>
    <w:p w:rsidR="008E6A47" w:rsidRPr="00B67689" w:rsidRDefault="008E6A47" w:rsidP="008E6A47">
      <w:pPr>
        <w:spacing w:line="276" w:lineRule="auto"/>
        <w:ind w:firstLine="709"/>
        <w:rPr>
          <w:color w:val="0D0D0D" w:themeColor="text1" w:themeTint="F2"/>
        </w:rPr>
      </w:pPr>
      <w:r w:rsidRPr="00B67689">
        <w:rPr>
          <w:color w:val="0D0D0D" w:themeColor="text1" w:themeTint="F2"/>
        </w:rPr>
        <w:t>В данных Требованиях использованы ссылки на следующие документы:</w:t>
      </w:r>
    </w:p>
    <w:p w:rsidR="008E6A47" w:rsidRPr="00B67689" w:rsidRDefault="008E6A47" w:rsidP="00877399">
      <w:pPr>
        <w:numPr>
          <w:ilvl w:val="0"/>
          <w:numId w:val="38"/>
        </w:numPr>
        <w:rPr>
          <w:color w:val="0D0D0D" w:themeColor="text1" w:themeTint="F2"/>
          <w:u w:val="single"/>
        </w:rPr>
      </w:pPr>
      <w:r w:rsidRPr="00B67689">
        <w:rPr>
          <w:color w:val="0D0D0D" w:themeColor="text1" w:themeTint="F2"/>
          <w:u w:val="single"/>
          <w:lang w:val="en-US"/>
        </w:rPr>
        <w:t>IEC</w:t>
      </w:r>
      <w:r w:rsidRPr="00B67689">
        <w:rPr>
          <w:color w:val="0D0D0D" w:themeColor="text1" w:themeTint="F2"/>
          <w:u w:val="single"/>
        </w:rPr>
        <w:t xml:space="preserve">-60793 </w:t>
      </w:r>
      <w:r w:rsidRPr="00B67689">
        <w:rPr>
          <w:color w:val="0D0D0D" w:themeColor="text1" w:themeTint="F2"/>
          <w:u w:val="single"/>
          <w:lang w:val="en-US"/>
        </w:rPr>
        <w:t>Optical</w:t>
      </w:r>
      <w:r w:rsidRPr="00B67689">
        <w:rPr>
          <w:color w:val="0D0D0D" w:themeColor="text1" w:themeTint="F2"/>
          <w:u w:val="single"/>
        </w:rPr>
        <w:t xml:space="preserve"> </w:t>
      </w:r>
      <w:r w:rsidRPr="00B67689">
        <w:rPr>
          <w:color w:val="0D0D0D" w:themeColor="text1" w:themeTint="F2"/>
          <w:u w:val="single"/>
          <w:lang w:val="en-US"/>
        </w:rPr>
        <w:t>Fibres</w:t>
      </w:r>
      <w:r w:rsidRPr="00B67689">
        <w:rPr>
          <w:color w:val="0D0D0D" w:themeColor="text1" w:themeTint="F2"/>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B67689" w:rsidRDefault="008E6A47" w:rsidP="00877399">
      <w:pPr>
        <w:numPr>
          <w:ilvl w:val="0"/>
          <w:numId w:val="38"/>
        </w:numPr>
        <w:rPr>
          <w:color w:val="0D0D0D" w:themeColor="text1" w:themeTint="F2"/>
          <w:u w:val="single"/>
        </w:rPr>
      </w:pPr>
      <w:r w:rsidRPr="00B67689">
        <w:rPr>
          <w:color w:val="0D0D0D" w:themeColor="text1" w:themeTint="F2"/>
          <w:u w:val="single"/>
          <w:lang w:val="en-US"/>
        </w:rPr>
        <w:t>IEC</w:t>
      </w:r>
      <w:r w:rsidRPr="00B67689">
        <w:rPr>
          <w:color w:val="0D0D0D" w:themeColor="text1" w:themeTint="F2"/>
          <w:u w:val="single"/>
        </w:rPr>
        <w:t xml:space="preserve">-60794 </w:t>
      </w:r>
      <w:r w:rsidRPr="00B67689">
        <w:rPr>
          <w:color w:val="0D0D0D" w:themeColor="text1" w:themeTint="F2"/>
          <w:u w:val="single"/>
          <w:lang w:val="en-US"/>
        </w:rPr>
        <w:t>Optical</w:t>
      </w:r>
      <w:r w:rsidRPr="00B67689">
        <w:rPr>
          <w:color w:val="0D0D0D" w:themeColor="text1" w:themeTint="F2"/>
          <w:u w:val="single"/>
        </w:rPr>
        <w:t xml:space="preserve"> </w:t>
      </w:r>
      <w:r w:rsidRPr="00B67689">
        <w:rPr>
          <w:color w:val="0D0D0D" w:themeColor="text1" w:themeTint="F2"/>
          <w:u w:val="single"/>
          <w:lang w:val="en-US"/>
        </w:rPr>
        <w:t>Fibre</w:t>
      </w:r>
      <w:r w:rsidRPr="00B67689">
        <w:rPr>
          <w:color w:val="0D0D0D" w:themeColor="text1" w:themeTint="F2"/>
          <w:u w:val="single"/>
        </w:rPr>
        <w:t xml:space="preserve"> </w:t>
      </w:r>
      <w:r w:rsidRPr="00B67689">
        <w:rPr>
          <w:color w:val="0D0D0D" w:themeColor="text1" w:themeTint="F2"/>
          <w:u w:val="single"/>
          <w:lang w:val="en-US"/>
        </w:rPr>
        <w:t>Cables</w:t>
      </w:r>
      <w:r w:rsidRPr="00B67689">
        <w:rPr>
          <w:color w:val="0D0D0D" w:themeColor="text1" w:themeTint="F2"/>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B67689" w:rsidRDefault="008E6A47" w:rsidP="00877399">
      <w:pPr>
        <w:numPr>
          <w:ilvl w:val="0"/>
          <w:numId w:val="38"/>
        </w:numPr>
        <w:rPr>
          <w:color w:val="0D0D0D" w:themeColor="text1" w:themeTint="F2"/>
          <w:u w:val="single"/>
          <w:lang w:val="en-US"/>
        </w:rPr>
      </w:pPr>
      <w:r w:rsidRPr="00B67689">
        <w:rPr>
          <w:color w:val="0D0D0D" w:themeColor="text1" w:themeTint="F2"/>
          <w:u w:val="single"/>
          <w:lang w:val="en-US"/>
        </w:rPr>
        <w:t xml:space="preserve">IEEE </w:t>
      </w:r>
      <w:proofErr w:type="spellStart"/>
      <w:r w:rsidRPr="00B67689">
        <w:rPr>
          <w:color w:val="0D0D0D" w:themeColor="text1" w:themeTint="F2"/>
          <w:u w:val="single"/>
          <w:lang w:val="en-US"/>
        </w:rPr>
        <w:t>Std</w:t>
      </w:r>
      <w:proofErr w:type="spellEnd"/>
      <w:r w:rsidRPr="00B67689">
        <w:rPr>
          <w:color w:val="0D0D0D" w:themeColor="text1" w:themeTint="F2"/>
          <w:u w:val="single"/>
          <w:lang w:val="en-US"/>
        </w:rPr>
        <w:t xml:space="preserve"> 1138-1994 IEEE Standard Construction of Composite Fiber Optic Overhead Ground Wire (OPGW) for Use on Electric Utility Power Lines</w:t>
      </w:r>
    </w:p>
    <w:p w:rsidR="008E6A47" w:rsidRPr="00B67689" w:rsidRDefault="008E6A47" w:rsidP="00877399">
      <w:pPr>
        <w:numPr>
          <w:ilvl w:val="0"/>
          <w:numId w:val="38"/>
        </w:numPr>
        <w:rPr>
          <w:color w:val="0D0D0D" w:themeColor="text1" w:themeTint="F2"/>
          <w:u w:val="single"/>
        </w:rPr>
      </w:pPr>
      <w:r w:rsidRPr="00B67689">
        <w:rPr>
          <w:color w:val="0D0D0D" w:themeColor="text1" w:themeTint="F2"/>
          <w:u w:val="single"/>
        </w:rPr>
        <w:t>ISO-9000 - Quality management, Системы менеджмента качества, Семейство стандартов МСО;</w:t>
      </w:r>
    </w:p>
    <w:p w:rsidR="008E6A47" w:rsidRPr="00B67689" w:rsidRDefault="008E6A47" w:rsidP="00877399">
      <w:pPr>
        <w:numPr>
          <w:ilvl w:val="0"/>
          <w:numId w:val="38"/>
        </w:numPr>
        <w:rPr>
          <w:color w:val="0D0D0D" w:themeColor="text1" w:themeTint="F2"/>
          <w:u w:val="single"/>
        </w:rPr>
      </w:pPr>
      <w:r w:rsidRPr="00B67689">
        <w:rPr>
          <w:color w:val="0D0D0D" w:themeColor="text1" w:themeTint="F2"/>
          <w:u w:val="single"/>
          <w:lang w:val="en-US"/>
        </w:rPr>
        <w:t>ISO</w:t>
      </w:r>
      <w:r w:rsidRPr="00B67689">
        <w:rPr>
          <w:color w:val="0D0D0D" w:themeColor="text1" w:themeTint="F2"/>
          <w:u w:val="single"/>
        </w:rPr>
        <w:t xml:space="preserve"> 14000, </w:t>
      </w:r>
      <w:r w:rsidRPr="00B67689">
        <w:rPr>
          <w:color w:val="0D0D0D" w:themeColor="text1" w:themeTint="F2"/>
          <w:u w:val="single"/>
          <w:lang w:val="en-US"/>
        </w:rPr>
        <w:t>Environmental</w:t>
      </w:r>
      <w:r w:rsidRPr="00B67689">
        <w:rPr>
          <w:color w:val="0D0D0D" w:themeColor="text1" w:themeTint="F2"/>
          <w:u w:val="single"/>
        </w:rPr>
        <w:t xml:space="preserve"> </w:t>
      </w:r>
      <w:r w:rsidRPr="00B67689">
        <w:rPr>
          <w:color w:val="0D0D0D" w:themeColor="text1" w:themeTint="F2"/>
          <w:u w:val="single"/>
          <w:lang w:val="en-US"/>
        </w:rPr>
        <w:t>management</w:t>
      </w:r>
      <w:r w:rsidRPr="00B67689">
        <w:rPr>
          <w:color w:val="0D0D0D" w:themeColor="text1" w:themeTint="F2"/>
          <w:u w:val="single"/>
        </w:rPr>
        <w:t>, Системы экологического менеджмента, Семейство стандартов МСО;</w:t>
      </w:r>
    </w:p>
    <w:p w:rsidR="008E6A47" w:rsidRPr="00B67689" w:rsidRDefault="008E6A47" w:rsidP="00877399">
      <w:pPr>
        <w:numPr>
          <w:ilvl w:val="0"/>
          <w:numId w:val="38"/>
        </w:numPr>
        <w:rPr>
          <w:color w:val="0D0D0D" w:themeColor="text1" w:themeTint="F2"/>
          <w:u w:val="single"/>
          <w:lang w:val="en-US"/>
        </w:rPr>
      </w:pPr>
      <w:r w:rsidRPr="00B67689">
        <w:rPr>
          <w:color w:val="0D0D0D" w:themeColor="text1" w:themeTint="F2"/>
          <w:u w:val="single"/>
        </w:rPr>
        <w:t>ГОСТ 5151-79 Барабаны деревянные для электрических кабелей и проводов. Технические условия</w:t>
      </w:r>
      <w:r w:rsidRPr="00B67689">
        <w:rPr>
          <w:color w:val="0D0D0D" w:themeColor="text1" w:themeTint="F2"/>
          <w:u w:val="single"/>
          <w:lang w:val="en-US"/>
        </w:rPr>
        <w:t>;</w:t>
      </w:r>
    </w:p>
    <w:p w:rsidR="008E6A47" w:rsidRPr="00B67689" w:rsidRDefault="008E6A47" w:rsidP="00877399">
      <w:pPr>
        <w:numPr>
          <w:ilvl w:val="0"/>
          <w:numId w:val="38"/>
        </w:numPr>
        <w:rPr>
          <w:color w:val="0D0D0D" w:themeColor="text1" w:themeTint="F2"/>
          <w:u w:val="single"/>
          <w:lang w:val="en-US"/>
        </w:rPr>
      </w:pPr>
      <w:r w:rsidRPr="00B67689">
        <w:rPr>
          <w:color w:val="0D0D0D" w:themeColor="text1" w:themeTint="F2"/>
          <w:u w:val="single"/>
        </w:rPr>
        <w:t>ОСТ-45.02-97 Отраслевая система сертификации. Знак соответствия. Порядок маркирования технических средств электросвязи</w:t>
      </w:r>
      <w:r w:rsidRPr="00B67689">
        <w:rPr>
          <w:color w:val="0D0D0D" w:themeColor="text1" w:themeTint="F2"/>
          <w:u w:val="single"/>
          <w:lang w:val="en-US"/>
        </w:rPr>
        <w:t>;</w:t>
      </w:r>
    </w:p>
    <w:p w:rsidR="008E6A47" w:rsidRPr="00B67689" w:rsidRDefault="008E6A47" w:rsidP="00877399">
      <w:pPr>
        <w:numPr>
          <w:ilvl w:val="0"/>
          <w:numId w:val="38"/>
        </w:numPr>
        <w:rPr>
          <w:color w:val="0D0D0D" w:themeColor="text1" w:themeTint="F2"/>
          <w:u w:val="single"/>
        </w:rPr>
      </w:pPr>
      <w:r w:rsidRPr="00B67689">
        <w:rPr>
          <w:color w:val="0D0D0D" w:themeColor="text1" w:themeTint="F2"/>
          <w:u w:val="single"/>
          <w:lang w:val="en-US"/>
        </w:rPr>
        <w:t>EIA</w:t>
      </w:r>
      <w:r w:rsidRPr="00B67689">
        <w:rPr>
          <w:color w:val="0D0D0D" w:themeColor="text1" w:themeTint="F2"/>
          <w:u w:val="single"/>
        </w:rPr>
        <w:t>/</w:t>
      </w:r>
      <w:r w:rsidRPr="00B67689">
        <w:rPr>
          <w:color w:val="0D0D0D" w:themeColor="text1" w:themeTint="F2"/>
          <w:u w:val="single"/>
          <w:lang w:val="en-US"/>
        </w:rPr>
        <w:t>TIA</w:t>
      </w:r>
      <w:r w:rsidRPr="00B67689">
        <w:rPr>
          <w:color w:val="0D0D0D" w:themeColor="text1" w:themeTint="F2"/>
          <w:u w:val="single"/>
        </w:rPr>
        <w:t>-455-98</w:t>
      </w:r>
      <w:r w:rsidRPr="00B67689">
        <w:rPr>
          <w:color w:val="0D0D0D" w:themeColor="text1" w:themeTint="F2"/>
          <w:u w:val="single"/>
          <w:lang w:val="en-US"/>
        </w:rPr>
        <w:t>A</w:t>
      </w:r>
      <w:r w:rsidRPr="00B67689">
        <w:rPr>
          <w:color w:val="0D0D0D" w:themeColor="text1" w:themeTint="F2"/>
          <w:u w:val="single"/>
        </w:rPr>
        <w:t xml:space="preserve"> </w:t>
      </w:r>
      <w:r w:rsidRPr="00B67689">
        <w:rPr>
          <w:color w:val="0D0D0D" w:themeColor="text1" w:themeTint="F2"/>
          <w:u w:val="single"/>
          <w:lang w:val="en-US"/>
        </w:rPr>
        <w:t>FOTP</w:t>
      </w:r>
      <w:r w:rsidRPr="00B67689">
        <w:rPr>
          <w:color w:val="0D0D0D" w:themeColor="text1" w:themeTint="F2"/>
          <w:u w:val="single"/>
        </w:rPr>
        <w:t xml:space="preserve">-98 </w:t>
      </w:r>
      <w:r w:rsidRPr="00B67689">
        <w:rPr>
          <w:color w:val="0D0D0D" w:themeColor="text1" w:themeTint="F2"/>
          <w:u w:val="single"/>
          <w:lang w:val="en-US"/>
        </w:rPr>
        <w:t>Fiber</w:t>
      </w:r>
      <w:r w:rsidRPr="00B67689">
        <w:rPr>
          <w:color w:val="0D0D0D" w:themeColor="text1" w:themeTint="F2"/>
          <w:u w:val="single"/>
        </w:rPr>
        <w:t xml:space="preserve"> </w:t>
      </w:r>
      <w:r w:rsidRPr="00B67689">
        <w:rPr>
          <w:color w:val="0D0D0D" w:themeColor="text1" w:themeTint="F2"/>
          <w:u w:val="single"/>
          <w:lang w:val="en-US"/>
        </w:rPr>
        <w:t>Optic</w:t>
      </w:r>
      <w:r w:rsidRPr="00B67689">
        <w:rPr>
          <w:color w:val="0D0D0D" w:themeColor="text1" w:themeTint="F2"/>
          <w:u w:val="single"/>
        </w:rPr>
        <w:t xml:space="preserve"> </w:t>
      </w:r>
      <w:r w:rsidRPr="00B67689">
        <w:rPr>
          <w:color w:val="0D0D0D" w:themeColor="text1" w:themeTint="F2"/>
          <w:u w:val="single"/>
          <w:lang w:val="en-US"/>
        </w:rPr>
        <w:t>Cable</w:t>
      </w:r>
      <w:r w:rsidRPr="00B67689">
        <w:rPr>
          <w:color w:val="0D0D0D" w:themeColor="text1" w:themeTint="F2"/>
          <w:u w:val="single"/>
        </w:rPr>
        <w:t xml:space="preserve"> </w:t>
      </w:r>
      <w:r w:rsidRPr="00B67689">
        <w:rPr>
          <w:color w:val="0D0D0D" w:themeColor="text1" w:themeTint="F2"/>
          <w:u w:val="single"/>
          <w:lang w:val="en-US"/>
        </w:rPr>
        <w:t>External</w:t>
      </w:r>
      <w:r w:rsidRPr="00B67689">
        <w:rPr>
          <w:color w:val="0D0D0D" w:themeColor="text1" w:themeTint="F2"/>
          <w:u w:val="single"/>
        </w:rPr>
        <w:t xml:space="preserve"> </w:t>
      </w:r>
      <w:r w:rsidRPr="00B67689">
        <w:rPr>
          <w:color w:val="0D0D0D" w:themeColor="text1" w:themeTint="F2"/>
          <w:u w:val="single"/>
          <w:lang w:val="en-US"/>
        </w:rPr>
        <w:t>Freezing</w:t>
      </w:r>
      <w:r w:rsidRPr="00B67689">
        <w:rPr>
          <w:color w:val="0D0D0D" w:themeColor="text1" w:themeTint="F2"/>
          <w:u w:val="single"/>
        </w:rPr>
        <w:t xml:space="preserve"> </w:t>
      </w:r>
      <w:r w:rsidRPr="00B67689">
        <w:rPr>
          <w:color w:val="0D0D0D" w:themeColor="text1" w:themeTint="F2"/>
          <w:u w:val="single"/>
          <w:lang w:val="en-US"/>
        </w:rPr>
        <w:t>Test</w:t>
      </w:r>
      <w:r w:rsidRPr="00B67689">
        <w:rPr>
          <w:color w:val="0D0D0D" w:themeColor="text1" w:themeTint="F2"/>
          <w:u w:val="single"/>
        </w:rPr>
        <w:t xml:space="preserve">, стандарт американской ассоциации телекоммуникационной промышленности, тест оптического кабеля на </w:t>
      </w:r>
      <w:proofErr w:type="spellStart"/>
      <w:r w:rsidRPr="00B67689">
        <w:rPr>
          <w:color w:val="0D0D0D" w:themeColor="text1" w:themeTint="F2"/>
          <w:u w:val="single"/>
        </w:rPr>
        <w:t>вмораживание</w:t>
      </w:r>
      <w:proofErr w:type="spellEnd"/>
      <w:r w:rsidRPr="00B67689">
        <w:rPr>
          <w:color w:val="0D0D0D" w:themeColor="text1" w:themeTint="F2"/>
          <w:u w:val="single"/>
        </w:rPr>
        <w:t xml:space="preserve"> в лед;</w:t>
      </w:r>
    </w:p>
    <w:p w:rsidR="008E6A47" w:rsidRPr="00B67689" w:rsidRDefault="008E6A47" w:rsidP="00877399">
      <w:pPr>
        <w:numPr>
          <w:ilvl w:val="0"/>
          <w:numId w:val="38"/>
        </w:numPr>
        <w:rPr>
          <w:color w:val="0D0D0D" w:themeColor="text1" w:themeTint="F2"/>
          <w:u w:val="single"/>
          <w:lang w:val="en-US"/>
        </w:rPr>
      </w:pPr>
      <w:r w:rsidRPr="00B67689">
        <w:rPr>
          <w:color w:val="0D0D0D" w:themeColor="text1" w:themeTint="F2"/>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B67689">
        <w:rPr>
          <w:color w:val="0D0D0D" w:themeColor="text1" w:themeTint="F2"/>
          <w:u w:val="single"/>
        </w:rPr>
        <w:t>стандарт</w:t>
      </w:r>
      <w:r w:rsidRPr="00B67689">
        <w:rPr>
          <w:color w:val="0D0D0D" w:themeColor="text1" w:themeTint="F2"/>
          <w:u w:val="single"/>
          <w:lang w:val="en-US"/>
        </w:rPr>
        <w:t xml:space="preserve"> </w:t>
      </w:r>
      <w:r w:rsidRPr="00B67689">
        <w:rPr>
          <w:color w:val="0D0D0D" w:themeColor="text1" w:themeTint="F2"/>
          <w:u w:val="single"/>
        </w:rPr>
        <w:t>международной</w:t>
      </w:r>
      <w:r w:rsidRPr="00B67689">
        <w:rPr>
          <w:color w:val="0D0D0D" w:themeColor="text1" w:themeTint="F2"/>
          <w:u w:val="single"/>
          <w:lang w:val="en-US"/>
        </w:rPr>
        <w:t xml:space="preserve"> </w:t>
      </w:r>
      <w:r w:rsidRPr="00B67689">
        <w:rPr>
          <w:color w:val="0D0D0D" w:themeColor="text1" w:themeTint="F2"/>
          <w:u w:val="single"/>
        </w:rPr>
        <w:t>электротехнической</w:t>
      </w:r>
      <w:r w:rsidRPr="00B67689">
        <w:rPr>
          <w:color w:val="0D0D0D" w:themeColor="text1" w:themeTint="F2"/>
          <w:u w:val="single"/>
          <w:lang w:val="en-US"/>
        </w:rPr>
        <w:t xml:space="preserve"> </w:t>
      </w:r>
      <w:r w:rsidRPr="00B67689">
        <w:rPr>
          <w:color w:val="0D0D0D" w:themeColor="text1" w:themeTint="F2"/>
          <w:u w:val="single"/>
        </w:rPr>
        <w:t>комиссии</w:t>
      </w:r>
      <w:r w:rsidRPr="00B67689">
        <w:rPr>
          <w:color w:val="0D0D0D" w:themeColor="text1" w:themeTint="F2"/>
          <w:u w:val="single"/>
          <w:lang w:val="en-US"/>
        </w:rPr>
        <w:t xml:space="preserve"> (</w:t>
      </w:r>
      <w:r w:rsidRPr="00B67689">
        <w:rPr>
          <w:color w:val="0D0D0D" w:themeColor="text1" w:themeTint="F2"/>
          <w:u w:val="single"/>
        </w:rPr>
        <w:t>МЭК</w:t>
      </w:r>
      <w:r w:rsidRPr="00B67689">
        <w:rPr>
          <w:color w:val="0D0D0D" w:themeColor="text1" w:themeTint="F2"/>
          <w:u w:val="single"/>
          <w:lang w:val="en-US"/>
        </w:rPr>
        <w:t>);</w:t>
      </w:r>
    </w:p>
    <w:p w:rsidR="008E6A47" w:rsidRPr="00B67689" w:rsidRDefault="008E6A47" w:rsidP="00877399">
      <w:pPr>
        <w:numPr>
          <w:ilvl w:val="0"/>
          <w:numId w:val="38"/>
        </w:numPr>
        <w:rPr>
          <w:color w:val="0D0D0D" w:themeColor="text1" w:themeTint="F2"/>
          <w:u w:val="single"/>
          <w:lang w:val="en-US"/>
        </w:rPr>
      </w:pPr>
      <w:r w:rsidRPr="00B67689">
        <w:rPr>
          <w:color w:val="0D0D0D" w:themeColor="text1" w:themeTint="F2"/>
          <w:u w:val="single"/>
          <w:lang w:val="en-US"/>
        </w:rPr>
        <w:t xml:space="preserve">ITU-T-G.652 Characteristics of a single-mode optical </w:t>
      </w:r>
      <w:proofErr w:type="spellStart"/>
      <w:r w:rsidRPr="00B67689">
        <w:rPr>
          <w:color w:val="0D0D0D" w:themeColor="text1" w:themeTint="F2"/>
          <w:u w:val="single"/>
          <w:lang w:val="en-US"/>
        </w:rPr>
        <w:t>fibre</w:t>
      </w:r>
      <w:proofErr w:type="spellEnd"/>
      <w:r w:rsidRPr="00B67689">
        <w:rPr>
          <w:color w:val="0D0D0D" w:themeColor="text1" w:themeTint="F2"/>
          <w:u w:val="single"/>
          <w:lang w:val="en-US"/>
        </w:rPr>
        <w:t xml:space="preserve"> and cable, </w:t>
      </w:r>
      <w:proofErr w:type="spellStart"/>
      <w:r w:rsidRPr="00B67689">
        <w:rPr>
          <w:color w:val="0D0D0D" w:themeColor="text1" w:themeTint="F2"/>
          <w:u w:val="single"/>
          <w:lang w:val="en-US"/>
        </w:rPr>
        <w:t>рекомендация</w:t>
      </w:r>
      <w:proofErr w:type="spellEnd"/>
      <w:r w:rsidRPr="00B67689">
        <w:rPr>
          <w:color w:val="0D0D0D" w:themeColor="text1" w:themeTint="F2"/>
          <w:u w:val="single"/>
          <w:lang w:val="en-US"/>
        </w:rPr>
        <w:t xml:space="preserve"> международного союза электросвязи (МСЭ-Т);</w:t>
      </w:r>
    </w:p>
    <w:p w:rsidR="008E6A47" w:rsidRPr="00B67689" w:rsidRDefault="008E6A47" w:rsidP="00877399">
      <w:pPr>
        <w:numPr>
          <w:ilvl w:val="0"/>
          <w:numId w:val="38"/>
        </w:numPr>
        <w:rPr>
          <w:color w:val="0D0D0D" w:themeColor="text1" w:themeTint="F2"/>
          <w:u w:val="single"/>
        </w:rPr>
      </w:pPr>
      <w:r w:rsidRPr="00B67689">
        <w:rPr>
          <w:color w:val="0D0D0D" w:themeColor="text1" w:themeTint="F2"/>
          <w:u w:val="single"/>
        </w:rPr>
        <w:t>ГОСТ 12.2.007.14-75 ССБТ. Кабели и кабельная арматура. Требования безопасности;</w:t>
      </w:r>
    </w:p>
    <w:p w:rsidR="008E6A47" w:rsidRPr="00B67689" w:rsidRDefault="008E6A47" w:rsidP="00877399">
      <w:pPr>
        <w:numPr>
          <w:ilvl w:val="0"/>
          <w:numId w:val="38"/>
        </w:numPr>
        <w:rPr>
          <w:color w:val="0D0D0D" w:themeColor="text1" w:themeTint="F2"/>
          <w:u w:val="single"/>
        </w:rPr>
      </w:pPr>
      <w:r w:rsidRPr="00B67689">
        <w:rPr>
          <w:color w:val="0D0D0D" w:themeColor="text1" w:themeTint="F2"/>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B67689" w:rsidRDefault="008E6A47" w:rsidP="00877399">
      <w:pPr>
        <w:numPr>
          <w:ilvl w:val="0"/>
          <w:numId w:val="38"/>
        </w:numPr>
        <w:rPr>
          <w:color w:val="0D0D0D" w:themeColor="text1" w:themeTint="F2"/>
          <w:u w:val="single"/>
        </w:rPr>
      </w:pPr>
      <w:r w:rsidRPr="00B67689">
        <w:rPr>
          <w:color w:val="0D0D0D" w:themeColor="text1" w:themeTint="F2"/>
          <w:u w:val="single"/>
        </w:rPr>
        <w:lastRenderedPageBreak/>
        <w:t>ГОСТ 9.057-75 Единая система защита от коррозии и старения</w:t>
      </w:r>
      <w:r w:rsidRPr="00B67689">
        <w:rPr>
          <w:b/>
          <w:bCs/>
          <w:color w:val="0D0D0D" w:themeColor="text1" w:themeTint="F2"/>
          <w:u w:val="single"/>
        </w:rPr>
        <w:t>;</w:t>
      </w:r>
    </w:p>
    <w:p w:rsidR="008E6A47" w:rsidRPr="000E0BD0" w:rsidRDefault="008E6A47" w:rsidP="00877399">
      <w:pPr>
        <w:numPr>
          <w:ilvl w:val="0"/>
          <w:numId w:val="38"/>
        </w:numPr>
        <w:rPr>
          <w:color w:val="00B050"/>
          <w:u w:val="single"/>
        </w:rPr>
      </w:pPr>
      <w:r w:rsidRPr="00B67689">
        <w:rPr>
          <w:color w:val="0D0D0D" w:themeColor="text1" w:themeTint="F2"/>
          <w:u w:val="single"/>
        </w:rPr>
        <w:t>ГОСТ-Р 53315-2009. Кабельные изделия. Требования пожарной безопасности</w:t>
      </w:r>
      <w:r w:rsidRPr="000E0BD0">
        <w:rPr>
          <w:color w:val="00B050"/>
          <w:u w:val="single"/>
        </w:rPr>
        <w:t>.</w:t>
      </w:r>
    </w:p>
    <w:p w:rsidR="008E6A47" w:rsidRPr="0045446E" w:rsidRDefault="008E6A47" w:rsidP="008E6A47">
      <w:pPr>
        <w:spacing w:line="276" w:lineRule="auto"/>
        <w:rPr>
          <w:b/>
        </w:rPr>
      </w:pPr>
    </w:p>
    <w:p w:rsidR="008E6A47" w:rsidRPr="00B67689" w:rsidRDefault="008E6A47" w:rsidP="00877399">
      <w:pPr>
        <w:keepNext/>
        <w:numPr>
          <w:ilvl w:val="1"/>
          <w:numId w:val="39"/>
        </w:numPr>
        <w:tabs>
          <w:tab w:val="num" w:pos="567"/>
        </w:tabs>
        <w:spacing w:before="240" w:after="120"/>
        <w:ind w:left="567" w:hanging="567"/>
        <w:outlineLvl w:val="0"/>
        <w:rPr>
          <w:b/>
          <w:bCs/>
          <w:color w:val="0D0D0D" w:themeColor="text1" w:themeTint="F2"/>
          <w:kern w:val="32"/>
        </w:rPr>
      </w:pPr>
      <w:r w:rsidRPr="00B67689">
        <w:rPr>
          <w:b/>
          <w:bCs/>
          <w:color w:val="0D0D0D" w:themeColor="text1" w:themeTint="F2"/>
          <w:kern w:val="32"/>
        </w:rPr>
        <w:t>Термины, определения и сокращения</w:t>
      </w:r>
    </w:p>
    <w:p w:rsidR="008E6A47" w:rsidRPr="00B67689" w:rsidRDefault="008E6A47" w:rsidP="008E6A47">
      <w:pPr>
        <w:spacing w:line="276" w:lineRule="auto"/>
        <w:ind w:firstLine="709"/>
        <w:rPr>
          <w:color w:val="0D0D0D" w:themeColor="text1" w:themeTint="F2"/>
        </w:rPr>
      </w:pPr>
      <w:r w:rsidRPr="00B67689">
        <w:rPr>
          <w:color w:val="0D0D0D" w:themeColor="text1" w:themeTint="F2"/>
        </w:rPr>
        <w:t>В настоящем документе используются следующие определения:</w:t>
      </w:r>
    </w:p>
    <w:p w:rsidR="008E6A47" w:rsidRPr="000E0BD0" w:rsidRDefault="008E6A47" w:rsidP="008E6A47">
      <w:pPr>
        <w:spacing w:line="276" w:lineRule="auto"/>
        <w:ind w:firstLine="540"/>
        <w:rPr>
          <w:color w:val="00B050"/>
        </w:rPr>
      </w:pPr>
    </w:p>
    <w:tbl>
      <w:tblPr>
        <w:tblW w:w="9957" w:type="dxa"/>
        <w:tblInd w:w="108" w:type="dxa"/>
        <w:tblLayout w:type="fixed"/>
        <w:tblLook w:val="01E0" w:firstRow="1" w:lastRow="1" w:firstColumn="1" w:lastColumn="1" w:noHBand="0" w:noVBand="0"/>
      </w:tblPr>
      <w:tblGrid>
        <w:gridCol w:w="2019"/>
        <w:gridCol w:w="283"/>
        <w:gridCol w:w="7655"/>
      </w:tblGrid>
      <w:tr w:rsidR="0045446E" w:rsidRPr="000E0BD0" w:rsidTr="00B67689">
        <w:tc>
          <w:tcPr>
            <w:tcW w:w="2019"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ОК</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волоконно-оптический кабель;</w:t>
            </w:r>
          </w:p>
        </w:tc>
      </w:tr>
      <w:tr w:rsidR="0045446E" w:rsidRPr="000E0BD0" w:rsidTr="00B67689">
        <w:tc>
          <w:tcPr>
            <w:tcW w:w="2019"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ОВ</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оптическое волокно;</w:t>
            </w:r>
          </w:p>
        </w:tc>
      </w:tr>
      <w:tr w:rsidR="0045446E" w:rsidRPr="000E0BD0" w:rsidTr="00B67689">
        <w:tc>
          <w:tcPr>
            <w:tcW w:w="2019" w:type="dxa"/>
          </w:tcPr>
          <w:p w:rsidR="008E6A47" w:rsidRPr="00B67689" w:rsidRDefault="008E6A47" w:rsidP="00B67689">
            <w:pPr>
              <w:spacing w:line="276" w:lineRule="auto"/>
              <w:ind w:firstLine="0"/>
              <w:rPr>
                <w:color w:val="0D0D0D" w:themeColor="text1" w:themeTint="F2"/>
                <w:lang w:val="en-US"/>
              </w:rPr>
            </w:pPr>
            <w:r w:rsidRPr="00B67689">
              <w:rPr>
                <w:color w:val="0D0D0D" w:themeColor="text1" w:themeTint="F2"/>
              </w:rPr>
              <w:t>Сопутствующие аксессуары</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муфты оптические, арматура подвесных ОК, лента, бирки;</w:t>
            </w:r>
          </w:p>
        </w:tc>
      </w:tr>
      <w:tr w:rsidR="0045446E" w:rsidRPr="000E0BD0" w:rsidTr="00B67689">
        <w:tc>
          <w:tcPr>
            <w:tcW w:w="2019" w:type="dxa"/>
          </w:tcPr>
          <w:p w:rsidR="008E6A47" w:rsidRPr="00B67689" w:rsidRDefault="008E6A47" w:rsidP="00B67689">
            <w:pPr>
              <w:spacing w:line="276" w:lineRule="auto"/>
              <w:ind w:firstLine="68"/>
              <w:rPr>
                <w:color w:val="0D0D0D" w:themeColor="text1" w:themeTint="F2"/>
                <w:lang w:val="en-US"/>
              </w:rPr>
            </w:pPr>
            <w:r w:rsidRPr="00B67689">
              <w:rPr>
                <w:color w:val="0D0D0D" w:themeColor="text1" w:themeTint="F2"/>
              </w:rPr>
              <w:t>Завод</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завод-изготовитель ОК</w:t>
            </w:r>
            <w:r w:rsidRPr="00B67689">
              <w:rPr>
                <w:color w:val="0D0D0D" w:themeColor="text1" w:themeTint="F2"/>
                <w:shd w:val="clear" w:color="auto" w:fill="FFFFFF"/>
              </w:rPr>
              <w:t>;</w:t>
            </w:r>
          </w:p>
        </w:tc>
      </w:tr>
      <w:tr w:rsidR="0045446E" w:rsidRPr="000E0BD0" w:rsidTr="00B67689">
        <w:tc>
          <w:tcPr>
            <w:tcW w:w="2019" w:type="dxa"/>
          </w:tcPr>
          <w:p w:rsidR="008E6A47" w:rsidRPr="00B67689" w:rsidRDefault="008E6A47" w:rsidP="00B67689">
            <w:pPr>
              <w:spacing w:line="276" w:lineRule="auto"/>
              <w:ind w:firstLine="68"/>
              <w:rPr>
                <w:color w:val="0D0D0D" w:themeColor="text1" w:themeTint="F2"/>
              </w:rPr>
            </w:pPr>
            <w:r w:rsidRPr="00B67689">
              <w:rPr>
                <w:color w:val="0D0D0D" w:themeColor="text1" w:themeTint="F2"/>
              </w:rPr>
              <w:t>Поставщик</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завод, предлагающий к поставке смежную продукцию, описанную в настоящих требованиях;</w:t>
            </w:r>
          </w:p>
        </w:tc>
      </w:tr>
      <w:tr w:rsidR="0045446E" w:rsidRPr="000E0BD0" w:rsidTr="00B67689">
        <w:tc>
          <w:tcPr>
            <w:tcW w:w="2019" w:type="dxa"/>
          </w:tcPr>
          <w:p w:rsidR="008E6A47" w:rsidRPr="00B67689" w:rsidRDefault="008E6A47" w:rsidP="00B67689">
            <w:pPr>
              <w:spacing w:line="276" w:lineRule="auto"/>
              <w:ind w:firstLine="0"/>
              <w:jc w:val="left"/>
              <w:rPr>
                <w:color w:val="0D0D0D" w:themeColor="text1" w:themeTint="F2"/>
              </w:rPr>
            </w:pPr>
            <w:r w:rsidRPr="00B67689">
              <w:rPr>
                <w:color w:val="0D0D0D" w:themeColor="text1" w:themeTint="F2"/>
              </w:rPr>
              <w:t>Заказчик</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1E3943">
            <w:pPr>
              <w:spacing w:line="276" w:lineRule="auto"/>
              <w:rPr>
                <w:color w:val="0D0D0D" w:themeColor="text1" w:themeTint="F2"/>
              </w:rPr>
            </w:pPr>
            <w:r w:rsidRPr="00B67689">
              <w:rPr>
                <w:color w:val="0D0D0D" w:themeColor="text1" w:themeTint="F2"/>
              </w:rPr>
              <w:t>ПАО «Башинформсвязь»;</w:t>
            </w:r>
          </w:p>
        </w:tc>
      </w:tr>
      <w:tr w:rsidR="0045446E" w:rsidRPr="000E0BD0" w:rsidTr="00B67689">
        <w:tc>
          <w:tcPr>
            <w:tcW w:w="2019"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Строительная длина</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45446E" w:rsidRPr="000E0BD0" w:rsidTr="00B67689">
        <w:tc>
          <w:tcPr>
            <w:tcW w:w="2019" w:type="dxa"/>
          </w:tcPr>
          <w:p w:rsidR="008E6A47" w:rsidRPr="00B67689" w:rsidRDefault="008E6A47" w:rsidP="00B67689">
            <w:pPr>
              <w:spacing w:line="276" w:lineRule="auto"/>
              <w:ind w:firstLine="68"/>
              <w:rPr>
                <w:color w:val="0D0D0D" w:themeColor="text1" w:themeTint="F2"/>
              </w:rPr>
            </w:pPr>
            <w:r w:rsidRPr="00B67689">
              <w:rPr>
                <w:color w:val="0D0D0D" w:themeColor="text1" w:themeTint="F2"/>
              </w:rPr>
              <w:t>Минимально допустимая длина (м)</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34"/>
              <w:rPr>
                <w:color w:val="0D0D0D" w:themeColor="text1" w:themeTint="F2"/>
              </w:rPr>
            </w:pPr>
            <w:r w:rsidRPr="00B67689">
              <w:rPr>
                <w:color w:val="0D0D0D" w:themeColor="text1" w:themeTint="F2"/>
              </w:rPr>
              <w:t>неразрывная длина ОК, заказываемая к поставке на одной упаковке (барабане) в рамках поставки (позиции поставки).</w:t>
            </w:r>
          </w:p>
        </w:tc>
      </w:tr>
    </w:tbl>
    <w:p w:rsidR="008E6A47" w:rsidRPr="00B67689" w:rsidRDefault="008E6A47" w:rsidP="00877399">
      <w:pPr>
        <w:keepNext/>
        <w:numPr>
          <w:ilvl w:val="1"/>
          <w:numId w:val="39"/>
        </w:numPr>
        <w:tabs>
          <w:tab w:val="num" w:pos="567"/>
        </w:tabs>
        <w:spacing w:before="240" w:after="120"/>
        <w:ind w:left="567" w:hanging="567"/>
        <w:outlineLvl w:val="0"/>
        <w:rPr>
          <w:b/>
          <w:bCs/>
          <w:color w:val="0D0D0D" w:themeColor="text1" w:themeTint="F2"/>
          <w:kern w:val="32"/>
        </w:rPr>
      </w:pPr>
      <w:r w:rsidRPr="00B67689">
        <w:rPr>
          <w:b/>
          <w:bCs/>
          <w:color w:val="0D0D0D" w:themeColor="text1" w:themeTint="F2"/>
          <w:kern w:val="32"/>
        </w:rPr>
        <w:t>Возможные типы волоконно-оптических кабелей</w:t>
      </w:r>
    </w:p>
    <w:p w:rsidR="008E6A47" w:rsidRPr="00B67689" w:rsidRDefault="008E6A47" w:rsidP="00877399">
      <w:pPr>
        <w:numPr>
          <w:ilvl w:val="0"/>
          <w:numId w:val="62"/>
        </w:numPr>
        <w:spacing w:line="276" w:lineRule="auto"/>
        <w:ind w:left="851" w:hanging="644"/>
        <w:contextualSpacing/>
        <w:rPr>
          <w:color w:val="0D0D0D" w:themeColor="text1" w:themeTint="F2"/>
        </w:rPr>
      </w:pPr>
      <w:r w:rsidRPr="00B67689">
        <w:rPr>
          <w:color w:val="0D0D0D" w:themeColor="text1" w:themeTint="F2"/>
        </w:rPr>
        <w:t>ОК для прокладки в защитные пластиковые трубки (ОК-ЗПТ);</w:t>
      </w:r>
    </w:p>
    <w:p w:rsidR="008E6A47" w:rsidRPr="00B67689" w:rsidRDefault="008E6A47" w:rsidP="00877399">
      <w:pPr>
        <w:numPr>
          <w:ilvl w:val="0"/>
          <w:numId w:val="62"/>
        </w:numPr>
        <w:spacing w:line="276" w:lineRule="auto"/>
        <w:ind w:left="851" w:hanging="644"/>
        <w:contextualSpacing/>
        <w:rPr>
          <w:color w:val="0D0D0D" w:themeColor="text1" w:themeTint="F2"/>
        </w:rPr>
      </w:pPr>
      <w:r w:rsidRPr="00B67689">
        <w:rPr>
          <w:color w:val="0D0D0D" w:themeColor="text1" w:themeTint="F2"/>
        </w:rPr>
        <w:t>ОК для прокладки в кабельной канализации (ОК-ГТС);</w:t>
      </w:r>
    </w:p>
    <w:p w:rsidR="008E6A47" w:rsidRPr="00B67689" w:rsidRDefault="008E6A47" w:rsidP="00877399">
      <w:pPr>
        <w:numPr>
          <w:ilvl w:val="0"/>
          <w:numId w:val="62"/>
        </w:numPr>
        <w:spacing w:line="276" w:lineRule="auto"/>
        <w:ind w:left="851" w:hanging="644"/>
        <w:contextualSpacing/>
        <w:rPr>
          <w:color w:val="0D0D0D" w:themeColor="text1" w:themeTint="F2"/>
        </w:rPr>
      </w:pPr>
      <w:r w:rsidRPr="00B67689">
        <w:rPr>
          <w:color w:val="0D0D0D" w:themeColor="text1" w:themeTint="F2"/>
        </w:rPr>
        <w:t>ОК для прямой прокладки в грунт (ОК-ГРУНТ);</w:t>
      </w:r>
    </w:p>
    <w:p w:rsidR="008E6A47" w:rsidRPr="00B67689" w:rsidRDefault="008E6A47" w:rsidP="00877399">
      <w:pPr>
        <w:numPr>
          <w:ilvl w:val="0"/>
          <w:numId w:val="62"/>
        </w:numPr>
        <w:spacing w:line="276" w:lineRule="auto"/>
        <w:ind w:left="851" w:hanging="644"/>
        <w:contextualSpacing/>
        <w:rPr>
          <w:color w:val="0D0D0D" w:themeColor="text1" w:themeTint="F2"/>
        </w:rPr>
      </w:pPr>
      <w:r w:rsidRPr="00B67689">
        <w:rPr>
          <w:color w:val="0D0D0D" w:themeColor="text1" w:themeTint="F2"/>
        </w:rPr>
        <w:t>ОК для подвески по опорам городского хозяйства, опорам ЛЭП, диэлектрический (</w:t>
      </w:r>
      <w:r w:rsidRPr="00B67689">
        <w:rPr>
          <w:bCs/>
          <w:color w:val="0D0D0D" w:themeColor="text1" w:themeTint="F2"/>
        </w:rPr>
        <w:t>ОК-ПОДВЕС - (самонесущий))</w:t>
      </w:r>
      <w:r w:rsidRPr="00B67689">
        <w:rPr>
          <w:color w:val="0D0D0D" w:themeColor="text1" w:themeTint="F2"/>
        </w:rPr>
        <w:t>;</w:t>
      </w:r>
    </w:p>
    <w:p w:rsidR="008E6A47" w:rsidRPr="00B67689" w:rsidRDefault="008E6A47" w:rsidP="00877399">
      <w:pPr>
        <w:numPr>
          <w:ilvl w:val="0"/>
          <w:numId w:val="62"/>
        </w:numPr>
        <w:spacing w:line="276" w:lineRule="auto"/>
        <w:ind w:left="851" w:hanging="644"/>
        <w:contextualSpacing/>
        <w:rPr>
          <w:color w:val="0D0D0D" w:themeColor="text1" w:themeTint="F2"/>
        </w:rPr>
      </w:pPr>
      <w:r w:rsidRPr="00B67689">
        <w:rPr>
          <w:color w:val="0D0D0D" w:themeColor="text1" w:themeTint="F2"/>
        </w:rPr>
        <w:t>ОК для подвески по опорам воздушных линий связи, с выносным силовым элементом (тросом) тип «8» (</w:t>
      </w:r>
      <w:r w:rsidRPr="00B67689">
        <w:rPr>
          <w:bCs/>
          <w:color w:val="0D0D0D" w:themeColor="text1" w:themeTint="F2"/>
        </w:rPr>
        <w:t>ОК-ПОДВЕС - (с вынесенным силовым элементом тип «8»)</w:t>
      </w:r>
      <w:r w:rsidRPr="00B67689">
        <w:rPr>
          <w:color w:val="0D0D0D" w:themeColor="text1" w:themeTint="F2"/>
        </w:rPr>
        <w:t>)</w:t>
      </w:r>
    </w:p>
    <w:p w:rsidR="008E6A47" w:rsidRPr="00B67689" w:rsidRDefault="008E6A47" w:rsidP="00877399">
      <w:pPr>
        <w:numPr>
          <w:ilvl w:val="0"/>
          <w:numId w:val="62"/>
        </w:numPr>
        <w:spacing w:line="276" w:lineRule="auto"/>
        <w:ind w:left="851" w:hanging="644"/>
        <w:contextualSpacing/>
        <w:rPr>
          <w:color w:val="0D0D0D" w:themeColor="text1" w:themeTint="F2"/>
        </w:rPr>
      </w:pPr>
      <w:r w:rsidRPr="00B67689">
        <w:rPr>
          <w:color w:val="0D0D0D" w:themeColor="text1" w:themeTint="F2"/>
        </w:rPr>
        <w:t>ОК для внутриобъектовой прокладки (ОК-ОБЪЕКТ).</w:t>
      </w:r>
    </w:p>
    <w:p w:rsidR="008E6A47" w:rsidRPr="00BE3E59" w:rsidRDefault="008E6A47" w:rsidP="008E6A47">
      <w:pPr>
        <w:spacing w:line="276" w:lineRule="auto"/>
        <w:rPr>
          <w:color w:val="0070C0"/>
        </w:rPr>
      </w:pPr>
    </w:p>
    <w:p w:rsidR="008E6A47" w:rsidRPr="00B67689" w:rsidRDefault="008E6A47" w:rsidP="008E6A47">
      <w:pPr>
        <w:keepNext/>
        <w:spacing w:before="240" w:after="120"/>
        <w:outlineLvl w:val="0"/>
        <w:rPr>
          <w:b/>
          <w:bCs/>
          <w:color w:val="0D0D0D" w:themeColor="text1" w:themeTint="F2"/>
          <w:kern w:val="32"/>
        </w:rPr>
      </w:pPr>
      <w:r w:rsidRPr="00B67689">
        <w:rPr>
          <w:b/>
          <w:bCs/>
          <w:color w:val="0D0D0D" w:themeColor="text1" w:themeTint="F2"/>
          <w:kern w:val="32"/>
        </w:rPr>
        <w:t>3. Требования к магистральному оптическому кабелю</w:t>
      </w:r>
    </w:p>
    <w:p w:rsidR="008E6A47" w:rsidRPr="00B67689" w:rsidRDefault="008E6A47" w:rsidP="00B67689">
      <w:pPr>
        <w:tabs>
          <w:tab w:val="left" w:pos="1560"/>
        </w:tabs>
        <w:spacing w:before="120" w:line="276" w:lineRule="auto"/>
        <w:ind w:firstLine="0"/>
        <w:rPr>
          <w:b/>
          <w:color w:val="0D0D0D" w:themeColor="text1" w:themeTint="F2"/>
        </w:rPr>
      </w:pPr>
      <w:r w:rsidRPr="00B67689">
        <w:rPr>
          <w:b/>
          <w:color w:val="0D0D0D" w:themeColor="text1" w:themeTint="F2"/>
        </w:rPr>
        <w:t>3.1. Требования по назначению</w:t>
      </w:r>
    </w:p>
    <w:p w:rsidR="008E6A47" w:rsidRPr="00B67689" w:rsidRDefault="008E6A47" w:rsidP="008E6A47">
      <w:pPr>
        <w:numPr>
          <w:ilvl w:val="1"/>
          <w:numId w:val="0"/>
        </w:numPr>
        <w:tabs>
          <w:tab w:val="num" w:pos="576"/>
        </w:tabs>
        <w:spacing w:before="240" w:after="60"/>
        <w:ind w:left="576" w:hanging="576"/>
        <w:outlineLvl w:val="1"/>
        <w:rPr>
          <w:bCs/>
          <w:iCs/>
          <w:color w:val="0D0D0D" w:themeColor="text1" w:themeTint="F2"/>
        </w:rPr>
      </w:pPr>
      <w:r w:rsidRPr="00B67689">
        <w:rPr>
          <w:bCs/>
          <w:iCs/>
          <w:color w:val="0D0D0D" w:themeColor="text1" w:themeTint="F2"/>
        </w:rPr>
        <w:tab/>
        <w:t>ОК предназначены для защиты ОВ от внешних воздействий.</w:t>
      </w:r>
    </w:p>
    <w:p w:rsidR="008E6A47" w:rsidRPr="00AA42CF" w:rsidRDefault="008E6A47" w:rsidP="00877399">
      <w:pPr>
        <w:pStyle w:val="aa"/>
        <w:numPr>
          <w:ilvl w:val="0"/>
          <w:numId w:val="20"/>
        </w:numPr>
        <w:spacing w:before="40" w:after="40"/>
        <w:outlineLvl w:val="2"/>
        <w:rPr>
          <w:bCs/>
          <w:vanish/>
          <w:color w:val="00B050"/>
        </w:rPr>
      </w:pPr>
    </w:p>
    <w:p w:rsidR="008E6A47" w:rsidRPr="00AA42CF" w:rsidRDefault="008E6A47" w:rsidP="00877399">
      <w:pPr>
        <w:pStyle w:val="aa"/>
        <w:numPr>
          <w:ilvl w:val="0"/>
          <w:numId w:val="20"/>
        </w:numPr>
        <w:spacing w:before="40" w:after="40"/>
        <w:outlineLvl w:val="2"/>
        <w:rPr>
          <w:bCs/>
          <w:vanish/>
          <w:color w:val="00B050"/>
        </w:rPr>
      </w:pPr>
    </w:p>
    <w:p w:rsidR="008E6A47" w:rsidRPr="00AA42CF" w:rsidRDefault="008E6A47" w:rsidP="00877399">
      <w:pPr>
        <w:pStyle w:val="aa"/>
        <w:numPr>
          <w:ilvl w:val="1"/>
          <w:numId w:val="20"/>
        </w:numPr>
        <w:spacing w:before="40" w:after="40"/>
        <w:outlineLvl w:val="2"/>
        <w:rPr>
          <w:bCs/>
          <w:vanish/>
          <w:color w:val="00B050"/>
        </w:rPr>
      </w:pPr>
    </w:p>
    <w:p w:rsidR="008E6A47" w:rsidRPr="00B67689" w:rsidRDefault="008E6A47" w:rsidP="00877399">
      <w:pPr>
        <w:pStyle w:val="aa"/>
        <w:numPr>
          <w:ilvl w:val="2"/>
          <w:numId w:val="20"/>
        </w:numPr>
        <w:spacing w:before="40" w:after="40"/>
        <w:ind w:hanging="657"/>
        <w:outlineLvl w:val="2"/>
        <w:rPr>
          <w:bCs/>
          <w:color w:val="0D0D0D" w:themeColor="text1" w:themeTint="F2"/>
        </w:rPr>
      </w:pPr>
      <w:r w:rsidRPr="00B67689">
        <w:rPr>
          <w:bCs/>
          <w:color w:val="0D0D0D" w:themeColor="text1" w:themeTint="F2"/>
        </w:rPr>
        <w:t>ОК-ЗПТ предназначены для прокладки в защитных пластмассовых трубах методом задувки в потоке сжатого воздуха.</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t>ОК-ГТС предназначены для прокладки в кабельной канализации, трубах, коллекторах.</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lastRenderedPageBreak/>
        <w:t>ОК-ПОДВЕС - (самонесущий)</w:t>
      </w:r>
      <w:r w:rsidRPr="00B67689">
        <w:rPr>
          <w:color w:val="0D0D0D" w:themeColor="text1" w:themeTint="F2"/>
        </w:rPr>
        <w:t>;</w:t>
      </w:r>
      <w:r w:rsidRPr="00B67689">
        <w:rPr>
          <w:bCs/>
          <w:color w:val="0D0D0D" w:themeColor="text1" w:themeTint="F2"/>
        </w:rPr>
        <w:t xml:space="preserve"> предназначен для подвески на опорах линий связи, контактной сети, линий электропередачи.</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t>ОК-ПОДВЕС - (с вынесенным силовым элементом тип «8»)</w:t>
      </w:r>
      <w:r w:rsidRPr="00B67689">
        <w:rPr>
          <w:color w:val="0D0D0D" w:themeColor="text1" w:themeTint="F2"/>
        </w:rPr>
        <w:t>;</w:t>
      </w:r>
      <w:r w:rsidRPr="00B67689">
        <w:rPr>
          <w:bCs/>
          <w:color w:val="0D0D0D" w:themeColor="text1" w:themeTint="F2"/>
        </w:rPr>
        <w:t xml:space="preserve"> предназначен для подвески на опорах линий связи и между зданиями.</w:t>
      </w:r>
    </w:p>
    <w:p w:rsidR="008E6A47" w:rsidRPr="00AA42CF" w:rsidRDefault="008E6A47" w:rsidP="00877399">
      <w:pPr>
        <w:numPr>
          <w:ilvl w:val="2"/>
          <w:numId w:val="20"/>
        </w:numPr>
        <w:spacing w:before="40" w:after="40"/>
        <w:ind w:left="567" w:firstLine="0"/>
        <w:outlineLvl w:val="2"/>
        <w:rPr>
          <w:bCs/>
          <w:color w:val="00B050"/>
        </w:rPr>
      </w:pPr>
      <w:r w:rsidRPr="00B67689">
        <w:rPr>
          <w:bCs/>
          <w:color w:val="0D0D0D" w:themeColor="text1" w:themeTint="F2"/>
        </w:rPr>
        <w:t>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w:t>
      </w:r>
      <w:r w:rsidRPr="00AA42CF">
        <w:rPr>
          <w:bCs/>
          <w:color w:val="00B050"/>
        </w:rPr>
        <w:t xml:space="preserve">. </w:t>
      </w:r>
    </w:p>
    <w:p w:rsidR="008E6A47" w:rsidRPr="00B67689" w:rsidRDefault="008E6A47" w:rsidP="00877399">
      <w:pPr>
        <w:pStyle w:val="aa"/>
        <w:numPr>
          <w:ilvl w:val="1"/>
          <w:numId w:val="20"/>
        </w:numPr>
        <w:tabs>
          <w:tab w:val="left" w:pos="1560"/>
        </w:tabs>
        <w:spacing w:before="120" w:line="276" w:lineRule="auto"/>
        <w:ind w:left="567" w:hanging="567"/>
        <w:rPr>
          <w:b/>
          <w:color w:val="0D0D0D" w:themeColor="text1" w:themeTint="F2"/>
        </w:rPr>
      </w:pPr>
      <w:r w:rsidRPr="00B67689">
        <w:rPr>
          <w:b/>
          <w:color w:val="0D0D0D" w:themeColor="text1" w:themeTint="F2"/>
        </w:rPr>
        <w:t>Требование к конструкции</w:t>
      </w:r>
    </w:p>
    <w:p w:rsidR="008E6A47" w:rsidRPr="00B67689" w:rsidRDefault="008E6A47" w:rsidP="00B67689">
      <w:pPr>
        <w:keepNext/>
        <w:spacing w:before="120" w:after="60" w:line="276" w:lineRule="auto"/>
        <w:ind w:left="567" w:firstLine="0"/>
        <w:contextualSpacing/>
        <w:outlineLvl w:val="1"/>
        <w:rPr>
          <w:bCs/>
          <w:iCs/>
          <w:color w:val="0D0D0D" w:themeColor="text1" w:themeTint="F2"/>
        </w:rPr>
      </w:pPr>
      <w:r w:rsidRPr="00B67689">
        <w:rPr>
          <w:bCs/>
          <w:iCs/>
          <w:color w:val="0D0D0D" w:themeColor="text1" w:themeTint="F2"/>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B67689" w:rsidRDefault="008E6A47" w:rsidP="00877399">
      <w:pPr>
        <w:pStyle w:val="aa"/>
        <w:keepNext/>
        <w:numPr>
          <w:ilvl w:val="0"/>
          <w:numId w:val="63"/>
        </w:numPr>
        <w:spacing w:before="120" w:after="60" w:line="276" w:lineRule="auto"/>
        <w:outlineLvl w:val="1"/>
        <w:rPr>
          <w:bCs/>
          <w:iCs/>
          <w:vanish/>
          <w:color w:val="0D0D0D" w:themeColor="text1" w:themeTint="F2"/>
        </w:rPr>
      </w:pPr>
    </w:p>
    <w:p w:rsidR="008E6A47" w:rsidRPr="00B67689" w:rsidRDefault="008E6A47" w:rsidP="00877399">
      <w:pPr>
        <w:pStyle w:val="aa"/>
        <w:keepNext/>
        <w:numPr>
          <w:ilvl w:val="0"/>
          <w:numId w:val="63"/>
        </w:numPr>
        <w:spacing w:before="120" w:after="60" w:line="276" w:lineRule="auto"/>
        <w:outlineLvl w:val="1"/>
        <w:rPr>
          <w:bCs/>
          <w:iCs/>
          <w:vanish/>
          <w:color w:val="0D0D0D" w:themeColor="text1" w:themeTint="F2"/>
        </w:rPr>
      </w:pPr>
    </w:p>
    <w:p w:rsidR="008E6A47" w:rsidRPr="00B67689" w:rsidRDefault="008E6A47" w:rsidP="00877399">
      <w:pPr>
        <w:pStyle w:val="aa"/>
        <w:keepNext/>
        <w:numPr>
          <w:ilvl w:val="0"/>
          <w:numId w:val="63"/>
        </w:numPr>
        <w:spacing w:before="120" w:after="60" w:line="276" w:lineRule="auto"/>
        <w:outlineLvl w:val="1"/>
        <w:rPr>
          <w:bCs/>
          <w:iCs/>
          <w:vanish/>
          <w:color w:val="0D0D0D" w:themeColor="text1" w:themeTint="F2"/>
        </w:rPr>
      </w:pPr>
    </w:p>
    <w:p w:rsidR="008E6A47" w:rsidRPr="00B67689" w:rsidRDefault="008E6A47" w:rsidP="00877399">
      <w:pPr>
        <w:pStyle w:val="aa"/>
        <w:keepNext/>
        <w:numPr>
          <w:ilvl w:val="1"/>
          <w:numId w:val="63"/>
        </w:numPr>
        <w:spacing w:before="120" w:after="60" w:line="276" w:lineRule="auto"/>
        <w:outlineLvl w:val="1"/>
        <w:rPr>
          <w:bCs/>
          <w:iCs/>
          <w:vanish/>
          <w:color w:val="0D0D0D" w:themeColor="text1" w:themeTint="F2"/>
        </w:rPr>
      </w:pPr>
    </w:p>
    <w:p w:rsidR="008E6A47" w:rsidRPr="00B67689" w:rsidRDefault="008E6A47" w:rsidP="00877399">
      <w:pPr>
        <w:pStyle w:val="aa"/>
        <w:keepNext/>
        <w:numPr>
          <w:ilvl w:val="2"/>
          <w:numId w:val="63"/>
        </w:numPr>
        <w:spacing w:before="120" w:after="60" w:line="276" w:lineRule="auto"/>
        <w:ind w:hanging="153"/>
        <w:outlineLvl w:val="1"/>
        <w:rPr>
          <w:bCs/>
          <w:iCs/>
          <w:color w:val="0D0D0D" w:themeColor="text1" w:themeTint="F2"/>
        </w:rPr>
      </w:pPr>
      <w:r w:rsidRPr="00B67689">
        <w:rPr>
          <w:bCs/>
          <w:iCs/>
          <w:color w:val="0D0D0D" w:themeColor="text1" w:themeTint="F2"/>
        </w:rPr>
        <w:t xml:space="preserve">Количество ОВ в кабеле определяется условиями Заказа. </w:t>
      </w:r>
    </w:p>
    <w:p w:rsidR="008E6A47" w:rsidRPr="00B67689" w:rsidRDefault="008E6A47" w:rsidP="00877399">
      <w:pPr>
        <w:pStyle w:val="aa"/>
        <w:keepNext/>
        <w:numPr>
          <w:ilvl w:val="2"/>
          <w:numId w:val="63"/>
        </w:numPr>
        <w:spacing w:before="120" w:after="60" w:line="276" w:lineRule="auto"/>
        <w:ind w:hanging="153"/>
        <w:outlineLvl w:val="1"/>
        <w:rPr>
          <w:bCs/>
          <w:iCs/>
          <w:color w:val="0D0D0D" w:themeColor="text1" w:themeTint="F2"/>
        </w:rPr>
      </w:pPr>
      <w:r w:rsidRPr="00B67689">
        <w:rPr>
          <w:bCs/>
          <w:iCs/>
          <w:color w:val="0D0D0D" w:themeColor="text1" w:themeTint="F2"/>
        </w:rPr>
        <w:t xml:space="preserve">Поставляемые строительные длины не должны содержать </w:t>
      </w:r>
      <w:r w:rsidR="00AA42CF" w:rsidRPr="00B67689">
        <w:rPr>
          <w:bCs/>
          <w:iCs/>
          <w:color w:val="0D0D0D" w:themeColor="text1" w:themeTint="F2"/>
        </w:rPr>
        <w:t>сращённые</w:t>
      </w:r>
      <w:r w:rsidRPr="00B67689">
        <w:rPr>
          <w:bCs/>
          <w:iCs/>
          <w:color w:val="0D0D0D" w:themeColor="text1" w:themeTint="F2"/>
        </w:rPr>
        <w:t xml:space="preserve"> ОВ.</w:t>
      </w:r>
    </w:p>
    <w:p w:rsidR="008E6A47" w:rsidRPr="00B67689" w:rsidRDefault="008E6A47" w:rsidP="00877399">
      <w:pPr>
        <w:pStyle w:val="aa"/>
        <w:keepNext/>
        <w:numPr>
          <w:ilvl w:val="2"/>
          <w:numId w:val="63"/>
        </w:numPr>
        <w:spacing w:before="120" w:after="60" w:line="276" w:lineRule="auto"/>
        <w:ind w:left="567" w:firstLine="0"/>
        <w:outlineLvl w:val="1"/>
        <w:rPr>
          <w:bCs/>
          <w:iCs/>
          <w:color w:val="0D0D0D" w:themeColor="text1" w:themeTint="F2"/>
        </w:rPr>
      </w:pPr>
      <w:r w:rsidRPr="00B67689">
        <w:rPr>
          <w:bCs/>
          <w:iCs/>
          <w:color w:val="0D0D0D" w:themeColor="text1" w:themeTint="F2"/>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B67689" w:rsidRDefault="008E6A47" w:rsidP="00877399">
      <w:pPr>
        <w:pStyle w:val="aa"/>
        <w:keepNext/>
        <w:numPr>
          <w:ilvl w:val="2"/>
          <w:numId w:val="63"/>
        </w:numPr>
        <w:spacing w:before="120" w:after="60" w:line="276" w:lineRule="auto"/>
        <w:ind w:left="567" w:firstLine="0"/>
        <w:outlineLvl w:val="1"/>
        <w:rPr>
          <w:bCs/>
          <w:iCs/>
          <w:color w:val="0D0D0D" w:themeColor="text1" w:themeTint="F2"/>
        </w:rPr>
      </w:pPr>
      <w:r w:rsidRPr="00B67689">
        <w:rPr>
          <w:bCs/>
          <w:iCs/>
          <w:color w:val="0D0D0D" w:themeColor="text1" w:themeTint="F2"/>
        </w:rPr>
        <w:t xml:space="preserve">Расцветка ОВ в модуле и расцветка модулей должны соответствовать таблице и уточняется в заказе: </w:t>
      </w:r>
    </w:p>
    <w:p w:rsidR="008E6A47" w:rsidRPr="0045446E" w:rsidRDefault="008E6A47" w:rsidP="008E6A47"/>
    <w:p w:rsidR="008E6A47" w:rsidRPr="0045446E" w:rsidRDefault="008E6A47" w:rsidP="008E6A47">
      <w:pPr>
        <w:keepNext/>
        <w:keepLines/>
        <w:spacing w:before="200"/>
        <w:jc w:val="right"/>
        <w:outlineLvl w:val="2"/>
        <w:rPr>
          <w:b/>
          <w:bCs/>
        </w:rPr>
      </w:pPr>
      <w:r w:rsidRPr="0045446E">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45446E" w:rsidRPr="0045446E" w:rsidTr="001E3943">
        <w:tc>
          <w:tcPr>
            <w:tcW w:w="959" w:type="dxa"/>
            <w:vMerge w:val="restart"/>
            <w:shd w:val="clear" w:color="auto" w:fill="BFBFBF"/>
            <w:vAlign w:val="center"/>
          </w:tcPr>
          <w:p w:rsidR="008E6A47" w:rsidRPr="0045446E" w:rsidRDefault="008E6A47" w:rsidP="001E3943">
            <w:pPr>
              <w:jc w:val="center"/>
              <w:rPr>
                <w:lang w:eastAsia="en-US"/>
              </w:rPr>
            </w:pPr>
            <w:r w:rsidRPr="0045446E">
              <w:rPr>
                <w:lang w:eastAsia="en-US"/>
              </w:rPr>
              <w:t>Номер волокна</w:t>
            </w:r>
          </w:p>
        </w:tc>
        <w:tc>
          <w:tcPr>
            <w:tcW w:w="2305" w:type="dxa"/>
            <w:vMerge w:val="restart"/>
            <w:shd w:val="clear" w:color="auto" w:fill="BFBFBF"/>
            <w:vAlign w:val="center"/>
          </w:tcPr>
          <w:p w:rsidR="008E6A47" w:rsidRPr="0045446E" w:rsidRDefault="008E6A47" w:rsidP="001E3943">
            <w:pPr>
              <w:jc w:val="center"/>
              <w:rPr>
                <w:lang w:eastAsia="en-US"/>
              </w:rPr>
            </w:pPr>
            <w:r w:rsidRPr="0045446E">
              <w:rPr>
                <w:lang w:eastAsia="en-US"/>
              </w:rPr>
              <w:t>Используемые цвета</w:t>
            </w:r>
          </w:p>
        </w:tc>
        <w:tc>
          <w:tcPr>
            <w:tcW w:w="4636" w:type="dxa"/>
            <w:gridSpan w:val="8"/>
            <w:shd w:val="clear" w:color="auto" w:fill="BFBFBF"/>
            <w:vAlign w:val="center"/>
          </w:tcPr>
          <w:p w:rsidR="008E6A47" w:rsidRPr="0045446E" w:rsidRDefault="008E6A47" w:rsidP="001E3943">
            <w:pPr>
              <w:jc w:val="center"/>
              <w:rPr>
                <w:lang w:eastAsia="en-US"/>
              </w:rPr>
            </w:pPr>
            <w:r w:rsidRPr="0045446E">
              <w:rPr>
                <w:lang w:eastAsia="en-US"/>
              </w:rPr>
              <w:t>Число волокон в модуле</w:t>
            </w:r>
          </w:p>
        </w:tc>
        <w:tc>
          <w:tcPr>
            <w:tcW w:w="1671" w:type="dxa"/>
            <w:vMerge w:val="restart"/>
            <w:shd w:val="clear" w:color="auto" w:fill="BFBFBF"/>
          </w:tcPr>
          <w:p w:rsidR="008E6A47" w:rsidRPr="0045446E" w:rsidRDefault="008E6A47" w:rsidP="001E3943">
            <w:pPr>
              <w:jc w:val="center"/>
              <w:rPr>
                <w:lang w:eastAsia="en-US"/>
              </w:rPr>
            </w:pPr>
            <w:r w:rsidRPr="0045446E">
              <w:rPr>
                <w:lang w:eastAsia="en-US"/>
              </w:rPr>
              <w:t xml:space="preserve">Соответствие стандарту </w:t>
            </w:r>
            <w:r w:rsidRPr="0045446E">
              <w:rPr>
                <w:lang w:val="en-US" w:eastAsia="en-US"/>
              </w:rPr>
              <w:t>TIA</w:t>
            </w:r>
            <w:r w:rsidRPr="0045446E">
              <w:rPr>
                <w:lang w:eastAsia="en-US"/>
              </w:rPr>
              <w:t>/</w:t>
            </w:r>
            <w:r w:rsidRPr="0045446E">
              <w:rPr>
                <w:lang w:val="en-US" w:eastAsia="en-US"/>
              </w:rPr>
              <w:t>EIA</w:t>
            </w:r>
            <w:r w:rsidRPr="0045446E">
              <w:rPr>
                <w:lang w:eastAsia="en-US"/>
              </w:rPr>
              <w:t>-598</w:t>
            </w:r>
            <w:r w:rsidRPr="0045446E">
              <w:rPr>
                <w:lang w:val="en-US" w:eastAsia="en-US"/>
              </w:rPr>
              <w:t>C</w:t>
            </w:r>
          </w:p>
        </w:tc>
      </w:tr>
      <w:tr w:rsidR="0045446E" w:rsidRPr="0045446E" w:rsidTr="001E3943">
        <w:tc>
          <w:tcPr>
            <w:tcW w:w="959" w:type="dxa"/>
            <w:vMerge/>
            <w:vAlign w:val="center"/>
          </w:tcPr>
          <w:p w:rsidR="008E6A47" w:rsidRPr="0045446E" w:rsidRDefault="008E6A47" w:rsidP="001E3943">
            <w:pPr>
              <w:rPr>
                <w:lang w:eastAsia="en-US"/>
              </w:rPr>
            </w:pPr>
          </w:p>
        </w:tc>
        <w:tc>
          <w:tcPr>
            <w:tcW w:w="6331" w:type="dxa"/>
            <w:vMerge/>
            <w:vAlign w:val="center"/>
          </w:tcPr>
          <w:p w:rsidR="008E6A47" w:rsidRPr="0045446E" w:rsidRDefault="008E6A47" w:rsidP="001E3943">
            <w:pPr>
              <w:rPr>
                <w:lang w:eastAsia="en-US"/>
              </w:rPr>
            </w:pP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2</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4</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6</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8</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10</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12</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14</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16</w:t>
            </w: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w:t>
            </w:r>
          </w:p>
        </w:tc>
        <w:tc>
          <w:tcPr>
            <w:tcW w:w="2305" w:type="dxa"/>
          </w:tcPr>
          <w:p w:rsidR="008E6A47" w:rsidRPr="0045446E" w:rsidRDefault="008E6A47" w:rsidP="001E3943">
            <w:pPr>
              <w:rPr>
                <w:lang w:eastAsia="en-US"/>
              </w:rPr>
            </w:pPr>
            <w:r w:rsidRPr="0045446E">
              <w:rPr>
                <w:lang w:eastAsia="en-US"/>
              </w:rPr>
              <w:t>Синий</w:t>
            </w: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1671" w:type="dxa"/>
            <w:vMerge w:val="restart"/>
            <w:shd w:val="clear" w:color="auto" w:fill="BFBFBF"/>
          </w:tcPr>
          <w:p w:rsidR="008E6A47" w:rsidRPr="0045446E" w:rsidRDefault="008E6A47" w:rsidP="001E3943">
            <w:pPr>
              <w:rPr>
                <w:lang w:eastAsia="en-US"/>
              </w:rPr>
            </w:pPr>
            <w:r w:rsidRPr="0045446E">
              <w:rPr>
                <w:lang w:eastAsia="en-US"/>
              </w:rPr>
              <w:t>В соответствие со стандартом</w:t>
            </w: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2</w:t>
            </w:r>
          </w:p>
        </w:tc>
        <w:tc>
          <w:tcPr>
            <w:tcW w:w="2305" w:type="dxa"/>
            <w:shd w:val="clear" w:color="auto" w:fill="BFBFBF"/>
          </w:tcPr>
          <w:p w:rsidR="008E6A47" w:rsidRPr="0045446E" w:rsidRDefault="008E6A47" w:rsidP="001E3943">
            <w:pPr>
              <w:rPr>
                <w:lang w:eastAsia="en-US"/>
              </w:rPr>
            </w:pPr>
            <w:r w:rsidRPr="0045446E">
              <w:rPr>
                <w:lang w:eastAsia="en-US"/>
              </w:rPr>
              <w:t>Оранжевый</w:t>
            </w: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3</w:t>
            </w:r>
          </w:p>
        </w:tc>
        <w:tc>
          <w:tcPr>
            <w:tcW w:w="2854" w:type="dxa"/>
            <w:gridSpan w:val="2"/>
          </w:tcPr>
          <w:p w:rsidR="008E6A47" w:rsidRPr="0045446E" w:rsidRDefault="008E6A47" w:rsidP="001E3943">
            <w:pPr>
              <w:rPr>
                <w:lang w:eastAsia="en-US"/>
              </w:rPr>
            </w:pPr>
            <w:r w:rsidRPr="0045446E">
              <w:rPr>
                <w:lang w:eastAsia="en-US"/>
              </w:rPr>
              <w:t>Зеленый</w:t>
            </w:r>
          </w:p>
        </w:tc>
        <w:tc>
          <w:tcPr>
            <w:tcW w:w="549" w:type="dxa"/>
            <w:shd w:val="clear" w:color="auto" w:fill="00B050"/>
          </w:tcPr>
          <w:p w:rsidR="008E6A47" w:rsidRPr="0045446E" w:rsidRDefault="008E6A47" w:rsidP="001E3943">
            <w:pPr>
              <w:rPr>
                <w:lang w:eastAsia="en-US"/>
              </w:rPr>
            </w:pPr>
          </w:p>
        </w:tc>
        <w:tc>
          <w:tcPr>
            <w:tcW w:w="549" w:type="dxa"/>
            <w:shd w:val="clear" w:color="auto" w:fill="00B050"/>
          </w:tcPr>
          <w:p w:rsidR="008E6A47" w:rsidRPr="0045446E" w:rsidRDefault="008E6A47" w:rsidP="001E3943">
            <w:pPr>
              <w:rPr>
                <w:lang w:eastAsia="en-US"/>
              </w:rPr>
            </w:pPr>
          </w:p>
        </w:tc>
        <w:tc>
          <w:tcPr>
            <w:tcW w:w="549"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4</w:t>
            </w:r>
          </w:p>
        </w:tc>
        <w:tc>
          <w:tcPr>
            <w:tcW w:w="2854" w:type="dxa"/>
            <w:gridSpan w:val="2"/>
            <w:shd w:val="clear" w:color="auto" w:fill="BFBFBF"/>
          </w:tcPr>
          <w:p w:rsidR="008E6A47" w:rsidRPr="0045446E" w:rsidRDefault="008E6A47" w:rsidP="001E3943">
            <w:pPr>
              <w:rPr>
                <w:lang w:eastAsia="en-US"/>
              </w:rPr>
            </w:pPr>
            <w:r w:rsidRPr="0045446E">
              <w:rPr>
                <w:lang w:eastAsia="en-US"/>
              </w:rPr>
              <w:t>Коричневый</w:t>
            </w:r>
          </w:p>
        </w:tc>
        <w:tc>
          <w:tcPr>
            <w:tcW w:w="549" w:type="dxa"/>
            <w:shd w:val="clear" w:color="auto" w:fill="4A442A"/>
          </w:tcPr>
          <w:p w:rsidR="008E6A47" w:rsidRPr="0045446E" w:rsidRDefault="008E6A47" w:rsidP="001E3943">
            <w:pPr>
              <w:rPr>
                <w:lang w:eastAsia="en-US"/>
              </w:rPr>
            </w:pPr>
          </w:p>
        </w:tc>
        <w:tc>
          <w:tcPr>
            <w:tcW w:w="549" w:type="dxa"/>
            <w:shd w:val="clear" w:color="auto" w:fill="4A442A"/>
          </w:tcPr>
          <w:p w:rsidR="008E6A47" w:rsidRPr="0045446E" w:rsidRDefault="008E6A47" w:rsidP="001E3943">
            <w:pPr>
              <w:rPr>
                <w:lang w:eastAsia="en-US"/>
              </w:rPr>
            </w:pPr>
          </w:p>
        </w:tc>
        <w:tc>
          <w:tcPr>
            <w:tcW w:w="549"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5</w:t>
            </w:r>
          </w:p>
        </w:tc>
        <w:tc>
          <w:tcPr>
            <w:tcW w:w="3403" w:type="dxa"/>
            <w:gridSpan w:val="3"/>
          </w:tcPr>
          <w:p w:rsidR="008E6A47" w:rsidRPr="0045446E" w:rsidRDefault="008E6A47" w:rsidP="001E3943">
            <w:pPr>
              <w:rPr>
                <w:lang w:eastAsia="en-US"/>
              </w:rPr>
            </w:pPr>
            <w:r w:rsidRPr="0045446E">
              <w:rPr>
                <w:lang w:eastAsia="en-US"/>
              </w:rPr>
              <w:t>Серый</w:t>
            </w:r>
          </w:p>
        </w:tc>
        <w:tc>
          <w:tcPr>
            <w:tcW w:w="549" w:type="dxa"/>
            <w:shd w:val="clear" w:color="auto" w:fill="808080"/>
          </w:tcPr>
          <w:p w:rsidR="008E6A47" w:rsidRPr="0045446E" w:rsidRDefault="008E6A47" w:rsidP="001E3943">
            <w:pPr>
              <w:rPr>
                <w:lang w:eastAsia="en-US"/>
              </w:rPr>
            </w:pPr>
          </w:p>
        </w:tc>
        <w:tc>
          <w:tcPr>
            <w:tcW w:w="549"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6</w:t>
            </w:r>
          </w:p>
        </w:tc>
        <w:tc>
          <w:tcPr>
            <w:tcW w:w="3403" w:type="dxa"/>
            <w:gridSpan w:val="3"/>
            <w:shd w:val="clear" w:color="auto" w:fill="BFBFBF"/>
          </w:tcPr>
          <w:p w:rsidR="008E6A47" w:rsidRPr="0045446E" w:rsidRDefault="008E6A47" w:rsidP="001E3943">
            <w:pPr>
              <w:rPr>
                <w:lang w:eastAsia="en-US"/>
              </w:rPr>
            </w:pPr>
            <w:r w:rsidRPr="0045446E">
              <w:rPr>
                <w:lang w:eastAsia="en-US"/>
              </w:rPr>
              <w:t>Белый</w:t>
            </w:r>
          </w:p>
        </w:tc>
        <w:tc>
          <w:tcPr>
            <w:tcW w:w="549" w:type="dxa"/>
          </w:tcPr>
          <w:p w:rsidR="008E6A47" w:rsidRPr="0045446E" w:rsidRDefault="008E6A47" w:rsidP="001E3943">
            <w:pPr>
              <w:rPr>
                <w:lang w:eastAsia="en-US"/>
              </w:rPr>
            </w:pPr>
          </w:p>
        </w:tc>
        <w:tc>
          <w:tcPr>
            <w:tcW w:w="549"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7</w:t>
            </w:r>
          </w:p>
        </w:tc>
        <w:tc>
          <w:tcPr>
            <w:tcW w:w="3952" w:type="dxa"/>
            <w:gridSpan w:val="4"/>
          </w:tcPr>
          <w:p w:rsidR="008E6A47" w:rsidRPr="0045446E" w:rsidRDefault="008E6A47" w:rsidP="001E3943">
            <w:pPr>
              <w:rPr>
                <w:lang w:eastAsia="en-US"/>
              </w:rPr>
            </w:pPr>
            <w:r w:rsidRPr="0045446E">
              <w:rPr>
                <w:lang w:eastAsia="en-US"/>
              </w:rPr>
              <w:t>Красный</w:t>
            </w:r>
          </w:p>
        </w:tc>
        <w:tc>
          <w:tcPr>
            <w:tcW w:w="549"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8</w:t>
            </w:r>
          </w:p>
        </w:tc>
        <w:tc>
          <w:tcPr>
            <w:tcW w:w="3952" w:type="dxa"/>
            <w:gridSpan w:val="4"/>
            <w:shd w:val="clear" w:color="auto" w:fill="BFBFBF"/>
          </w:tcPr>
          <w:p w:rsidR="008E6A47" w:rsidRPr="0045446E" w:rsidRDefault="008E6A47" w:rsidP="001E3943">
            <w:pPr>
              <w:rPr>
                <w:lang w:eastAsia="en-US"/>
              </w:rPr>
            </w:pPr>
            <w:r w:rsidRPr="0045446E">
              <w:rPr>
                <w:lang w:eastAsia="en-US"/>
              </w:rPr>
              <w:t>Черный</w:t>
            </w:r>
          </w:p>
        </w:tc>
        <w:tc>
          <w:tcPr>
            <w:tcW w:w="549"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9</w:t>
            </w:r>
          </w:p>
        </w:tc>
        <w:tc>
          <w:tcPr>
            <w:tcW w:w="4501" w:type="dxa"/>
            <w:gridSpan w:val="5"/>
          </w:tcPr>
          <w:p w:rsidR="008E6A47" w:rsidRPr="0045446E" w:rsidRDefault="008E6A47" w:rsidP="001E3943">
            <w:pPr>
              <w:rPr>
                <w:lang w:eastAsia="en-US"/>
              </w:rPr>
            </w:pPr>
            <w:r w:rsidRPr="0045446E">
              <w:rPr>
                <w:lang w:eastAsia="en-US"/>
              </w:rPr>
              <w:t>Желтый</w:t>
            </w: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10</w:t>
            </w:r>
          </w:p>
        </w:tc>
        <w:tc>
          <w:tcPr>
            <w:tcW w:w="4501" w:type="dxa"/>
            <w:gridSpan w:val="5"/>
            <w:shd w:val="clear" w:color="auto" w:fill="BFBFBF"/>
          </w:tcPr>
          <w:p w:rsidR="008E6A47" w:rsidRPr="0045446E" w:rsidRDefault="008E6A47" w:rsidP="001E3943">
            <w:pPr>
              <w:rPr>
                <w:lang w:eastAsia="en-US"/>
              </w:rPr>
            </w:pPr>
            <w:r w:rsidRPr="0045446E">
              <w:rPr>
                <w:lang w:eastAsia="en-US"/>
              </w:rPr>
              <w:t>Фиолетовый</w:t>
            </w: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11</w:t>
            </w:r>
          </w:p>
        </w:tc>
        <w:tc>
          <w:tcPr>
            <w:tcW w:w="5111" w:type="dxa"/>
            <w:gridSpan w:val="6"/>
          </w:tcPr>
          <w:p w:rsidR="008E6A47" w:rsidRPr="0045446E" w:rsidRDefault="008E6A47" w:rsidP="001E3943">
            <w:pPr>
              <w:rPr>
                <w:lang w:eastAsia="en-US"/>
              </w:rPr>
            </w:pPr>
            <w:r w:rsidRPr="0045446E">
              <w:rPr>
                <w:lang w:eastAsia="en-US"/>
              </w:rPr>
              <w:t>Розовый</w:t>
            </w:r>
          </w:p>
        </w:tc>
        <w:tc>
          <w:tcPr>
            <w:tcW w:w="610" w:type="dxa"/>
            <w:shd w:val="clear" w:color="auto" w:fill="FF9999"/>
          </w:tcPr>
          <w:p w:rsidR="008E6A47" w:rsidRPr="0045446E" w:rsidRDefault="008E6A47" w:rsidP="001E3943">
            <w:pPr>
              <w:rPr>
                <w:lang w:eastAsia="en-US"/>
              </w:rPr>
            </w:pPr>
          </w:p>
        </w:tc>
        <w:tc>
          <w:tcPr>
            <w:tcW w:w="610" w:type="dxa"/>
            <w:shd w:val="clear" w:color="auto" w:fill="FF9999"/>
          </w:tcPr>
          <w:p w:rsidR="008E6A47" w:rsidRPr="0045446E" w:rsidRDefault="008E6A47" w:rsidP="001E3943">
            <w:pPr>
              <w:rPr>
                <w:lang w:eastAsia="en-US"/>
              </w:rPr>
            </w:pPr>
          </w:p>
        </w:tc>
        <w:tc>
          <w:tcPr>
            <w:tcW w:w="610" w:type="dxa"/>
            <w:shd w:val="clear" w:color="auto" w:fill="FF9999"/>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12</w:t>
            </w:r>
          </w:p>
        </w:tc>
        <w:tc>
          <w:tcPr>
            <w:tcW w:w="5111" w:type="dxa"/>
            <w:gridSpan w:val="6"/>
            <w:shd w:val="clear" w:color="auto" w:fill="BFBFBF"/>
          </w:tcPr>
          <w:p w:rsidR="008E6A47" w:rsidRPr="0045446E" w:rsidRDefault="008E6A47" w:rsidP="001E3943">
            <w:pPr>
              <w:rPr>
                <w:lang w:eastAsia="en-US"/>
              </w:rPr>
            </w:pPr>
            <w:r w:rsidRPr="0045446E">
              <w:rPr>
                <w:lang w:eastAsia="en-US"/>
              </w:rPr>
              <w:t>Аква</w:t>
            </w:r>
          </w:p>
        </w:tc>
        <w:tc>
          <w:tcPr>
            <w:tcW w:w="610" w:type="dxa"/>
            <w:shd w:val="clear" w:color="auto" w:fill="B6DDE8"/>
          </w:tcPr>
          <w:p w:rsidR="008E6A47" w:rsidRPr="0045446E" w:rsidRDefault="008E6A47" w:rsidP="001E3943">
            <w:pPr>
              <w:rPr>
                <w:lang w:eastAsia="en-US"/>
              </w:rPr>
            </w:pPr>
          </w:p>
        </w:tc>
        <w:tc>
          <w:tcPr>
            <w:tcW w:w="610" w:type="dxa"/>
            <w:shd w:val="clear" w:color="auto" w:fill="B6DDE8"/>
          </w:tcPr>
          <w:p w:rsidR="008E6A47" w:rsidRPr="0045446E" w:rsidRDefault="008E6A47" w:rsidP="001E3943">
            <w:pPr>
              <w:rPr>
                <w:lang w:eastAsia="en-US"/>
              </w:rPr>
            </w:pPr>
          </w:p>
        </w:tc>
        <w:tc>
          <w:tcPr>
            <w:tcW w:w="610" w:type="dxa"/>
            <w:shd w:val="clear" w:color="auto" w:fill="B6DDE8"/>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13</w:t>
            </w:r>
          </w:p>
        </w:tc>
        <w:tc>
          <w:tcPr>
            <w:tcW w:w="5721" w:type="dxa"/>
            <w:gridSpan w:val="7"/>
          </w:tcPr>
          <w:p w:rsidR="008E6A47" w:rsidRPr="0045446E" w:rsidRDefault="008E6A47" w:rsidP="001E3943">
            <w:pPr>
              <w:rPr>
                <w:lang w:eastAsia="en-US"/>
              </w:rPr>
            </w:pPr>
            <w:r w:rsidRPr="0045446E">
              <w:rPr>
                <w:lang w:eastAsia="en-US"/>
              </w:rPr>
              <w:t>Оливковый</w:t>
            </w:r>
          </w:p>
        </w:tc>
        <w:tc>
          <w:tcPr>
            <w:tcW w:w="610" w:type="dxa"/>
            <w:shd w:val="clear" w:color="auto" w:fill="00CC00"/>
          </w:tcPr>
          <w:p w:rsidR="008E6A47" w:rsidRPr="0045446E" w:rsidRDefault="008E6A47" w:rsidP="001E3943">
            <w:pPr>
              <w:rPr>
                <w:lang w:eastAsia="en-US"/>
              </w:rPr>
            </w:pPr>
          </w:p>
        </w:tc>
        <w:tc>
          <w:tcPr>
            <w:tcW w:w="610" w:type="dxa"/>
            <w:shd w:val="clear" w:color="auto" w:fill="00CC00"/>
          </w:tcPr>
          <w:p w:rsidR="008E6A47" w:rsidRPr="0045446E" w:rsidRDefault="008E6A47" w:rsidP="001E3943">
            <w:pPr>
              <w:rPr>
                <w:lang w:eastAsia="en-US"/>
              </w:rPr>
            </w:pPr>
          </w:p>
        </w:tc>
        <w:tc>
          <w:tcPr>
            <w:tcW w:w="1671" w:type="dxa"/>
            <w:vMerge w:val="restart"/>
          </w:tcPr>
          <w:p w:rsidR="008E6A47" w:rsidRPr="0045446E" w:rsidRDefault="008E6A47" w:rsidP="001E3943">
            <w:pPr>
              <w:rPr>
                <w:lang w:eastAsia="en-US"/>
              </w:rPr>
            </w:pPr>
            <w:r w:rsidRPr="0045446E">
              <w:rPr>
                <w:lang w:eastAsia="en-US"/>
              </w:rPr>
              <w:t>Дополнительные цвета</w:t>
            </w: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14</w:t>
            </w:r>
          </w:p>
        </w:tc>
        <w:tc>
          <w:tcPr>
            <w:tcW w:w="5721" w:type="dxa"/>
            <w:gridSpan w:val="7"/>
            <w:shd w:val="clear" w:color="auto" w:fill="BFBFBF"/>
          </w:tcPr>
          <w:p w:rsidR="008E6A47" w:rsidRPr="0045446E" w:rsidRDefault="008E6A47" w:rsidP="001E3943">
            <w:pPr>
              <w:rPr>
                <w:lang w:eastAsia="en-US"/>
              </w:rPr>
            </w:pPr>
            <w:r w:rsidRPr="0045446E">
              <w:rPr>
                <w:lang w:eastAsia="en-US"/>
              </w:rPr>
              <w:t>Бежевый</w:t>
            </w:r>
          </w:p>
        </w:tc>
        <w:tc>
          <w:tcPr>
            <w:tcW w:w="610" w:type="dxa"/>
            <w:shd w:val="clear" w:color="auto" w:fill="DAC0A6"/>
          </w:tcPr>
          <w:p w:rsidR="008E6A47" w:rsidRPr="0045446E" w:rsidRDefault="008E6A47" w:rsidP="001E3943">
            <w:pPr>
              <w:rPr>
                <w:lang w:eastAsia="en-US"/>
              </w:rPr>
            </w:pPr>
          </w:p>
        </w:tc>
        <w:tc>
          <w:tcPr>
            <w:tcW w:w="610" w:type="dxa"/>
            <w:shd w:val="clear" w:color="auto" w:fill="DAC0A6"/>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lastRenderedPageBreak/>
              <w:t>15</w:t>
            </w:r>
          </w:p>
        </w:tc>
        <w:tc>
          <w:tcPr>
            <w:tcW w:w="6331" w:type="dxa"/>
            <w:gridSpan w:val="8"/>
          </w:tcPr>
          <w:p w:rsidR="008E6A47" w:rsidRPr="0045446E" w:rsidRDefault="008E6A47" w:rsidP="001E3943">
            <w:pPr>
              <w:rPr>
                <w:lang w:eastAsia="en-US"/>
              </w:rPr>
            </w:pPr>
            <w:r w:rsidRPr="0045446E">
              <w:rPr>
                <w:lang w:eastAsia="en-US"/>
              </w:rPr>
              <w:t>Темно-розовый</w:t>
            </w:r>
          </w:p>
        </w:tc>
        <w:tc>
          <w:tcPr>
            <w:tcW w:w="610" w:type="dxa"/>
            <w:shd w:val="clear" w:color="auto" w:fill="FF6699"/>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16</w:t>
            </w:r>
          </w:p>
        </w:tc>
        <w:tc>
          <w:tcPr>
            <w:tcW w:w="6331" w:type="dxa"/>
            <w:gridSpan w:val="8"/>
            <w:shd w:val="clear" w:color="auto" w:fill="BFBFBF"/>
          </w:tcPr>
          <w:p w:rsidR="008E6A47" w:rsidRPr="0045446E" w:rsidRDefault="008E6A47" w:rsidP="001E3943">
            <w:pPr>
              <w:rPr>
                <w:lang w:eastAsia="en-US"/>
              </w:rPr>
            </w:pPr>
            <w:r w:rsidRPr="0045446E">
              <w:rPr>
                <w:lang w:eastAsia="en-US"/>
              </w:rPr>
              <w:t>Салатный</w:t>
            </w:r>
          </w:p>
        </w:tc>
        <w:tc>
          <w:tcPr>
            <w:tcW w:w="610" w:type="dxa"/>
            <w:shd w:val="clear" w:color="auto" w:fill="CCFF33"/>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bl>
    <w:p w:rsidR="008E6A47" w:rsidRPr="000C2D9B" w:rsidRDefault="008E6A47" w:rsidP="00877399">
      <w:pPr>
        <w:pStyle w:val="aa"/>
        <w:keepNext/>
        <w:numPr>
          <w:ilvl w:val="2"/>
          <w:numId w:val="63"/>
        </w:numPr>
        <w:spacing w:before="120" w:after="60" w:line="276" w:lineRule="auto"/>
        <w:ind w:hanging="11"/>
        <w:outlineLvl w:val="1"/>
        <w:rPr>
          <w:bCs/>
          <w:iCs/>
          <w:color w:val="0D0D0D" w:themeColor="text1" w:themeTint="F2"/>
        </w:rPr>
      </w:pPr>
      <w:r w:rsidRPr="000C2D9B">
        <w:rPr>
          <w:bCs/>
          <w:iCs/>
          <w:color w:val="0D0D0D" w:themeColor="text1" w:themeTint="F2"/>
        </w:rPr>
        <w:t xml:space="preserve">В случае модульного сердечника, заполняющий кордель должен быть </w:t>
      </w:r>
      <w:r w:rsidR="00FF064D" w:rsidRPr="000C2D9B">
        <w:rPr>
          <w:bCs/>
          <w:iCs/>
          <w:color w:val="0D0D0D" w:themeColor="text1" w:themeTint="F2"/>
        </w:rPr>
        <w:t>чёрного</w:t>
      </w:r>
      <w:r w:rsidRPr="000C2D9B">
        <w:rPr>
          <w:bCs/>
          <w:iCs/>
          <w:color w:val="0D0D0D" w:themeColor="text1" w:themeTint="F2"/>
        </w:rPr>
        <w:t xml:space="preserve"> цвета.</w:t>
      </w:r>
    </w:p>
    <w:p w:rsidR="008E6A47" w:rsidRPr="000C2D9B" w:rsidRDefault="008E6A47" w:rsidP="00877399">
      <w:pPr>
        <w:pStyle w:val="aa"/>
        <w:keepNext/>
        <w:numPr>
          <w:ilvl w:val="2"/>
          <w:numId w:val="63"/>
        </w:numPr>
        <w:spacing w:before="120" w:after="60" w:line="276" w:lineRule="auto"/>
        <w:ind w:hanging="11"/>
        <w:outlineLvl w:val="1"/>
        <w:rPr>
          <w:bCs/>
          <w:iCs/>
          <w:color w:val="0D0D0D" w:themeColor="text1" w:themeTint="F2"/>
        </w:rPr>
      </w:pPr>
      <w:r w:rsidRPr="000C2D9B">
        <w:rPr>
          <w:bCs/>
          <w:iCs/>
          <w:color w:val="0D0D0D" w:themeColor="text1" w:themeTint="F2"/>
        </w:rPr>
        <w:t xml:space="preserve">Преимущество </w:t>
      </w:r>
      <w:r w:rsidR="00FF064D" w:rsidRPr="000C2D9B">
        <w:rPr>
          <w:bCs/>
          <w:iCs/>
          <w:color w:val="0D0D0D" w:themeColor="text1" w:themeTint="F2"/>
        </w:rPr>
        <w:t>отдаётся</w:t>
      </w:r>
      <w:r w:rsidRPr="000C2D9B">
        <w:rPr>
          <w:bCs/>
          <w:iCs/>
          <w:color w:val="0D0D0D" w:themeColor="text1" w:themeTint="F2"/>
        </w:rPr>
        <w:t xml:space="preserve">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E6A47" w:rsidRPr="000C2D9B" w:rsidRDefault="008E6A47" w:rsidP="00877399">
      <w:pPr>
        <w:pStyle w:val="aa"/>
        <w:keepNext/>
        <w:numPr>
          <w:ilvl w:val="2"/>
          <w:numId w:val="63"/>
        </w:numPr>
        <w:spacing w:before="120" w:after="60" w:line="276" w:lineRule="auto"/>
        <w:ind w:hanging="11"/>
        <w:outlineLvl w:val="1"/>
        <w:rPr>
          <w:bCs/>
          <w:iCs/>
          <w:color w:val="0D0D0D" w:themeColor="text1" w:themeTint="F2"/>
        </w:rPr>
      </w:pPr>
      <w:r w:rsidRPr="000C2D9B">
        <w:rPr>
          <w:bCs/>
          <w:iCs/>
          <w:color w:val="0D0D0D" w:themeColor="text1" w:themeTint="F2"/>
        </w:rPr>
        <w:t>Толщина наружной оболочки ОК должна быть не менее 1,5 мм.</w:t>
      </w:r>
    </w:p>
    <w:p w:rsidR="008E6A47" w:rsidRPr="000C2D9B" w:rsidRDefault="008E6A47" w:rsidP="00877399">
      <w:pPr>
        <w:pStyle w:val="aa"/>
        <w:keepNext/>
        <w:numPr>
          <w:ilvl w:val="2"/>
          <w:numId w:val="63"/>
        </w:numPr>
        <w:spacing w:before="120" w:after="60" w:line="276" w:lineRule="auto"/>
        <w:ind w:hanging="11"/>
        <w:outlineLvl w:val="1"/>
        <w:rPr>
          <w:bCs/>
          <w:iCs/>
          <w:color w:val="0D0D0D" w:themeColor="text1" w:themeTint="F2"/>
        </w:rPr>
      </w:pPr>
      <w:r w:rsidRPr="000C2D9B">
        <w:rPr>
          <w:bCs/>
          <w:iCs/>
          <w:color w:val="0D0D0D" w:themeColor="text1" w:themeTint="F2"/>
        </w:rPr>
        <w:t xml:space="preserve">Ассортимент кабельной продукции должен включать </w:t>
      </w:r>
      <w:r w:rsidR="00FF064D" w:rsidRPr="000C2D9B">
        <w:rPr>
          <w:bCs/>
          <w:iCs/>
          <w:color w:val="0D0D0D" w:themeColor="text1" w:themeTint="F2"/>
        </w:rPr>
        <w:t>ёмкости</w:t>
      </w:r>
      <w:r w:rsidRPr="000C2D9B">
        <w:rPr>
          <w:bCs/>
          <w:iCs/>
          <w:color w:val="0D0D0D" w:themeColor="text1" w:themeTint="F2"/>
        </w:rPr>
        <w:t xml:space="preserve"> ОК: 288, 192, 144, 96, 48, 32, 24, 12, 8 оптических волокон (общее количество).</w:t>
      </w:r>
    </w:p>
    <w:p w:rsidR="008E6A47" w:rsidRPr="0045446E" w:rsidRDefault="008E6A47" w:rsidP="008E6A47">
      <w:pPr>
        <w:spacing w:line="276" w:lineRule="auto"/>
      </w:pPr>
    </w:p>
    <w:p w:rsidR="008E6A47" w:rsidRPr="000C2D9B" w:rsidRDefault="008E6A47" w:rsidP="00877399">
      <w:pPr>
        <w:numPr>
          <w:ilvl w:val="1"/>
          <w:numId w:val="20"/>
        </w:numPr>
        <w:spacing w:before="120" w:line="276" w:lineRule="auto"/>
        <w:ind w:left="851" w:hanging="142"/>
        <w:rPr>
          <w:b/>
          <w:color w:val="0D0D0D" w:themeColor="text1" w:themeTint="F2"/>
        </w:rPr>
      </w:pPr>
      <w:r w:rsidRPr="000C2D9B">
        <w:rPr>
          <w:b/>
          <w:color w:val="0D0D0D" w:themeColor="text1" w:themeTint="F2"/>
        </w:rPr>
        <w:t>Требования по стойкости к механическим воздействиям</w:t>
      </w:r>
    </w:p>
    <w:p w:rsidR="008E6A47" w:rsidRPr="000C2D9B" w:rsidRDefault="008E6A47" w:rsidP="00877399">
      <w:pPr>
        <w:numPr>
          <w:ilvl w:val="0"/>
          <w:numId w:val="64"/>
        </w:numPr>
        <w:spacing w:before="120" w:after="60" w:line="276" w:lineRule="auto"/>
        <w:ind w:hanging="11"/>
        <w:outlineLvl w:val="1"/>
        <w:rPr>
          <w:bCs/>
          <w:iCs/>
          <w:color w:val="0D0D0D" w:themeColor="text1" w:themeTint="F2"/>
        </w:rPr>
      </w:pPr>
      <w:r w:rsidRPr="000C2D9B">
        <w:rPr>
          <w:bCs/>
          <w:iCs/>
          <w:color w:val="0D0D0D" w:themeColor="text1" w:themeTint="F2"/>
        </w:rPr>
        <w:t xml:space="preserve">ОК должен быть стойким к долговременным растягивающим нагрузкам (метод </w:t>
      </w:r>
      <w:r w:rsidRPr="000C2D9B">
        <w:rPr>
          <w:bCs/>
          <w:iCs/>
          <w:color w:val="0D0D0D" w:themeColor="text1" w:themeTint="F2"/>
          <w:lang w:val="en-US"/>
        </w:rPr>
        <w:t>IEC</w:t>
      </w:r>
      <w:r w:rsidRPr="000C2D9B">
        <w:rPr>
          <w:bCs/>
          <w:iCs/>
          <w:color w:val="0D0D0D" w:themeColor="text1" w:themeTint="F2"/>
        </w:rPr>
        <w:t>-60794-1-2-</w:t>
      </w:r>
      <w:r w:rsidRPr="000C2D9B">
        <w:rPr>
          <w:bCs/>
          <w:iCs/>
          <w:color w:val="0D0D0D" w:themeColor="text1" w:themeTint="F2"/>
          <w:lang w:val="en-US"/>
        </w:rPr>
        <w:t>E</w:t>
      </w:r>
      <w:r w:rsidRPr="000C2D9B">
        <w:rPr>
          <w:bCs/>
          <w:iCs/>
          <w:color w:val="0D0D0D" w:themeColor="text1" w:themeTint="F2"/>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0C2D9B" w:rsidRDefault="008E6A47" w:rsidP="00877399">
      <w:pPr>
        <w:numPr>
          <w:ilvl w:val="0"/>
          <w:numId w:val="65"/>
        </w:numPr>
        <w:spacing w:before="40" w:after="40" w:line="276" w:lineRule="auto"/>
        <w:ind w:firstLine="273"/>
        <w:outlineLvl w:val="2"/>
        <w:rPr>
          <w:bCs/>
          <w:color w:val="0D0D0D" w:themeColor="text1" w:themeTint="F2"/>
        </w:rPr>
      </w:pPr>
      <w:r w:rsidRPr="000C2D9B">
        <w:rPr>
          <w:bCs/>
          <w:color w:val="0D0D0D" w:themeColor="text1" w:themeTint="F2"/>
        </w:rPr>
        <w:t>ОК-ЗПТ, не менее 2,7 кН;</w:t>
      </w:r>
    </w:p>
    <w:p w:rsidR="008E6A47" w:rsidRPr="000C2D9B" w:rsidRDefault="008E6A47" w:rsidP="00877399">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ОК-ГТС, не менее 2,7 кН;</w:t>
      </w:r>
    </w:p>
    <w:p w:rsidR="008E6A47" w:rsidRPr="000C2D9B" w:rsidRDefault="008E6A47" w:rsidP="00877399">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ОК-ГРУНТ, не менее 7 кН;</w:t>
      </w:r>
    </w:p>
    <w:p w:rsidR="008E6A47" w:rsidRPr="000C2D9B" w:rsidRDefault="008E6A47" w:rsidP="00877399">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ОК-ПОДВЕС - (с вынесенным силовым элементом тип «8»), не менее 9 кН;</w:t>
      </w:r>
    </w:p>
    <w:p w:rsidR="008E6A47" w:rsidRPr="000C2D9B" w:rsidRDefault="008E6A47" w:rsidP="00877399">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 xml:space="preserve">ОК-ПОДВЕС - (самонесущий), не менее 6 кН (длина </w:t>
      </w:r>
      <w:r w:rsidR="007E09D6" w:rsidRPr="000C2D9B">
        <w:rPr>
          <w:bCs/>
          <w:color w:val="0D0D0D" w:themeColor="text1" w:themeTint="F2"/>
        </w:rPr>
        <w:t>пролёта</w:t>
      </w:r>
      <w:r w:rsidRPr="000C2D9B">
        <w:rPr>
          <w:bCs/>
          <w:color w:val="0D0D0D" w:themeColor="text1" w:themeTint="F2"/>
        </w:rPr>
        <w:t xml:space="preserve"> не должна превышать 80 метров);</w:t>
      </w:r>
    </w:p>
    <w:p w:rsidR="008E6A47" w:rsidRPr="000C2D9B" w:rsidRDefault="008E6A47" w:rsidP="00877399">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ОК-ОБЪЕКТ, не менее 1,5 кН.</w:t>
      </w:r>
    </w:p>
    <w:p w:rsidR="008E6A47" w:rsidRPr="000C2D9B" w:rsidRDefault="008E6A47" w:rsidP="00877399">
      <w:pPr>
        <w:numPr>
          <w:ilvl w:val="0"/>
          <w:numId w:val="64"/>
        </w:numPr>
        <w:spacing w:before="120" w:after="60" w:line="276" w:lineRule="auto"/>
        <w:ind w:left="567" w:firstLine="0"/>
        <w:outlineLvl w:val="1"/>
        <w:rPr>
          <w:bCs/>
          <w:iCs/>
          <w:color w:val="0D0D0D" w:themeColor="text1" w:themeTint="F2"/>
        </w:rPr>
      </w:pPr>
      <w:r w:rsidRPr="000C2D9B">
        <w:rPr>
          <w:bCs/>
          <w:iCs/>
          <w:color w:val="0D0D0D" w:themeColor="text1" w:themeTint="F2"/>
        </w:rPr>
        <w:t xml:space="preserve">ОК должен быть стойким к раздавливающим нагрузкам, прикладываемым к ОК в течение 5 минут (метод </w:t>
      </w:r>
      <w:r w:rsidRPr="000C2D9B">
        <w:rPr>
          <w:bCs/>
          <w:iCs/>
          <w:color w:val="0D0D0D" w:themeColor="text1" w:themeTint="F2"/>
          <w:lang w:val="en-US"/>
        </w:rPr>
        <w:t>IEC</w:t>
      </w:r>
      <w:r w:rsidRPr="000C2D9B">
        <w:rPr>
          <w:bCs/>
          <w:iCs/>
          <w:color w:val="0D0D0D" w:themeColor="text1" w:themeTint="F2"/>
        </w:rPr>
        <w:t>-60794-1-2-</w:t>
      </w:r>
      <w:r w:rsidRPr="000C2D9B">
        <w:rPr>
          <w:bCs/>
          <w:iCs/>
          <w:color w:val="0D0D0D" w:themeColor="text1" w:themeTint="F2"/>
          <w:lang w:val="en-US"/>
        </w:rPr>
        <w:t>E</w:t>
      </w:r>
      <w:r w:rsidRPr="000C2D9B">
        <w:rPr>
          <w:bCs/>
          <w:iCs/>
          <w:color w:val="0D0D0D" w:themeColor="text1" w:themeTint="F2"/>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0C2D9B" w:rsidRDefault="008E6A47" w:rsidP="00877399">
      <w:pPr>
        <w:numPr>
          <w:ilvl w:val="0"/>
          <w:numId w:val="66"/>
        </w:numPr>
        <w:spacing w:before="40" w:after="40" w:line="276" w:lineRule="auto"/>
        <w:ind w:firstLine="273"/>
        <w:outlineLvl w:val="2"/>
        <w:rPr>
          <w:bCs/>
          <w:color w:val="0D0D0D" w:themeColor="text1" w:themeTint="F2"/>
        </w:rPr>
      </w:pPr>
      <w:r w:rsidRPr="000C2D9B">
        <w:rPr>
          <w:bCs/>
          <w:color w:val="0D0D0D" w:themeColor="text1" w:themeTint="F2"/>
        </w:rPr>
        <w:t>ОК-ЗПТ, не менее 0,2 кН/см;</w:t>
      </w:r>
    </w:p>
    <w:p w:rsidR="008E6A47" w:rsidRPr="000C2D9B" w:rsidRDefault="008E6A47" w:rsidP="00877399">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ОК-ГТС, не менее 0,4 кН/см;</w:t>
      </w:r>
    </w:p>
    <w:p w:rsidR="008E6A47" w:rsidRPr="000C2D9B" w:rsidRDefault="008E6A47" w:rsidP="00877399">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ОК-ГРУНТ, не менее 0,4 кН/см;</w:t>
      </w:r>
    </w:p>
    <w:p w:rsidR="008E6A47" w:rsidRPr="000C2D9B" w:rsidRDefault="008E6A47" w:rsidP="00877399">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ОК-ПОДВЕС - (с вынесенным силовым элементом тип «8»), не менее 0,3 кН/см;</w:t>
      </w:r>
    </w:p>
    <w:p w:rsidR="008E6A47" w:rsidRPr="000C2D9B" w:rsidRDefault="008E6A47" w:rsidP="00877399">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ОК-ПОДВЕС - (самонесущий), не менее 0,3 кН/см;</w:t>
      </w:r>
    </w:p>
    <w:p w:rsidR="008E6A47" w:rsidRPr="000C2D9B" w:rsidRDefault="008E6A47" w:rsidP="00877399">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ОК-ОБЪЕКТ, не менее 0,2 кН/см.</w:t>
      </w:r>
    </w:p>
    <w:p w:rsidR="008E6A47" w:rsidRPr="000C2D9B" w:rsidRDefault="008E6A47" w:rsidP="00877399">
      <w:pPr>
        <w:numPr>
          <w:ilvl w:val="0"/>
          <w:numId w:val="64"/>
        </w:numPr>
        <w:spacing w:before="120" w:after="60" w:line="276" w:lineRule="auto"/>
        <w:ind w:left="567" w:firstLine="0"/>
        <w:outlineLvl w:val="1"/>
        <w:rPr>
          <w:bCs/>
          <w:iCs/>
          <w:color w:val="0D0D0D" w:themeColor="text1" w:themeTint="F2"/>
        </w:rPr>
      </w:pPr>
      <w:r w:rsidRPr="000C2D9B">
        <w:rPr>
          <w:bCs/>
          <w:iCs/>
          <w:color w:val="0D0D0D" w:themeColor="text1" w:themeTint="F2"/>
        </w:rPr>
        <w:t>ОК должен быть стойким к ударному воздействию с энергией:</w:t>
      </w:r>
    </w:p>
    <w:p w:rsidR="008E6A47" w:rsidRPr="000C2D9B" w:rsidRDefault="008E6A47" w:rsidP="00877399">
      <w:pPr>
        <w:numPr>
          <w:ilvl w:val="0"/>
          <w:numId w:val="67"/>
        </w:numPr>
        <w:spacing w:before="40" w:after="40" w:line="276" w:lineRule="auto"/>
        <w:ind w:firstLine="273"/>
        <w:outlineLvl w:val="2"/>
        <w:rPr>
          <w:bCs/>
          <w:color w:val="0D0D0D" w:themeColor="text1" w:themeTint="F2"/>
        </w:rPr>
      </w:pPr>
      <w:r w:rsidRPr="000C2D9B">
        <w:rPr>
          <w:bCs/>
          <w:color w:val="0D0D0D" w:themeColor="text1" w:themeTint="F2"/>
        </w:rPr>
        <w:t>ОК-ЗПТ, не менее 10 Дж;</w:t>
      </w:r>
    </w:p>
    <w:p w:rsidR="008E6A47" w:rsidRPr="000C2D9B" w:rsidRDefault="008E6A47" w:rsidP="00877399">
      <w:pPr>
        <w:numPr>
          <w:ilvl w:val="0"/>
          <w:numId w:val="67"/>
        </w:numPr>
        <w:spacing w:before="40" w:after="40" w:line="276" w:lineRule="auto"/>
        <w:ind w:left="993" w:firstLine="0"/>
        <w:outlineLvl w:val="2"/>
        <w:rPr>
          <w:bCs/>
          <w:color w:val="0D0D0D" w:themeColor="text1" w:themeTint="F2"/>
        </w:rPr>
      </w:pPr>
      <w:r w:rsidRPr="000C2D9B">
        <w:rPr>
          <w:bCs/>
          <w:color w:val="0D0D0D" w:themeColor="text1" w:themeTint="F2"/>
        </w:rPr>
        <w:t>ОК-ГТС, не менее 10 Дж;</w:t>
      </w:r>
    </w:p>
    <w:p w:rsidR="008E6A47" w:rsidRPr="000C2D9B" w:rsidRDefault="008E6A47" w:rsidP="00877399">
      <w:pPr>
        <w:numPr>
          <w:ilvl w:val="0"/>
          <w:numId w:val="67"/>
        </w:numPr>
        <w:spacing w:before="40" w:after="40" w:line="276" w:lineRule="auto"/>
        <w:ind w:left="993" w:firstLine="0"/>
        <w:outlineLvl w:val="2"/>
        <w:rPr>
          <w:bCs/>
          <w:color w:val="0D0D0D" w:themeColor="text1" w:themeTint="F2"/>
        </w:rPr>
      </w:pPr>
      <w:r w:rsidRPr="000C2D9B">
        <w:rPr>
          <w:bCs/>
          <w:color w:val="0D0D0D" w:themeColor="text1" w:themeTint="F2"/>
        </w:rPr>
        <w:t>ОК-ГРУНТ, не менее 30 Дж;</w:t>
      </w:r>
    </w:p>
    <w:p w:rsidR="008E6A47" w:rsidRPr="000C2D9B" w:rsidRDefault="008E6A47" w:rsidP="00877399">
      <w:pPr>
        <w:numPr>
          <w:ilvl w:val="0"/>
          <w:numId w:val="67"/>
        </w:numPr>
        <w:spacing w:before="40" w:after="40" w:line="276" w:lineRule="auto"/>
        <w:ind w:left="993" w:firstLine="0"/>
        <w:outlineLvl w:val="2"/>
        <w:rPr>
          <w:bCs/>
          <w:color w:val="0D0D0D" w:themeColor="text1" w:themeTint="F2"/>
        </w:rPr>
      </w:pPr>
      <w:r w:rsidRPr="000C2D9B">
        <w:rPr>
          <w:bCs/>
          <w:color w:val="0D0D0D" w:themeColor="text1" w:themeTint="F2"/>
        </w:rPr>
        <w:lastRenderedPageBreak/>
        <w:t>ОК-ПОДВЕС - (с вынесенным силовым элементом тип «8»), не менее 5 Дж;</w:t>
      </w:r>
    </w:p>
    <w:p w:rsidR="008E6A47" w:rsidRPr="000C2D9B" w:rsidRDefault="008E6A47" w:rsidP="00035686">
      <w:pPr>
        <w:numPr>
          <w:ilvl w:val="0"/>
          <w:numId w:val="67"/>
        </w:numPr>
        <w:spacing w:before="40" w:after="40" w:line="276" w:lineRule="auto"/>
        <w:ind w:left="993" w:firstLine="0"/>
        <w:outlineLvl w:val="2"/>
        <w:rPr>
          <w:bCs/>
        </w:rPr>
      </w:pPr>
      <w:r w:rsidRPr="000C2D9B">
        <w:rPr>
          <w:bCs/>
          <w:color w:val="0D0D0D" w:themeColor="text1" w:themeTint="F2"/>
        </w:rPr>
        <w:t>ОК-ПОДВЕС - (самонесущий), не менее 5 Дж;</w:t>
      </w:r>
    </w:p>
    <w:p w:rsidR="008E6A47" w:rsidRPr="000C2D9B" w:rsidRDefault="008E6A47" w:rsidP="00877399">
      <w:pPr>
        <w:numPr>
          <w:ilvl w:val="0"/>
          <w:numId w:val="67"/>
        </w:numPr>
        <w:spacing w:before="40" w:after="40" w:line="276" w:lineRule="auto"/>
        <w:ind w:left="993" w:firstLine="0"/>
        <w:outlineLvl w:val="2"/>
        <w:rPr>
          <w:bCs/>
          <w:color w:val="0D0D0D" w:themeColor="text1" w:themeTint="F2"/>
        </w:rPr>
      </w:pPr>
      <w:r w:rsidRPr="000C2D9B">
        <w:rPr>
          <w:bCs/>
          <w:color w:val="0D0D0D" w:themeColor="text1" w:themeTint="F2"/>
        </w:rPr>
        <w:t>ОК-ОБЪЕКТ, не менее 3 Дж.</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 xml:space="preserve">ОК должен быть стойким к осевому кручению (10 циклов) на угол ±360°, на длине 4 м при нормальной температуре окружающей </w:t>
      </w:r>
      <w:r w:rsidR="000C2D9B" w:rsidRPr="000C2D9B">
        <w:rPr>
          <w:bCs/>
          <w:iCs/>
          <w:color w:val="0D0D0D" w:themeColor="text1" w:themeTint="F2"/>
        </w:rPr>
        <w:t>среды. ОК</w:t>
      </w:r>
      <w:r w:rsidRPr="000C2D9B">
        <w:rPr>
          <w:bCs/>
          <w:iCs/>
          <w:color w:val="0D0D0D" w:themeColor="text1" w:themeTint="F2"/>
        </w:rPr>
        <w:t xml:space="preserve"> должны быть стойкими к вибрационным нагрузкам с ускорением до 4</w:t>
      </w:r>
      <w:r w:rsidRPr="000C2D9B">
        <w:rPr>
          <w:bCs/>
          <w:iCs/>
          <w:color w:val="0D0D0D" w:themeColor="text1" w:themeTint="F2"/>
          <w:lang w:val="en-US"/>
        </w:rPr>
        <w:t>g</w:t>
      </w:r>
      <w:r w:rsidRPr="000C2D9B">
        <w:rPr>
          <w:bCs/>
          <w:iCs/>
          <w:color w:val="0D0D0D" w:themeColor="text1" w:themeTint="F2"/>
        </w:rPr>
        <w:t xml:space="preserve"> в диапазоне частот от 10 Гц до 200 Гц.</w:t>
      </w:r>
    </w:p>
    <w:p w:rsidR="008E6A47" w:rsidRPr="000C2D9B" w:rsidRDefault="008E6A47" w:rsidP="00877399">
      <w:pPr>
        <w:numPr>
          <w:ilvl w:val="0"/>
          <w:numId w:val="64"/>
        </w:numPr>
        <w:spacing w:before="120" w:after="60" w:line="276" w:lineRule="auto"/>
        <w:ind w:left="567" w:firstLine="0"/>
        <w:outlineLvl w:val="1"/>
        <w:rPr>
          <w:bCs/>
          <w:iCs/>
          <w:color w:val="0D0D0D" w:themeColor="text1" w:themeTint="F2"/>
        </w:rPr>
      </w:pPr>
      <w:r w:rsidRPr="000C2D9B">
        <w:rPr>
          <w:bCs/>
          <w:iCs/>
          <w:color w:val="0D0D0D" w:themeColor="text1" w:themeTint="F2"/>
        </w:rPr>
        <w:t>Требования по стойкости к климатическим воздействиям.</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Диапазон эксплуатационных температур (от пониженной до повышенной) ОК должен быть:</w:t>
      </w:r>
    </w:p>
    <w:p w:rsidR="008E6A47" w:rsidRPr="000C2D9B" w:rsidRDefault="008E6A47" w:rsidP="00877399">
      <w:pPr>
        <w:numPr>
          <w:ilvl w:val="0"/>
          <w:numId w:val="68"/>
        </w:numPr>
        <w:spacing w:before="40" w:after="40" w:line="276" w:lineRule="auto"/>
        <w:ind w:firstLine="273"/>
        <w:contextualSpacing/>
        <w:outlineLvl w:val="2"/>
        <w:rPr>
          <w:bCs/>
          <w:color w:val="0D0D0D" w:themeColor="text1" w:themeTint="F2"/>
        </w:rPr>
      </w:pPr>
      <w:r w:rsidRPr="000C2D9B">
        <w:rPr>
          <w:bCs/>
          <w:color w:val="0D0D0D" w:themeColor="text1" w:themeTint="F2"/>
        </w:rPr>
        <w:t>ОК-ЗПТ, от минус 40°С до плюс 60°С;</w:t>
      </w:r>
    </w:p>
    <w:p w:rsidR="008E6A47" w:rsidRPr="000C2D9B" w:rsidRDefault="008E6A47" w:rsidP="00877399">
      <w:pPr>
        <w:numPr>
          <w:ilvl w:val="0"/>
          <w:numId w:val="68"/>
        </w:numPr>
        <w:spacing w:before="40" w:after="40" w:line="276" w:lineRule="auto"/>
        <w:ind w:left="993" w:firstLine="0"/>
        <w:outlineLvl w:val="2"/>
        <w:rPr>
          <w:bCs/>
          <w:color w:val="0D0D0D" w:themeColor="text1" w:themeTint="F2"/>
        </w:rPr>
      </w:pPr>
      <w:r w:rsidRPr="000C2D9B">
        <w:rPr>
          <w:bCs/>
          <w:color w:val="0D0D0D" w:themeColor="text1" w:themeTint="F2"/>
        </w:rPr>
        <w:t>ОК-ГТС, от минус 40°С до плюс 60°С;</w:t>
      </w:r>
    </w:p>
    <w:p w:rsidR="008E6A47" w:rsidRPr="000C2D9B" w:rsidRDefault="008E6A47" w:rsidP="00877399">
      <w:pPr>
        <w:numPr>
          <w:ilvl w:val="0"/>
          <w:numId w:val="68"/>
        </w:numPr>
        <w:spacing w:before="40" w:after="40" w:line="276" w:lineRule="auto"/>
        <w:ind w:left="993" w:firstLine="0"/>
        <w:outlineLvl w:val="2"/>
        <w:rPr>
          <w:bCs/>
          <w:color w:val="0D0D0D" w:themeColor="text1" w:themeTint="F2"/>
        </w:rPr>
      </w:pPr>
      <w:r w:rsidRPr="000C2D9B">
        <w:rPr>
          <w:bCs/>
          <w:color w:val="0D0D0D" w:themeColor="text1" w:themeTint="F2"/>
        </w:rPr>
        <w:t>ОК-ГРУНТ, от минус 40°С до плюс 60°С;</w:t>
      </w:r>
    </w:p>
    <w:p w:rsidR="008E6A47" w:rsidRPr="000C2D9B" w:rsidRDefault="008E6A47" w:rsidP="00877399">
      <w:pPr>
        <w:numPr>
          <w:ilvl w:val="0"/>
          <w:numId w:val="68"/>
        </w:numPr>
        <w:spacing w:before="40" w:after="40" w:line="276" w:lineRule="auto"/>
        <w:ind w:left="993" w:firstLine="0"/>
        <w:outlineLvl w:val="2"/>
        <w:rPr>
          <w:bCs/>
          <w:color w:val="0D0D0D" w:themeColor="text1" w:themeTint="F2"/>
        </w:rPr>
      </w:pPr>
      <w:r w:rsidRPr="000C2D9B">
        <w:rPr>
          <w:bCs/>
          <w:color w:val="0D0D0D" w:themeColor="text1" w:themeTint="F2"/>
        </w:rPr>
        <w:t>ОК-ПОДВЕС (самонесущий, тип «8»), от минус 60°С до плюс 70°С;</w:t>
      </w:r>
    </w:p>
    <w:p w:rsidR="008E6A47" w:rsidRPr="000C2D9B" w:rsidRDefault="008E6A47" w:rsidP="00877399">
      <w:pPr>
        <w:numPr>
          <w:ilvl w:val="0"/>
          <w:numId w:val="68"/>
        </w:numPr>
        <w:spacing w:before="40" w:after="40" w:line="276" w:lineRule="auto"/>
        <w:ind w:left="993" w:firstLine="0"/>
        <w:outlineLvl w:val="2"/>
        <w:rPr>
          <w:bCs/>
          <w:color w:val="0D0D0D" w:themeColor="text1" w:themeTint="F2"/>
        </w:rPr>
      </w:pPr>
      <w:r w:rsidRPr="000C2D9B">
        <w:rPr>
          <w:bCs/>
          <w:color w:val="0D0D0D" w:themeColor="text1" w:themeTint="F2"/>
        </w:rPr>
        <w:t>ОК-ОБЪЕКТ, от минус 40°С до плюс 60°С.</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 xml:space="preserve">ОК должны быть стойкими к циклической смене температур в диапазоне эксплуатационных температур, (метод испытания </w:t>
      </w:r>
      <w:r w:rsidRPr="000C2D9B">
        <w:rPr>
          <w:bCs/>
          <w:iCs/>
          <w:color w:val="0D0D0D" w:themeColor="text1" w:themeTint="F2"/>
          <w:lang w:val="en-US"/>
        </w:rPr>
        <w:t>IEC</w:t>
      </w:r>
      <w:r w:rsidRPr="000C2D9B">
        <w:rPr>
          <w:bCs/>
          <w:iCs/>
          <w:color w:val="0D0D0D" w:themeColor="text1" w:themeTint="F2"/>
        </w:rPr>
        <w:t xml:space="preserve">-60794-1-2 </w:t>
      </w:r>
      <w:r w:rsidRPr="000C2D9B">
        <w:rPr>
          <w:bCs/>
          <w:iCs/>
          <w:color w:val="0D0D0D" w:themeColor="text1" w:themeTint="F2"/>
          <w:lang w:val="en-US"/>
        </w:rPr>
        <w:t>F</w:t>
      </w:r>
      <w:r w:rsidRPr="000C2D9B">
        <w:rPr>
          <w:bCs/>
          <w:iCs/>
          <w:color w:val="0D0D0D" w:themeColor="text1" w:themeTint="F2"/>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0C2D9B">
        <w:rPr>
          <w:bCs/>
          <w:iCs/>
          <w:color w:val="0D0D0D" w:themeColor="text1" w:themeTint="F2"/>
          <w:lang w:val="en-US"/>
        </w:rPr>
        <w:t>IEC</w:t>
      </w:r>
      <w:r w:rsidRPr="000C2D9B">
        <w:rPr>
          <w:bCs/>
          <w:iCs/>
          <w:color w:val="0D0D0D" w:themeColor="text1" w:themeTint="F2"/>
        </w:rPr>
        <w:t>-60793-1-40-</w:t>
      </w:r>
      <w:r w:rsidRPr="000C2D9B">
        <w:rPr>
          <w:bCs/>
          <w:iCs/>
          <w:color w:val="0D0D0D" w:themeColor="text1" w:themeTint="F2"/>
          <w:lang w:val="en-US"/>
        </w:rPr>
        <w:t>B</w:t>
      </w:r>
      <w:r w:rsidRPr="000C2D9B">
        <w:rPr>
          <w:bCs/>
          <w:iCs/>
          <w:color w:val="0D0D0D" w:themeColor="text1" w:themeTint="F2"/>
        </w:rPr>
        <w:t>) с компенсацией флуктуации по обратному каналу; число циклов не менее 2, изменение затухания не менее 0,05 дБ/км).</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Не должно быть вытекания гидрофобного компаунда при максимальном значении повышенной эксплуатационной температуры.</w:t>
      </w:r>
    </w:p>
    <w:p w:rsidR="008E6A47" w:rsidRPr="000C2D9B" w:rsidRDefault="008E6A47" w:rsidP="00877399">
      <w:pPr>
        <w:numPr>
          <w:ilvl w:val="0"/>
          <w:numId w:val="64"/>
        </w:numPr>
        <w:spacing w:before="120" w:after="60" w:line="276" w:lineRule="auto"/>
        <w:ind w:left="567" w:firstLine="0"/>
        <w:contextualSpacing/>
        <w:outlineLvl w:val="1"/>
        <w:rPr>
          <w:bCs/>
          <w:i/>
          <w:iCs/>
          <w:color w:val="0D0D0D" w:themeColor="text1" w:themeTint="F2"/>
        </w:rPr>
      </w:pPr>
      <w:r w:rsidRPr="000C2D9B">
        <w:rPr>
          <w:bCs/>
          <w:iCs/>
          <w:color w:val="0D0D0D" w:themeColor="text1" w:themeTint="F2"/>
        </w:rPr>
        <w:t>ОК должны быть стойкими к воздействию повышенной влажности воздуха до 98% при температуре плюс 35°С.</w:t>
      </w:r>
      <w:r w:rsidRPr="000C2D9B">
        <w:rPr>
          <w:bCs/>
          <w:i/>
          <w:iCs/>
          <w:color w:val="0D0D0D" w:themeColor="text1" w:themeTint="F2"/>
        </w:rPr>
        <w:t xml:space="preserve"> </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Требования по стойкости к специальным воздействиям.</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 xml:space="preserve">Электрическое сопротивление изоляции наружной оболочки, ОК, содержащих металлические элементы конструкции, между металлическими элементами и </w:t>
      </w:r>
      <w:r w:rsidR="00986E1A" w:rsidRPr="000C2D9B">
        <w:rPr>
          <w:bCs/>
          <w:iCs/>
          <w:color w:val="0D0D0D" w:themeColor="text1" w:themeTint="F2"/>
        </w:rPr>
        <w:t>землёй</w:t>
      </w:r>
      <w:r w:rsidRPr="000C2D9B">
        <w:rPr>
          <w:bCs/>
          <w:iCs/>
          <w:color w:val="0D0D0D" w:themeColor="text1" w:themeTint="F2"/>
        </w:rPr>
        <w:t xml:space="preserve"> (водой) должно быть не менее 2000 МОм*км (кроме ОК в исполнении, не распространяющем горения).</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ОК-Грунт, ОК-ГТС должны быть стойкими к повреждению грызунами (сертификации по ГОСТ 9.057-75 опционально).</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lastRenderedPageBreak/>
        <w:t xml:space="preserve">ОК-ГТС, ОК-ЗПТ, ОК-ГРУНТ должны быть стойкими к вмораживанию в </w:t>
      </w:r>
      <w:r w:rsidR="00986E1A" w:rsidRPr="000C2D9B">
        <w:rPr>
          <w:bCs/>
          <w:iCs/>
          <w:color w:val="0D0D0D" w:themeColor="text1" w:themeTint="F2"/>
        </w:rPr>
        <w:t>лёд</w:t>
      </w:r>
      <w:r w:rsidRPr="000C2D9B">
        <w:rPr>
          <w:bCs/>
          <w:iCs/>
          <w:color w:val="0D0D0D" w:themeColor="text1" w:themeTint="F2"/>
        </w:rPr>
        <w:t xml:space="preserve"> в соответствии с методикой </w:t>
      </w:r>
      <w:r w:rsidRPr="000C2D9B">
        <w:rPr>
          <w:bCs/>
          <w:iCs/>
          <w:color w:val="0D0D0D" w:themeColor="text1" w:themeTint="F2"/>
          <w:lang w:val="en-US"/>
        </w:rPr>
        <w:t>EIA</w:t>
      </w:r>
      <w:r w:rsidRPr="000C2D9B">
        <w:rPr>
          <w:bCs/>
          <w:iCs/>
          <w:color w:val="0D0D0D" w:themeColor="text1" w:themeTint="F2"/>
        </w:rPr>
        <w:t>/</w:t>
      </w:r>
      <w:r w:rsidRPr="000C2D9B">
        <w:rPr>
          <w:bCs/>
          <w:iCs/>
          <w:color w:val="0D0D0D" w:themeColor="text1" w:themeTint="F2"/>
          <w:lang w:val="en-US"/>
        </w:rPr>
        <w:t>TIA</w:t>
      </w:r>
      <w:r w:rsidRPr="000C2D9B">
        <w:rPr>
          <w:bCs/>
          <w:iCs/>
          <w:color w:val="0D0D0D" w:themeColor="text1" w:themeTint="F2"/>
        </w:rPr>
        <w:t>-455-98</w:t>
      </w:r>
      <w:r w:rsidRPr="000C2D9B">
        <w:rPr>
          <w:bCs/>
          <w:iCs/>
          <w:color w:val="0D0D0D" w:themeColor="text1" w:themeTint="F2"/>
          <w:lang w:val="en-US"/>
        </w:rPr>
        <w:t>A</w:t>
      </w:r>
      <w:r w:rsidRPr="000C2D9B">
        <w:rPr>
          <w:bCs/>
          <w:iCs/>
          <w:color w:val="0D0D0D" w:themeColor="text1" w:themeTint="F2"/>
        </w:rPr>
        <w:t xml:space="preserve"> (</w:t>
      </w:r>
      <w:r w:rsidRPr="000C2D9B">
        <w:rPr>
          <w:bCs/>
          <w:iCs/>
          <w:color w:val="0D0D0D" w:themeColor="text1" w:themeTint="F2"/>
          <w:lang w:val="en-US"/>
        </w:rPr>
        <w:t>FOTP</w:t>
      </w:r>
      <w:r w:rsidRPr="000C2D9B">
        <w:rPr>
          <w:bCs/>
          <w:iCs/>
          <w:color w:val="0D0D0D" w:themeColor="text1" w:themeTint="F2"/>
        </w:rPr>
        <w:t xml:space="preserve">-98), метод </w:t>
      </w:r>
      <w:r w:rsidRPr="000C2D9B">
        <w:rPr>
          <w:bCs/>
          <w:iCs/>
          <w:color w:val="0D0D0D" w:themeColor="text1" w:themeTint="F2"/>
          <w:lang w:val="en-US"/>
        </w:rPr>
        <w:t>B</w:t>
      </w:r>
      <w:r w:rsidRPr="000C2D9B">
        <w:rPr>
          <w:bCs/>
          <w:iCs/>
          <w:color w:val="0D0D0D" w:themeColor="text1" w:themeTint="F2"/>
        </w:rPr>
        <w:t>.</w:t>
      </w:r>
    </w:p>
    <w:p w:rsidR="008E6A47" w:rsidRPr="000C2D9B" w:rsidRDefault="008E6A47" w:rsidP="00877399">
      <w:pPr>
        <w:numPr>
          <w:ilvl w:val="0"/>
          <w:numId w:val="64"/>
        </w:numPr>
        <w:spacing w:before="120" w:after="60" w:line="276" w:lineRule="auto"/>
        <w:ind w:left="567" w:firstLine="0"/>
        <w:contextualSpacing/>
        <w:outlineLvl w:val="1"/>
        <w:rPr>
          <w:bCs/>
          <w:iCs/>
          <w:color w:val="0D0D0D" w:themeColor="text1" w:themeTint="F2"/>
        </w:rPr>
      </w:pPr>
      <w:r w:rsidRPr="000C2D9B">
        <w:rPr>
          <w:rFonts w:eastAsia="ArialMT"/>
          <w:bCs/>
          <w:iCs/>
          <w:color w:val="0D0D0D" w:themeColor="text1" w:themeTint="F2"/>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0C2D9B">
        <w:rPr>
          <w:bCs/>
          <w:iCs/>
          <w:color w:val="0D0D0D" w:themeColor="text1" w:themeTint="F2"/>
        </w:rPr>
        <w:t>(</w:t>
      </w:r>
      <w:r w:rsidRPr="000C2D9B">
        <w:rPr>
          <w:bCs/>
          <w:iCs/>
          <w:color w:val="0D0D0D" w:themeColor="text1" w:themeTint="F2"/>
          <w:lang w:val="en-US"/>
        </w:rPr>
        <w:t>HF</w:t>
      </w:r>
      <w:r w:rsidRPr="000C2D9B">
        <w:rPr>
          <w:bCs/>
          <w:iCs/>
          <w:color w:val="0D0D0D" w:themeColor="text1" w:themeTint="F2"/>
        </w:rPr>
        <w:t>) согласно ГОСТ-Р 53315-2009.</w:t>
      </w:r>
    </w:p>
    <w:p w:rsidR="008E6A47" w:rsidRPr="000C2D9B" w:rsidRDefault="008E6A47" w:rsidP="00877399">
      <w:pPr>
        <w:pStyle w:val="aa"/>
        <w:keepNext/>
        <w:numPr>
          <w:ilvl w:val="1"/>
          <w:numId w:val="20"/>
        </w:numPr>
        <w:spacing w:before="240" w:after="60" w:line="276" w:lineRule="auto"/>
        <w:ind w:hanging="366"/>
        <w:outlineLvl w:val="0"/>
        <w:rPr>
          <w:b/>
          <w:bCs/>
          <w:color w:val="0D0D0D" w:themeColor="text1" w:themeTint="F2"/>
          <w:kern w:val="32"/>
        </w:rPr>
      </w:pPr>
      <w:r w:rsidRPr="000C2D9B">
        <w:rPr>
          <w:b/>
          <w:bCs/>
          <w:color w:val="0D0D0D" w:themeColor="text1" w:themeTint="F2"/>
          <w:kern w:val="32"/>
        </w:rPr>
        <w:t>Требования к оптическим параметрам передачи</w:t>
      </w:r>
    </w:p>
    <w:p w:rsidR="008E6A47" w:rsidRPr="000C2D9B" w:rsidRDefault="008E6A47" w:rsidP="00877399">
      <w:pPr>
        <w:numPr>
          <w:ilvl w:val="0"/>
          <w:numId w:val="69"/>
        </w:numPr>
        <w:spacing w:before="120" w:after="60" w:line="276" w:lineRule="auto"/>
        <w:outlineLvl w:val="1"/>
        <w:rPr>
          <w:bCs/>
          <w:iCs/>
          <w:color w:val="0D0D0D" w:themeColor="text1" w:themeTint="F2"/>
        </w:rPr>
      </w:pPr>
      <w:r w:rsidRPr="000C2D9B">
        <w:rPr>
          <w:bCs/>
          <w:iCs/>
          <w:color w:val="0D0D0D" w:themeColor="text1" w:themeTint="F2"/>
        </w:rPr>
        <w:t>Коэффициент затухания ОВ в ОК:</w:t>
      </w:r>
    </w:p>
    <w:p w:rsidR="008E6A47" w:rsidRPr="000C2D9B" w:rsidRDefault="008E6A47" w:rsidP="00877399">
      <w:pPr>
        <w:numPr>
          <w:ilvl w:val="0"/>
          <w:numId w:val="70"/>
        </w:numPr>
        <w:spacing w:before="40" w:after="40" w:line="276" w:lineRule="auto"/>
        <w:ind w:hanging="1233"/>
        <w:outlineLvl w:val="2"/>
        <w:rPr>
          <w:bCs/>
          <w:color w:val="0D0D0D" w:themeColor="text1" w:themeTint="F2"/>
        </w:rPr>
      </w:pPr>
      <w:r w:rsidRPr="000C2D9B">
        <w:rPr>
          <w:bCs/>
          <w:color w:val="0D0D0D" w:themeColor="text1" w:themeTint="F2"/>
        </w:rPr>
        <w:t xml:space="preserve">Тип ОВ – </w:t>
      </w:r>
      <w:r w:rsidRPr="000C2D9B">
        <w:rPr>
          <w:bCs/>
          <w:color w:val="0D0D0D" w:themeColor="text1" w:themeTint="F2"/>
          <w:lang w:val="en-US"/>
        </w:rPr>
        <w:t>G</w:t>
      </w:r>
      <w:r w:rsidRPr="000C2D9B">
        <w:rPr>
          <w:bCs/>
          <w:color w:val="0D0D0D" w:themeColor="text1" w:themeTint="F2"/>
        </w:rPr>
        <w:t>.652</w:t>
      </w:r>
      <w:r w:rsidRPr="000C2D9B">
        <w:rPr>
          <w:bCs/>
          <w:color w:val="0D0D0D" w:themeColor="text1" w:themeTint="F2"/>
          <w:lang w:val="en-US"/>
        </w:rPr>
        <w:t>D</w:t>
      </w:r>
      <w:r w:rsidRPr="000C2D9B">
        <w:rPr>
          <w:bCs/>
          <w:color w:val="0D0D0D" w:themeColor="text1" w:themeTint="F2"/>
        </w:rPr>
        <w:t xml:space="preserve"> </w:t>
      </w:r>
      <w:r w:rsidRPr="000C2D9B">
        <w:rPr>
          <w:bCs/>
          <w:iCs/>
          <w:color w:val="0D0D0D" w:themeColor="text1" w:themeTint="F2"/>
        </w:rPr>
        <w:t>для построения городских сетей и сетей доступа, с улучшенными изгибными характеристики</w:t>
      </w:r>
      <w:r w:rsidRPr="000C2D9B">
        <w:rPr>
          <w:bCs/>
          <w:color w:val="0D0D0D" w:themeColor="text1" w:themeTint="F2"/>
        </w:rPr>
        <w:t>;</w:t>
      </w:r>
    </w:p>
    <w:p w:rsidR="008E6A47" w:rsidRPr="000C2D9B" w:rsidRDefault="008E6A47" w:rsidP="00877399">
      <w:pPr>
        <w:numPr>
          <w:ilvl w:val="0"/>
          <w:numId w:val="70"/>
        </w:numPr>
        <w:spacing w:before="40" w:after="40" w:line="276" w:lineRule="auto"/>
        <w:ind w:hanging="1233"/>
        <w:outlineLvl w:val="2"/>
        <w:rPr>
          <w:bCs/>
          <w:color w:val="0D0D0D" w:themeColor="text1" w:themeTint="F2"/>
        </w:rPr>
      </w:pPr>
      <w:r w:rsidRPr="000C2D9B">
        <w:rPr>
          <w:bCs/>
          <w:color w:val="0D0D0D" w:themeColor="text1" w:themeTint="F2"/>
        </w:rPr>
        <w:t>Длины волн – 1310 нм и 1550 нм;</w:t>
      </w:r>
    </w:p>
    <w:p w:rsidR="008E6A47" w:rsidRPr="000C2D9B" w:rsidRDefault="008E6A47" w:rsidP="00877399">
      <w:pPr>
        <w:numPr>
          <w:ilvl w:val="0"/>
          <w:numId w:val="70"/>
        </w:numPr>
        <w:spacing w:before="40" w:after="40" w:line="276" w:lineRule="auto"/>
        <w:ind w:hanging="1233"/>
        <w:outlineLvl w:val="2"/>
        <w:rPr>
          <w:bCs/>
          <w:color w:val="0D0D0D" w:themeColor="text1" w:themeTint="F2"/>
        </w:rPr>
      </w:pPr>
      <w:r w:rsidRPr="000C2D9B">
        <w:rPr>
          <w:bCs/>
          <w:color w:val="0D0D0D" w:themeColor="text1" w:themeTint="F2"/>
        </w:rPr>
        <w:t>Коэффициент затухания;</w:t>
      </w:r>
    </w:p>
    <w:p w:rsidR="008E6A47" w:rsidRPr="000C2D9B" w:rsidRDefault="008E6A47" w:rsidP="00877399">
      <w:pPr>
        <w:numPr>
          <w:ilvl w:val="0"/>
          <w:numId w:val="70"/>
        </w:numPr>
        <w:spacing w:before="40" w:after="40" w:line="276" w:lineRule="auto"/>
        <w:ind w:hanging="1233"/>
        <w:outlineLvl w:val="2"/>
        <w:rPr>
          <w:bCs/>
          <w:color w:val="0D0D0D" w:themeColor="text1" w:themeTint="F2"/>
        </w:rPr>
      </w:pPr>
      <w:r w:rsidRPr="000C2D9B">
        <w:rPr>
          <w:bCs/>
          <w:color w:val="0D0D0D" w:themeColor="text1" w:themeTint="F2"/>
        </w:rPr>
        <w:t xml:space="preserve">При длине волны 1310 нм - не более 0,35 </w:t>
      </w:r>
      <w:proofErr w:type="spellStart"/>
      <w:r w:rsidRPr="000C2D9B">
        <w:rPr>
          <w:bCs/>
          <w:color w:val="0D0D0D" w:themeColor="text1" w:themeTint="F2"/>
        </w:rPr>
        <w:t>дб</w:t>
      </w:r>
      <w:proofErr w:type="spellEnd"/>
      <w:r w:rsidRPr="000C2D9B">
        <w:rPr>
          <w:bCs/>
          <w:color w:val="0D0D0D" w:themeColor="text1" w:themeTint="F2"/>
        </w:rPr>
        <w:t>/км;</w:t>
      </w:r>
    </w:p>
    <w:p w:rsidR="008E6A47" w:rsidRPr="000C2D9B" w:rsidRDefault="008E6A47" w:rsidP="00877399">
      <w:pPr>
        <w:numPr>
          <w:ilvl w:val="0"/>
          <w:numId w:val="70"/>
        </w:numPr>
        <w:spacing w:before="40" w:after="40" w:line="276" w:lineRule="auto"/>
        <w:ind w:hanging="1233"/>
        <w:outlineLvl w:val="2"/>
        <w:rPr>
          <w:bCs/>
          <w:color w:val="0D0D0D" w:themeColor="text1" w:themeTint="F2"/>
        </w:rPr>
      </w:pPr>
      <w:r w:rsidRPr="000C2D9B">
        <w:rPr>
          <w:bCs/>
          <w:color w:val="0D0D0D" w:themeColor="text1" w:themeTint="F2"/>
        </w:rPr>
        <w:t>При длине волны 1550 нм - не более 0,22 дБ/км.</w:t>
      </w:r>
    </w:p>
    <w:p w:rsidR="008E6A47" w:rsidRPr="000C2D9B" w:rsidRDefault="008E6A47" w:rsidP="00877399">
      <w:pPr>
        <w:numPr>
          <w:ilvl w:val="0"/>
          <w:numId w:val="69"/>
        </w:numPr>
        <w:spacing w:before="120" w:after="60" w:line="276" w:lineRule="auto"/>
        <w:outlineLvl w:val="1"/>
        <w:rPr>
          <w:bCs/>
          <w:iCs/>
          <w:color w:val="0D0D0D" w:themeColor="text1" w:themeTint="F2"/>
        </w:rPr>
      </w:pPr>
      <w:r w:rsidRPr="000C2D9B">
        <w:rPr>
          <w:bCs/>
          <w:iCs/>
          <w:color w:val="0D0D0D" w:themeColor="text1" w:themeTint="F2"/>
        </w:rPr>
        <w:t>Хроматическая дисперсия</w:t>
      </w:r>
      <w:r w:rsidRPr="000C2D9B">
        <w:rPr>
          <w:bCs/>
          <w:iCs/>
          <w:color w:val="0D0D0D" w:themeColor="text1" w:themeTint="F2"/>
          <w:lang w:val="en-US"/>
        </w:rPr>
        <w:t>:</w:t>
      </w:r>
    </w:p>
    <w:p w:rsidR="008E6A47" w:rsidRPr="000C2D9B" w:rsidRDefault="008E6A47" w:rsidP="00877399">
      <w:pPr>
        <w:numPr>
          <w:ilvl w:val="0"/>
          <w:numId w:val="71"/>
        </w:numPr>
        <w:spacing w:before="40" w:after="40" w:line="276" w:lineRule="auto"/>
        <w:ind w:firstLine="349"/>
        <w:outlineLvl w:val="2"/>
        <w:rPr>
          <w:bCs/>
          <w:color w:val="0D0D0D" w:themeColor="text1" w:themeTint="F2"/>
        </w:rPr>
      </w:pPr>
      <w:r w:rsidRPr="000C2D9B">
        <w:rPr>
          <w:bCs/>
          <w:color w:val="0D0D0D" w:themeColor="text1" w:themeTint="F2"/>
        </w:rPr>
        <w:t>Интервалы длин волн – 1285…1330 нм и 1525…1575 нм;</w:t>
      </w:r>
    </w:p>
    <w:p w:rsidR="008E6A47" w:rsidRPr="000C2D9B" w:rsidRDefault="008E6A47" w:rsidP="00877399">
      <w:pPr>
        <w:numPr>
          <w:ilvl w:val="0"/>
          <w:numId w:val="71"/>
        </w:numPr>
        <w:spacing w:before="40" w:after="40" w:line="276" w:lineRule="auto"/>
        <w:ind w:left="993" w:firstLine="0"/>
        <w:outlineLvl w:val="2"/>
        <w:rPr>
          <w:bCs/>
          <w:color w:val="0D0D0D" w:themeColor="text1" w:themeTint="F2"/>
        </w:rPr>
      </w:pPr>
      <w:r w:rsidRPr="000C2D9B">
        <w:rPr>
          <w:bCs/>
          <w:color w:val="0D0D0D" w:themeColor="text1" w:themeTint="F2"/>
        </w:rPr>
        <w:t>Хроматическая дисперсия:</w:t>
      </w:r>
    </w:p>
    <w:p w:rsidR="008E6A47" w:rsidRPr="000C2D9B" w:rsidRDefault="008E6A47" w:rsidP="008E6A47">
      <w:pPr>
        <w:keepLines/>
        <w:tabs>
          <w:tab w:val="num" w:pos="1276"/>
        </w:tabs>
        <w:spacing w:before="40" w:after="40" w:line="276" w:lineRule="auto"/>
        <w:ind w:left="993"/>
        <w:outlineLvl w:val="2"/>
        <w:rPr>
          <w:bCs/>
          <w:color w:val="0D0D0D" w:themeColor="text1" w:themeTint="F2"/>
        </w:rPr>
      </w:pPr>
      <w:r w:rsidRPr="000C2D9B">
        <w:rPr>
          <w:bCs/>
          <w:color w:val="0D0D0D" w:themeColor="text1" w:themeTint="F2"/>
        </w:rPr>
        <w:tab/>
      </w:r>
      <w:r w:rsidRPr="000C2D9B">
        <w:rPr>
          <w:bCs/>
          <w:color w:val="0D0D0D" w:themeColor="text1" w:themeTint="F2"/>
        </w:rPr>
        <w:tab/>
      </w:r>
      <w:r w:rsidRPr="000C2D9B">
        <w:rPr>
          <w:bCs/>
          <w:color w:val="0D0D0D" w:themeColor="text1" w:themeTint="F2"/>
        </w:rPr>
        <w:tab/>
        <w:t>При длине волны 1310 нм - не более 3,5 пс/(нм*км);</w:t>
      </w:r>
    </w:p>
    <w:p w:rsidR="008E6A47" w:rsidRPr="000C2D9B" w:rsidRDefault="008E6A47" w:rsidP="008E6A47">
      <w:pPr>
        <w:keepLines/>
        <w:spacing w:before="40" w:after="40" w:line="276" w:lineRule="auto"/>
        <w:ind w:left="993"/>
        <w:outlineLvl w:val="2"/>
        <w:rPr>
          <w:bCs/>
          <w:color w:val="0D0D0D" w:themeColor="text1" w:themeTint="F2"/>
        </w:rPr>
      </w:pPr>
      <w:r w:rsidRPr="000C2D9B">
        <w:rPr>
          <w:bCs/>
          <w:color w:val="0D0D0D" w:themeColor="text1" w:themeTint="F2"/>
        </w:rPr>
        <w:tab/>
      </w:r>
      <w:r w:rsidRPr="000C2D9B">
        <w:rPr>
          <w:bCs/>
          <w:color w:val="0D0D0D" w:themeColor="text1" w:themeTint="F2"/>
        </w:rPr>
        <w:tab/>
        <w:t>При длине волны 1550 нм - не более 18 пс/(нм*км).</w:t>
      </w:r>
    </w:p>
    <w:p w:rsidR="008E6A47" w:rsidRPr="000C2D9B" w:rsidRDefault="008E6A47" w:rsidP="00877399">
      <w:pPr>
        <w:numPr>
          <w:ilvl w:val="0"/>
          <w:numId w:val="69"/>
        </w:numPr>
        <w:spacing w:before="120" w:after="60" w:line="276" w:lineRule="auto"/>
        <w:outlineLvl w:val="1"/>
        <w:rPr>
          <w:bCs/>
          <w:iCs/>
          <w:color w:val="0D0D0D" w:themeColor="text1" w:themeTint="F2"/>
        </w:rPr>
      </w:pPr>
      <w:r w:rsidRPr="000C2D9B">
        <w:rPr>
          <w:bCs/>
          <w:iCs/>
          <w:color w:val="0D0D0D" w:themeColor="text1" w:themeTint="F2"/>
        </w:rPr>
        <w:t xml:space="preserve">Поляризационная модовая дисперсия (ПМД) линии, </w:t>
      </w:r>
      <w:r w:rsidRPr="000C2D9B">
        <w:rPr>
          <w:bCs/>
          <w:iCs/>
          <w:color w:val="0D0D0D" w:themeColor="text1" w:themeTint="F2"/>
          <w:lang w:val="en-US"/>
        </w:rPr>
        <w:t>PMDQ</w:t>
      </w:r>
      <w:r w:rsidRPr="000C2D9B">
        <w:rPr>
          <w:bCs/>
          <w:iCs/>
          <w:color w:val="0D0D0D" w:themeColor="text1" w:themeTint="F2"/>
        </w:rPr>
        <w:t xml:space="preserve"> не более 0,1 пс/√км.</w:t>
      </w:r>
    </w:p>
    <w:p w:rsidR="008E6A47" w:rsidRPr="000C2D9B" w:rsidRDefault="008E6A47" w:rsidP="008E6A47">
      <w:pPr>
        <w:ind w:firstLine="567"/>
        <w:rPr>
          <w:color w:val="0D0D0D" w:themeColor="text1" w:themeTint="F2"/>
        </w:rPr>
      </w:pPr>
    </w:p>
    <w:p w:rsidR="008E6A47" w:rsidRPr="000C2D9B" w:rsidRDefault="008E6A47" w:rsidP="00877399">
      <w:pPr>
        <w:pStyle w:val="aa"/>
        <w:numPr>
          <w:ilvl w:val="1"/>
          <w:numId w:val="20"/>
        </w:numPr>
        <w:spacing w:before="120" w:after="60" w:line="276" w:lineRule="auto"/>
        <w:outlineLvl w:val="1"/>
        <w:rPr>
          <w:b/>
          <w:bCs/>
          <w:iCs/>
          <w:color w:val="0D0D0D" w:themeColor="text1" w:themeTint="F2"/>
        </w:rPr>
      </w:pPr>
      <w:r w:rsidRPr="000C2D9B">
        <w:rPr>
          <w:b/>
          <w:bCs/>
          <w:iCs/>
          <w:color w:val="0D0D0D" w:themeColor="text1" w:themeTint="F2"/>
        </w:rPr>
        <w:t>Требования к материалам ОК</w:t>
      </w:r>
    </w:p>
    <w:p w:rsidR="008E6A47" w:rsidRPr="000C2D9B" w:rsidRDefault="008E6A47" w:rsidP="00877399">
      <w:pPr>
        <w:numPr>
          <w:ilvl w:val="0"/>
          <w:numId w:val="72"/>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0C2D9B" w:rsidRDefault="008E6A47" w:rsidP="00877399">
      <w:pPr>
        <w:numPr>
          <w:ilvl w:val="0"/>
          <w:numId w:val="72"/>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 xml:space="preserve">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w:t>
      </w:r>
      <w:r w:rsidR="00B67A63" w:rsidRPr="000C2D9B">
        <w:rPr>
          <w:bCs/>
          <w:iCs/>
          <w:color w:val="0D0D0D" w:themeColor="text1" w:themeTint="F2"/>
        </w:rPr>
        <w:t>Статьёй</w:t>
      </w:r>
      <w:r w:rsidRPr="000C2D9B">
        <w:rPr>
          <w:bCs/>
          <w:iCs/>
          <w:color w:val="0D0D0D" w:themeColor="text1" w:themeTint="F2"/>
        </w:rPr>
        <w:t xml:space="preserve"> 4 IEC-60811-5-1.</w:t>
      </w:r>
    </w:p>
    <w:p w:rsidR="008E6A47" w:rsidRPr="000C2D9B" w:rsidRDefault="008E6A47" w:rsidP="00877399">
      <w:pPr>
        <w:numPr>
          <w:ilvl w:val="0"/>
          <w:numId w:val="72"/>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Наружная полиэтиленовая оболочка должна быть изготовлена из полиэтилена средней плотности.</w:t>
      </w:r>
    </w:p>
    <w:p w:rsidR="008E6A47" w:rsidRPr="000C2D9B" w:rsidRDefault="008E6A47" w:rsidP="00877399">
      <w:pPr>
        <w:numPr>
          <w:ilvl w:val="0"/>
          <w:numId w:val="72"/>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Стальная проволока, должна быть плакирована алюминием.</w:t>
      </w:r>
    </w:p>
    <w:p w:rsidR="008E6A47" w:rsidRPr="000C2D9B" w:rsidRDefault="008E6A47" w:rsidP="008E6A47">
      <w:pPr>
        <w:keepNext/>
        <w:spacing w:before="240" w:after="120" w:line="276" w:lineRule="auto"/>
        <w:outlineLvl w:val="0"/>
        <w:rPr>
          <w:b/>
          <w:bCs/>
          <w:color w:val="0D0D0D" w:themeColor="text1" w:themeTint="F2"/>
          <w:kern w:val="32"/>
        </w:rPr>
      </w:pPr>
      <w:r w:rsidRPr="000C2D9B">
        <w:rPr>
          <w:b/>
          <w:bCs/>
          <w:color w:val="0D0D0D" w:themeColor="text1" w:themeTint="F2"/>
          <w:kern w:val="32"/>
        </w:rPr>
        <w:t xml:space="preserve">4. Требования к </w:t>
      </w:r>
      <w:r w:rsidR="00B67A63" w:rsidRPr="000C2D9B">
        <w:rPr>
          <w:b/>
          <w:bCs/>
          <w:color w:val="0D0D0D" w:themeColor="text1" w:themeTint="F2"/>
          <w:kern w:val="32"/>
        </w:rPr>
        <w:t>надёжности</w:t>
      </w:r>
    </w:p>
    <w:p w:rsidR="008E6A47" w:rsidRPr="000C2D9B" w:rsidRDefault="008E6A47" w:rsidP="00877399">
      <w:pPr>
        <w:pStyle w:val="aa"/>
        <w:numPr>
          <w:ilvl w:val="1"/>
          <w:numId w:val="73"/>
        </w:numPr>
        <w:spacing w:before="120" w:after="60" w:line="276" w:lineRule="auto"/>
        <w:outlineLvl w:val="1"/>
        <w:rPr>
          <w:bCs/>
          <w:iCs/>
          <w:color w:val="0D0D0D" w:themeColor="text1" w:themeTint="F2"/>
        </w:rPr>
      </w:pPr>
      <w:r w:rsidRPr="000C2D9B">
        <w:rPr>
          <w:bCs/>
          <w:iCs/>
          <w:color w:val="0D0D0D" w:themeColor="text1" w:themeTint="F2"/>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B67A63" w:rsidRPr="000C2D9B">
        <w:rPr>
          <w:bCs/>
          <w:iCs/>
          <w:color w:val="0D0D0D" w:themeColor="text1" w:themeTint="F2"/>
        </w:rPr>
        <w:t>расчётами</w:t>
      </w:r>
      <w:r w:rsidRPr="000C2D9B">
        <w:rPr>
          <w:bCs/>
          <w:iCs/>
          <w:color w:val="0D0D0D" w:themeColor="text1" w:themeTint="F2"/>
        </w:rPr>
        <w:t xml:space="preserve"> изготовителя.</w:t>
      </w:r>
    </w:p>
    <w:p w:rsidR="008E6A47" w:rsidRPr="000C2D9B" w:rsidRDefault="008E6A47" w:rsidP="00877399">
      <w:pPr>
        <w:pStyle w:val="aa"/>
        <w:numPr>
          <w:ilvl w:val="1"/>
          <w:numId w:val="73"/>
        </w:numPr>
        <w:spacing w:before="120" w:after="60" w:line="276" w:lineRule="auto"/>
        <w:outlineLvl w:val="1"/>
        <w:rPr>
          <w:bCs/>
          <w:iCs/>
          <w:color w:val="0D0D0D" w:themeColor="text1" w:themeTint="F2"/>
        </w:rPr>
      </w:pPr>
      <w:r w:rsidRPr="000C2D9B">
        <w:rPr>
          <w:bCs/>
          <w:iCs/>
          <w:color w:val="0D0D0D" w:themeColor="text1" w:themeTint="F2"/>
        </w:rPr>
        <w:t>Срок хранения материалов составляет не менее одного года со дня производства:</w:t>
      </w:r>
    </w:p>
    <w:p w:rsidR="008E6A47" w:rsidRPr="000C2D9B" w:rsidRDefault="008E6A47" w:rsidP="00877399">
      <w:pPr>
        <w:numPr>
          <w:ilvl w:val="2"/>
          <w:numId w:val="73"/>
        </w:numPr>
        <w:spacing w:before="40" w:after="40" w:line="276" w:lineRule="auto"/>
        <w:ind w:left="426" w:firstLine="0"/>
        <w:outlineLvl w:val="2"/>
        <w:rPr>
          <w:bCs/>
          <w:color w:val="0D0D0D" w:themeColor="text1" w:themeTint="F2"/>
        </w:rPr>
      </w:pPr>
      <w:r w:rsidRPr="000C2D9B">
        <w:rPr>
          <w:bCs/>
          <w:color w:val="0D0D0D" w:themeColor="text1" w:themeTint="F2"/>
        </w:rPr>
        <w:t>Срок хранения ОК в условиях, рекомендуемых Заводом должен быть не менее 25 лет;</w:t>
      </w:r>
    </w:p>
    <w:p w:rsidR="008E6A47" w:rsidRPr="000C2D9B" w:rsidRDefault="008E6A47" w:rsidP="00877399">
      <w:pPr>
        <w:numPr>
          <w:ilvl w:val="2"/>
          <w:numId w:val="73"/>
        </w:numPr>
        <w:spacing w:before="40" w:after="40" w:line="276" w:lineRule="auto"/>
        <w:ind w:left="426" w:firstLine="0"/>
        <w:outlineLvl w:val="2"/>
        <w:rPr>
          <w:bCs/>
          <w:color w:val="0D0D0D" w:themeColor="text1" w:themeTint="F2"/>
        </w:rPr>
      </w:pPr>
      <w:r w:rsidRPr="000C2D9B">
        <w:rPr>
          <w:bCs/>
          <w:color w:val="0D0D0D" w:themeColor="text1" w:themeTint="F2"/>
        </w:rPr>
        <w:t>Срок хранения ОК при хранении его на таре Завода под навесом в полевых условиях должен быть не менее 10 лет.</w:t>
      </w:r>
    </w:p>
    <w:p w:rsidR="008E6A47" w:rsidRPr="000C2D9B" w:rsidRDefault="008E6A47" w:rsidP="00877399">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lastRenderedPageBreak/>
        <w:t xml:space="preserve">Гарантии Завода на соответствие ОК настоящим техническим требованиям должны быть не менее 2-х лет с даты подписания Акта </w:t>
      </w:r>
      <w:r w:rsidR="00B67A63" w:rsidRPr="000C2D9B">
        <w:rPr>
          <w:bCs/>
          <w:iCs/>
          <w:color w:val="0D0D0D" w:themeColor="text1" w:themeTint="F2"/>
        </w:rPr>
        <w:t>приёма</w:t>
      </w:r>
      <w:r w:rsidRPr="000C2D9B">
        <w:rPr>
          <w:bCs/>
          <w:iCs/>
          <w:color w:val="0D0D0D" w:themeColor="text1" w:themeTint="F2"/>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0C2D9B">
        <w:rPr>
          <w:b/>
          <w:bCs/>
          <w:i/>
          <w:iCs/>
          <w:color w:val="0D0D0D" w:themeColor="text1" w:themeTint="F2"/>
        </w:rPr>
        <w:t xml:space="preserve"> </w:t>
      </w:r>
    </w:p>
    <w:p w:rsidR="008E6A47" w:rsidRPr="000C2D9B" w:rsidRDefault="008E6A47" w:rsidP="00877399">
      <w:pPr>
        <w:pStyle w:val="aa"/>
        <w:keepNext/>
        <w:numPr>
          <w:ilvl w:val="0"/>
          <w:numId w:val="73"/>
        </w:numPr>
        <w:spacing w:before="240" w:after="120" w:line="276" w:lineRule="auto"/>
        <w:outlineLvl w:val="0"/>
        <w:rPr>
          <w:b/>
          <w:bCs/>
          <w:color w:val="0D0D0D" w:themeColor="text1" w:themeTint="F2"/>
          <w:kern w:val="32"/>
        </w:rPr>
      </w:pPr>
      <w:r w:rsidRPr="000C2D9B">
        <w:rPr>
          <w:b/>
          <w:bCs/>
          <w:color w:val="0D0D0D" w:themeColor="text1" w:themeTint="F2"/>
          <w:kern w:val="32"/>
        </w:rPr>
        <w:t xml:space="preserve">Требования к безопасности и охране окружающей среды </w:t>
      </w:r>
    </w:p>
    <w:p w:rsidR="008E6A47" w:rsidRPr="000C2D9B" w:rsidRDefault="008E6A47" w:rsidP="00877399">
      <w:pPr>
        <w:pStyle w:val="aa"/>
        <w:numPr>
          <w:ilvl w:val="1"/>
          <w:numId w:val="73"/>
        </w:numPr>
        <w:spacing w:before="120" w:after="60" w:line="276" w:lineRule="auto"/>
        <w:outlineLvl w:val="1"/>
        <w:rPr>
          <w:bCs/>
          <w:iCs/>
          <w:color w:val="0D0D0D" w:themeColor="text1" w:themeTint="F2"/>
        </w:rPr>
      </w:pPr>
      <w:r w:rsidRPr="000C2D9B">
        <w:rPr>
          <w:bCs/>
          <w:iCs/>
          <w:color w:val="0D0D0D" w:themeColor="text1" w:themeTint="F2"/>
        </w:rPr>
        <w:t>Конструкция ОК должна исключать применение специальных мер безопасности при монтаже и эксплуатации ОК.</w:t>
      </w:r>
    </w:p>
    <w:p w:rsidR="008E6A47" w:rsidRPr="000C2D9B" w:rsidRDefault="008E6A47" w:rsidP="00877399">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Оптический ОК-ОБЪЕКТ должен соответствовать требованиям пожарной безопасности, установленным ГОСТ 12.2.007.14 п.2 и ГОСТ-Р 53315-2009.</w:t>
      </w:r>
    </w:p>
    <w:p w:rsidR="008E6A47" w:rsidRPr="000C2D9B" w:rsidRDefault="008E6A47" w:rsidP="00877399">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ОК не должны содержать опасных или токсичных химических веществ.</w:t>
      </w:r>
    </w:p>
    <w:p w:rsidR="008E6A47" w:rsidRPr="000C2D9B" w:rsidRDefault="008E6A47" w:rsidP="00877399">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0C2D9B" w:rsidRDefault="008E6A47" w:rsidP="00877399">
      <w:pPr>
        <w:keepNext/>
        <w:numPr>
          <w:ilvl w:val="0"/>
          <w:numId w:val="73"/>
        </w:numPr>
        <w:spacing w:before="240" w:after="120" w:line="276" w:lineRule="auto"/>
        <w:ind w:left="432" w:hanging="432"/>
        <w:outlineLvl w:val="0"/>
        <w:rPr>
          <w:b/>
          <w:bCs/>
          <w:color w:val="0D0D0D" w:themeColor="text1" w:themeTint="F2"/>
          <w:kern w:val="32"/>
        </w:rPr>
      </w:pPr>
      <w:r w:rsidRPr="000C2D9B">
        <w:rPr>
          <w:b/>
          <w:bCs/>
          <w:color w:val="0D0D0D" w:themeColor="text1" w:themeTint="F2"/>
          <w:kern w:val="32"/>
        </w:rPr>
        <w:t>Требования к сертификации</w:t>
      </w:r>
    </w:p>
    <w:p w:rsidR="008E6A47" w:rsidRPr="000C2D9B" w:rsidRDefault="008E6A47" w:rsidP="00CF6AA0">
      <w:pPr>
        <w:spacing w:line="276" w:lineRule="auto"/>
        <w:rPr>
          <w:color w:val="0D0D0D" w:themeColor="text1" w:themeTint="F2"/>
        </w:rPr>
      </w:pPr>
      <w:r w:rsidRPr="000C2D9B">
        <w:rPr>
          <w:color w:val="0D0D0D" w:themeColor="text1" w:themeTint="F2"/>
        </w:rPr>
        <w:t xml:space="preserve">6.1 </w:t>
      </w:r>
      <w:r w:rsidRPr="000C2D9B">
        <w:rPr>
          <w:color w:val="0D0D0D" w:themeColor="text1" w:themeTint="F2"/>
        </w:rPr>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CF6AA0" w:rsidRPr="000C2D9B">
        <w:rPr>
          <w:color w:val="0D0D0D" w:themeColor="text1" w:themeTint="F2"/>
        </w:rPr>
        <w:t>утверждённых</w:t>
      </w:r>
      <w:r w:rsidRPr="000C2D9B">
        <w:rPr>
          <w:color w:val="0D0D0D" w:themeColor="text1" w:themeTint="F2"/>
        </w:rPr>
        <w:t xml:space="preserve"> Приказом Мининформсвязи России от 19.04.2006г. №47.</w:t>
      </w:r>
    </w:p>
    <w:p w:rsidR="008E6A47" w:rsidRPr="000C2D9B" w:rsidRDefault="008E6A47" w:rsidP="00877399">
      <w:pPr>
        <w:keepNext/>
        <w:numPr>
          <w:ilvl w:val="0"/>
          <w:numId w:val="73"/>
        </w:numPr>
        <w:spacing w:before="240" w:after="120"/>
        <w:ind w:left="432" w:hanging="432"/>
        <w:outlineLvl w:val="0"/>
        <w:rPr>
          <w:b/>
          <w:bCs/>
          <w:color w:val="0D0D0D" w:themeColor="text1" w:themeTint="F2"/>
          <w:kern w:val="32"/>
        </w:rPr>
      </w:pPr>
      <w:r w:rsidRPr="000C2D9B">
        <w:rPr>
          <w:b/>
          <w:bCs/>
          <w:color w:val="0D0D0D" w:themeColor="text1" w:themeTint="F2"/>
          <w:kern w:val="32"/>
        </w:rPr>
        <w:t>Требования к маркировке ОК</w:t>
      </w:r>
    </w:p>
    <w:p w:rsidR="008E6A47" w:rsidRPr="000C2D9B" w:rsidRDefault="008E6A47" w:rsidP="00877399">
      <w:pPr>
        <w:numPr>
          <w:ilvl w:val="1"/>
          <w:numId w:val="74"/>
        </w:numPr>
        <w:spacing w:before="120" w:after="60" w:line="276" w:lineRule="auto"/>
        <w:ind w:left="426" w:hanging="426"/>
        <w:outlineLvl w:val="1"/>
        <w:rPr>
          <w:bCs/>
          <w:iCs/>
          <w:color w:val="0D0D0D" w:themeColor="text1" w:themeTint="F2"/>
        </w:rPr>
      </w:pPr>
      <w:r w:rsidRPr="000C2D9B">
        <w:rPr>
          <w:bCs/>
          <w:iCs/>
          <w:color w:val="0D0D0D" w:themeColor="text1" w:themeTint="F2"/>
        </w:rPr>
        <w:t>Маркировка ОК должны быть выполнена методом тиснения на внешней полиэтиленовой оболочке. Цвет маркировки – белый.</w:t>
      </w:r>
    </w:p>
    <w:p w:rsidR="008E6A47" w:rsidRPr="000C2D9B" w:rsidRDefault="008E6A47" w:rsidP="00877399">
      <w:pPr>
        <w:numPr>
          <w:ilvl w:val="1"/>
          <w:numId w:val="74"/>
        </w:numPr>
        <w:spacing w:before="120" w:after="60" w:line="276" w:lineRule="auto"/>
        <w:ind w:left="426" w:hanging="426"/>
        <w:outlineLvl w:val="1"/>
        <w:rPr>
          <w:bCs/>
          <w:iCs/>
          <w:color w:val="0D0D0D" w:themeColor="text1" w:themeTint="F2"/>
        </w:rPr>
      </w:pPr>
      <w:r w:rsidRPr="000C2D9B">
        <w:rPr>
          <w:bCs/>
          <w:iCs/>
          <w:color w:val="0D0D0D" w:themeColor="text1" w:themeTint="F2"/>
        </w:rPr>
        <w:t xml:space="preserve">ОК должен иметь равномерно </w:t>
      </w:r>
      <w:r w:rsidR="00CF6AA0" w:rsidRPr="000C2D9B">
        <w:rPr>
          <w:bCs/>
          <w:iCs/>
          <w:color w:val="0D0D0D" w:themeColor="text1" w:themeTint="F2"/>
        </w:rPr>
        <w:t>размещённую</w:t>
      </w:r>
      <w:r w:rsidRPr="000C2D9B">
        <w:rPr>
          <w:bCs/>
          <w:iCs/>
          <w:color w:val="0D0D0D" w:themeColor="text1" w:themeTint="F2"/>
        </w:rPr>
        <w:t xml:space="preserve"> маркировку, содержащую следующую информацию:</w:t>
      </w:r>
    </w:p>
    <w:p w:rsidR="008E6A47" w:rsidRPr="000C2D9B" w:rsidRDefault="008E6A47" w:rsidP="00877399">
      <w:pPr>
        <w:numPr>
          <w:ilvl w:val="2"/>
          <w:numId w:val="74"/>
        </w:numPr>
        <w:spacing w:before="40" w:after="40" w:line="276" w:lineRule="auto"/>
        <w:ind w:left="1134" w:hanging="708"/>
        <w:outlineLvl w:val="2"/>
        <w:rPr>
          <w:bCs/>
          <w:color w:val="0D0D0D" w:themeColor="text1" w:themeTint="F2"/>
        </w:rPr>
      </w:pPr>
      <w:r w:rsidRPr="000C2D9B">
        <w:rPr>
          <w:bCs/>
          <w:color w:val="0D0D0D" w:themeColor="text1" w:themeTint="F2"/>
        </w:rPr>
        <w:t>Производитель ОК</w:t>
      </w:r>
      <w:r w:rsidRPr="000C2D9B">
        <w:rPr>
          <w:bCs/>
          <w:color w:val="0D0D0D" w:themeColor="text1" w:themeTint="F2"/>
          <w:lang w:val="en-US"/>
        </w:rPr>
        <w:t>;</w:t>
      </w:r>
    </w:p>
    <w:p w:rsidR="008E6A47" w:rsidRPr="000C2D9B" w:rsidRDefault="008E6A47" w:rsidP="00877399">
      <w:pPr>
        <w:numPr>
          <w:ilvl w:val="2"/>
          <w:numId w:val="74"/>
        </w:numPr>
        <w:spacing w:before="40" w:after="40" w:line="276" w:lineRule="auto"/>
        <w:ind w:left="1134" w:hanging="708"/>
        <w:outlineLvl w:val="2"/>
        <w:rPr>
          <w:bCs/>
          <w:color w:val="0D0D0D" w:themeColor="text1" w:themeTint="F2"/>
        </w:rPr>
      </w:pPr>
      <w:r w:rsidRPr="000C2D9B">
        <w:rPr>
          <w:bCs/>
          <w:color w:val="0D0D0D" w:themeColor="text1" w:themeTint="F2"/>
        </w:rPr>
        <w:t>Условное обозначение ОК</w:t>
      </w:r>
      <w:r w:rsidRPr="000C2D9B">
        <w:rPr>
          <w:bCs/>
          <w:color w:val="0D0D0D" w:themeColor="text1" w:themeTint="F2"/>
          <w:lang w:val="en-US"/>
        </w:rPr>
        <w:t>;</w:t>
      </w:r>
    </w:p>
    <w:p w:rsidR="008E6A47" w:rsidRPr="000C2D9B" w:rsidRDefault="008E6A47" w:rsidP="00877399">
      <w:pPr>
        <w:numPr>
          <w:ilvl w:val="2"/>
          <w:numId w:val="74"/>
        </w:numPr>
        <w:spacing w:before="40" w:after="40" w:line="276" w:lineRule="auto"/>
        <w:ind w:left="1134" w:hanging="708"/>
        <w:outlineLvl w:val="2"/>
        <w:rPr>
          <w:bCs/>
          <w:color w:val="0D0D0D" w:themeColor="text1" w:themeTint="F2"/>
        </w:rPr>
      </w:pPr>
      <w:r w:rsidRPr="000C2D9B">
        <w:rPr>
          <w:bCs/>
          <w:color w:val="0D0D0D" w:themeColor="text1" w:themeTint="F2"/>
        </w:rPr>
        <w:t>Количество ОВ в ОК</w:t>
      </w:r>
      <w:r w:rsidRPr="000C2D9B">
        <w:rPr>
          <w:bCs/>
          <w:color w:val="0D0D0D" w:themeColor="text1" w:themeTint="F2"/>
          <w:lang w:val="en-US"/>
        </w:rPr>
        <w:t>;</w:t>
      </w:r>
    </w:p>
    <w:p w:rsidR="008E6A47" w:rsidRPr="000C2D9B" w:rsidRDefault="008E6A47" w:rsidP="00877399">
      <w:pPr>
        <w:numPr>
          <w:ilvl w:val="2"/>
          <w:numId w:val="74"/>
        </w:numPr>
        <w:spacing w:before="40" w:after="40" w:line="276" w:lineRule="auto"/>
        <w:ind w:left="1134" w:hanging="708"/>
        <w:outlineLvl w:val="2"/>
        <w:rPr>
          <w:bCs/>
          <w:color w:val="0D0D0D" w:themeColor="text1" w:themeTint="F2"/>
        </w:rPr>
      </w:pPr>
      <w:r w:rsidRPr="000C2D9B">
        <w:rPr>
          <w:bCs/>
          <w:color w:val="0D0D0D" w:themeColor="text1" w:themeTint="F2"/>
        </w:rPr>
        <w:t>Наименование владельца ОК – ПАО «Башинформсвязь»;</w:t>
      </w:r>
    </w:p>
    <w:p w:rsidR="008E6A47" w:rsidRPr="000C2D9B" w:rsidRDefault="008E6A47" w:rsidP="00877399">
      <w:pPr>
        <w:numPr>
          <w:ilvl w:val="2"/>
          <w:numId w:val="74"/>
        </w:numPr>
        <w:spacing w:before="40" w:after="40" w:line="276" w:lineRule="auto"/>
        <w:ind w:left="1134" w:hanging="708"/>
        <w:outlineLvl w:val="2"/>
        <w:rPr>
          <w:bCs/>
          <w:color w:val="0D0D0D" w:themeColor="text1" w:themeTint="F2"/>
        </w:rPr>
      </w:pPr>
      <w:r w:rsidRPr="000C2D9B">
        <w:rPr>
          <w:bCs/>
          <w:color w:val="0D0D0D" w:themeColor="text1" w:themeTint="F2"/>
        </w:rPr>
        <w:t>Год изготовления – 201Х год</w:t>
      </w:r>
      <w:r w:rsidRPr="000C2D9B">
        <w:rPr>
          <w:bCs/>
          <w:color w:val="0D0D0D" w:themeColor="text1" w:themeTint="F2"/>
          <w:lang w:val="en-US"/>
        </w:rPr>
        <w:t>;</w:t>
      </w:r>
    </w:p>
    <w:p w:rsidR="008E6A47" w:rsidRPr="000C2D9B" w:rsidRDefault="008E6A47" w:rsidP="00877399">
      <w:pPr>
        <w:numPr>
          <w:ilvl w:val="2"/>
          <w:numId w:val="74"/>
        </w:numPr>
        <w:spacing w:before="40" w:after="40" w:line="276" w:lineRule="auto"/>
        <w:ind w:left="1134" w:hanging="708"/>
        <w:outlineLvl w:val="2"/>
        <w:rPr>
          <w:bCs/>
          <w:color w:val="0D0D0D" w:themeColor="text1" w:themeTint="F2"/>
        </w:rPr>
      </w:pPr>
      <w:r w:rsidRPr="000C2D9B">
        <w:rPr>
          <w:bCs/>
          <w:color w:val="0D0D0D" w:themeColor="text1" w:themeTint="F2"/>
        </w:rPr>
        <w:t>Погонный метр – ХХХХ м</w:t>
      </w:r>
      <w:r w:rsidRPr="000C2D9B">
        <w:rPr>
          <w:bCs/>
          <w:color w:val="0D0D0D" w:themeColor="text1" w:themeTint="F2"/>
          <w:lang w:val="en-US"/>
        </w:rPr>
        <w:t>.</w:t>
      </w:r>
    </w:p>
    <w:p w:rsidR="008E6A47" w:rsidRPr="000C2D9B" w:rsidRDefault="008E6A47" w:rsidP="00877399">
      <w:pPr>
        <w:numPr>
          <w:ilvl w:val="1"/>
          <w:numId w:val="74"/>
        </w:numPr>
        <w:spacing w:before="120" w:after="60" w:line="276" w:lineRule="auto"/>
        <w:ind w:left="426" w:hanging="426"/>
        <w:outlineLvl w:val="1"/>
        <w:rPr>
          <w:bCs/>
          <w:iCs/>
          <w:color w:val="0D0D0D" w:themeColor="text1" w:themeTint="F2"/>
        </w:rPr>
      </w:pPr>
      <w:r w:rsidRPr="000C2D9B">
        <w:rPr>
          <w:bCs/>
          <w:iCs/>
          <w:color w:val="0D0D0D" w:themeColor="text1" w:themeTint="F2"/>
        </w:rPr>
        <w:t xml:space="preserve">Маркировка ОК должна быть нанесена регулярно с шагом 1 м. </w:t>
      </w:r>
    </w:p>
    <w:p w:rsidR="008E6A47" w:rsidRPr="000C2D9B" w:rsidRDefault="008E6A47" w:rsidP="00877399">
      <w:pPr>
        <w:keepNext/>
        <w:numPr>
          <w:ilvl w:val="0"/>
          <w:numId w:val="73"/>
        </w:numPr>
        <w:spacing w:before="240" w:after="120"/>
        <w:ind w:left="432" w:hanging="432"/>
        <w:outlineLvl w:val="0"/>
        <w:rPr>
          <w:b/>
          <w:bCs/>
          <w:color w:val="0D0D0D" w:themeColor="text1" w:themeTint="F2"/>
          <w:kern w:val="32"/>
        </w:rPr>
      </w:pPr>
      <w:r w:rsidRPr="000C2D9B">
        <w:rPr>
          <w:b/>
          <w:bCs/>
          <w:color w:val="0D0D0D" w:themeColor="text1" w:themeTint="F2"/>
          <w:kern w:val="32"/>
        </w:rPr>
        <w:t xml:space="preserve">Требования к упаковке и маркировке, </w:t>
      </w:r>
      <w:r w:rsidR="00255A67" w:rsidRPr="000C2D9B">
        <w:rPr>
          <w:b/>
          <w:bCs/>
          <w:color w:val="0D0D0D" w:themeColor="text1" w:themeTint="F2"/>
          <w:kern w:val="32"/>
        </w:rPr>
        <w:t>нанесённой</w:t>
      </w:r>
      <w:r w:rsidRPr="000C2D9B">
        <w:rPr>
          <w:b/>
          <w:bCs/>
          <w:color w:val="0D0D0D" w:themeColor="text1" w:themeTint="F2"/>
          <w:kern w:val="32"/>
        </w:rPr>
        <w:t xml:space="preserve"> на ярлыках, этикетках, таре</w:t>
      </w:r>
    </w:p>
    <w:p w:rsidR="008E6A47" w:rsidRPr="000C2D9B" w:rsidRDefault="008E6A47" w:rsidP="00877399">
      <w:pPr>
        <w:numPr>
          <w:ilvl w:val="1"/>
          <w:numId w:val="75"/>
        </w:numPr>
        <w:spacing w:before="120" w:after="60" w:line="276" w:lineRule="auto"/>
        <w:ind w:left="426" w:hanging="426"/>
        <w:outlineLvl w:val="1"/>
        <w:rPr>
          <w:bCs/>
          <w:iCs/>
          <w:color w:val="0D0D0D" w:themeColor="text1" w:themeTint="F2"/>
        </w:rPr>
      </w:pPr>
      <w:r w:rsidRPr="000C2D9B">
        <w:rPr>
          <w:bCs/>
          <w:iCs/>
          <w:color w:val="0D0D0D" w:themeColor="text1" w:themeTint="F2"/>
        </w:rPr>
        <w:t xml:space="preserve">Упаковка и маркировка должны быть выполнены с </w:t>
      </w:r>
      <w:r w:rsidR="00255A67" w:rsidRPr="000C2D9B">
        <w:rPr>
          <w:bCs/>
          <w:iCs/>
          <w:color w:val="0D0D0D" w:themeColor="text1" w:themeTint="F2"/>
        </w:rPr>
        <w:t>учётом</w:t>
      </w:r>
      <w:r w:rsidRPr="000C2D9B">
        <w:rPr>
          <w:bCs/>
          <w:iCs/>
          <w:color w:val="0D0D0D" w:themeColor="text1" w:themeTint="F2"/>
        </w:rPr>
        <w:t xml:space="preserve"> требований стандарта IEC-60794. Барабаны, на которых поставляется ОК, должны быть не возвратными.</w:t>
      </w:r>
    </w:p>
    <w:p w:rsidR="008E6A47" w:rsidRPr="000C2D9B" w:rsidRDefault="008E6A47" w:rsidP="00877399">
      <w:pPr>
        <w:numPr>
          <w:ilvl w:val="1"/>
          <w:numId w:val="75"/>
        </w:numPr>
        <w:spacing w:before="120" w:after="60" w:line="276" w:lineRule="auto"/>
        <w:ind w:left="426" w:hanging="426"/>
        <w:outlineLvl w:val="1"/>
        <w:rPr>
          <w:bCs/>
          <w:iCs/>
          <w:color w:val="0D0D0D" w:themeColor="text1" w:themeTint="F2"/>
        </w:rPr>
      </w:pPr>
      <w:r w:rsidRPr="000C2D9B">
        <w:rPr>
          <w:bCs/>
          <w:iCs/>
          <w:color w:val="0D0D0D" w:themeColor="text1" w:themeTint="F2"/>
        </w:rPr>
        <w:t>Основные требования к упаковке:</w:t>
      </w:r>
    </w:p>
    <w:p w:rsidR="008E6A47" w:rsidRPr="000C2D9B" w:rsidRDefault="008E6A47" w:rsidP="00877399">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ОК должен поставляться на барабанах, выполненных в соответствии с ГОСТ-5151-79 с диаметром шейки не менее 40 номинальных диаметров ОК;</w:t>
      </w:r>
    </w:p>
    <w:p w:rsidR="008E6A47" w:rsidRPr="000C2D9B" w:rsidRDefault="008E6A47" w:rsidP="00877399">
      <w:pPr>
        <w:numPr>
          <w:ilvl w:val="2"/>
          <w:numId w:val="75"/>
        </w:numPr>
        <w:spacing w:before="40" w:after="40" w:line="276" w:lineRule="auto"/>
        <w:ind w:left="1134"/>
        <w:outlineLvl w:val="2"/>
        <w:rPr>
          <w:bCs/>
          <w:color w:val="0D0D0D" w:themeColor="text1" w:themeTint="F2"/>
        </w:rPr>
      </w:pPr>
      <w:r w:rsidRPr="000C2D9B">
        <w:rPr>
          <w:bCs/>
          <w:color w:val="0D0D0D" w:themeColor="text1" w:themeTint="F2"/>
        </w:rPr>
        <w:t xml:space="preserve">ОК должен быть намотан без </w:t>
      </w:r>
      <w:r w:rsidR="00255A67" w:rsidRPr="000C2D9B">
        <w:rPr>
          <w:bCs/>
          <w:color w:val="0D0D0D" w:themeColor="text1" w:themeTint="F2"/>
        </w:rPr>
        <w:t>перехлёста</w:t>
      </w:r>
      <w:r w:rsidRPr="000C2D9B">
        <w:rPr>
          <w:bCs/>
          <w:color w:val="0D0D0D" w:themeColor="text1" w:themeTint="F2"/>
        </w:rPr>
        <w:t xml:space="preserve"> витков;</w:t>
      </w:r>
    </w:p>
    <w:p w:rsidR="008E6A47" w:rsidRPr="000C2D9B" w:rsidRDefault="008E6A47" w:rsidP="00877399">
      <w:pPr>
        <w:numPr>
          <w:ilvl w:val="2"/>
          <w:numId w:val="75"/>
        </w:numPr>
        <w:spacing w:before="40" w:after="40" w:line="276" w:lineRule="auto"/>
        <w:ind w:left="1134"/>
        <w:outlineLvl w:val="2"/>
        <w:rPr>
          <w:bCs/>
          <w:color w:val="0D0D0D" w:themeColor="text1" w:themeTint="F2"/>
        </w:rPr>
      </w:pPr>
      <w:r w:rsidRPr="000C2D9B">
        <w:rPr>
          <w:bCs/>
          <w:color w:val="0D0D0D" w:themeColor="text1" w:themeTint="F2"/>
        </w:rPr>
        <w:lastRenderedPageBreak/>
        <w:t xml:space="preserve">Расположение ОК на барабане должно исключать возможность </w:t>
      </w:r>
      <w:r w:rsidR="00255A67" w:rsidRPr="000C2D9B">
        <w:rPr>
          <w:bCs/>
          <w:color w:val="0D0D0D" w:themeColor="text1" w:themeTint="F2"/>
        </w:rPr>
        <w:t>захлёстывания</w:t>
      </w:r>
      <w:r w:rsidRPr="000C2D9B">
        <w:rPr>
          <w:bCs/>
          <w:color w:val="0D0D0D" w:themeColor="text1" w:themeTint="F2"/>
        </w:rPr>
        <w:t xml:space="preserve"> витков ОК и взаимного проникновения </w:t>
      </w:r>
      <w:r w:rsidR="00255A67" w:rsidRPr="000C2D9B">
        <w:rPr>
          <w:bCs/>
          <w:color w:val="0D0D0D" w:themeColor="text1" w:themeTint="F2"/>
        </w:rPr>
        <w:t>слоёв</w:t>
      </w:r>
      <w:r w:rsidRPr="000C2D9B">
        <w:rPr>
          <w:bCs/>
          <w:color w:val="0D0D0D" w:themeColor="text1" w:themeTint="F2"/>
        </w:rPr>
        <w:t xml:space="preserve"> намотки ОК на барабане при транспортировке и инсталляции;</w:t>
      </w:r>
    </w:p>
    <w:p w:rsidR="008E6A47" w:rsidRPr="000C2D9B" w:rsidRDefault="008E6A47" w:rsidP="00877399">
      <w:pPr>
        <w:numPr>
          <w:ilvl w:val="2"/>
          <w:numId w:val="75"/>
        </w:numPr>
        <w:spacing w:before="40" w:after="40" w:line="276" w:lineRule="auto"/>
        <w:ind w:left="1134"/>
        <w:outlineLvl w:val="2"/>
        <w:rPr>
          <w:bCs/>
          <w:color w:val="0D0D0D" w:themeColor="text1" w:themeTint="F2"/>
        </w:rPr>
      </w:pPr>
      <w:r w:rsidRPr="000C2D9B">
        <w:rPr>
          <w:bCs/>
          <w:color w:val="0D0D0D" w:themeColor="text1" w:themeTint="F2"/>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0C2D9B">
        <w:rPr>
          <w:bCs/>
          <w:color w:val="0D0D0D" w:themeColor="text1" w:themeTint="F2"/>
          <w:lang w:val="en-US"/>
        </w:rPr>
        <w:t>;</w:t>
      </w:r>
    </w:p>
    <w:p w:rsidR="008E6A47" w:rsidRPr="000C2D9B" w:rsidRDefault="008E6A47" w:rsidP="00877399">
      <w:pPr>
        <w:numPr>
          <w:ilvl w:val="2"/>
          <w:numId w:val="75"/>
        </w:numPr>
        <w:spacing w:before="40" w:after="40" w:line="276" w:lineRule="auto"/>
        <w:ind w:left="1134"/>
        <w:outlineLvl w:val="2"/>
        <w:rPr>
          <w:bCs/>
          <w:color w:val="0D0D0D" w:themeColor="text1" w:themeTint="F2"/>
        </w:rPr>
      </w:pPr>
      <w:r w:rsidRPr="000C2D9B">
        <w:rPr>
          <w:bCs/>
          <w:color w:val="0D0D0D" w:themeColor="text1" w:themeTint="F2"/>
        </w:rPr>
        <w:t xml:space="preserve">Внутренний конец ОК, длиной не менее 2 м, должен быть выведен наружу и </w:t>
      </w:r>
      <w:r w:rsidR="00255A67" w:rsidRPr="000C2D9B">
        <w:rPr>
          <w:bCs/>
          <w:color w:val="0D0D0D" w:themeColor="text1" w:themeTint="F2"/>
        </w:rPr>
        <w:t>закреплён</w:t>
      </w:r>
      <w:r w:rsidRPr="000C2D9B">
        <w:rPr>
          <w:bCs/>
          <w:color w:val="0D0D0D" w:themeColor="text1" w:themeTint="F2"/>
        </w:rPr>
        <w:t xml:space="preserve"> так, чтобы исключалась возможность механического повреждения;</w:t>
      </w:r>
    </w:p>
    <w:p w:rsidR="008E6A47" w:rsidRPr="000C2D9B" w:rsidRDefault="008E6A47" w:rsidP="00877399">
      <w:pPr>
        <w:numPr>
          <w:ilvl w:val="2"/>
          <w:numId w:val="75"/>
        </w:numPr>
        <w:spacing w:before="40" w:after="40" w:line="276" w:lineRule="auto"/>
        <w:ind w:left="1134"/>
        <w:outlineLvl w:val="2"/>
        <w:rPr>
          <w:bCs/>
          <w:color w:val="0D0D0D" w:themeColor="text1" w:themeTint="F2"/>
        </w:rPr>
      </w:pPr>
      <w:r w:rsidRPr="000C2D9B">
        <w:rPr>
          <w:bCs/>
          <w:color w:val="0D0D0D" w:themeColor="text1" w:themeTint="F2"/>
        </w:rPr>
        <w:t>Барабаны должны выдерживать все требуемые условия при транспортировке и инсталляции ОК без деформации барабана;</w:t>
      </w:r>
    </w:p>
    <w:p w:rsidR="008E6A47" w:rsidRPr="000C2D9B" w:rsidRDefault="008E6A47" w:rsidP="00877399">
      <w:pPr>
        <w:numPr>
          <w:ilvl w:val="2"/>
          <w:numId w:val="75"/>
        </w:numPr>
        <w:spacing w:before="40" w:after="40" w:line="276" w:lineRule="auto"/>
        <w:ind w:left="1134"/>
        <w:outlineLvl w:val="2"/>
        <w:rPr>
          <w:bCs/>
          <w:color w:val="0D0D0D" w:themeColor="text1" w:themeTint="F2"/>
        </w:rPr>
      </w:pPr>
      <w:r w:rsidRPr="000C2D9B">
        <w:rPr>
          <w:bCs/>
          <w:color w:val="0D0D0D" w:themeColor="text1" w:themeTint="F2"/>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0C2D9B" w:rsidRDefault="008E6A47" w:rsidP="00877399">
      <w:pPr>
        <w:numPr>
          <w:ilvl w:val="2"/>
          <w:numId w:val="75"/>
        </w:numPr>
        <w:spacing w:before="40" w:after="40" w:line="276" w:lineRule="auto"/>
        <w:ind w:left="1134"/>
        <w:outlineLvl w:val="2"/>
        <w:rPr>
          <w:bCs/>
          <w:color w:val="0D0D0D" w:themeColor="text1" w:themeTint="F2"/>
        </w:rPr>
      </w:pPr>
      <w:r w:rsidRPr="000C2D9B">
        <w:rPr>
          <w:bCs/>
          <w:color w:val="0D0D0D" w:themeColor="text1" w:themeTint="F2"/>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0C2D9B" w:rsidRDefault="008E6A47" w:rsidP="00877399">
      <w:pPr>
        <w:numPr>
          <w:ilvl w:val="2"/>
          <w:numId w:val="75"/>
        </w:numPr>
        <w:spacing w:before="40" w:after="40" w:line="276" w:lineRule="auto"/>
        <w:ind w:left="1134"/>
        <w:outlineLvl w:val="2"/>
        <w:rPr>
          <w:bCs/>
          <w:color w:val="0D0D0D" w:themeColor="text1" w:themeTint="F2"/>
        </w:rPr>
      </w:pPr>
      <w:r w:rsidRPr="000C2D9B">
        <w:rPr>
          <w:bCs/>
          <w:color w:val="0D0D0D" w:themeColor="text1" w:themeTint="F2"/>
        </w:rPr>
        <w:t xml:space="preserve">На наружных сторонах </w:t>
      </w:r>
      <w:r w:rsidR="00255A67" w:rsidRPr="000C2D9B">
        <w:rPr>
          <w:bCs/>
          <w:color w:val="0D0D0D" w:themeColor="text1" w:themeTint="F2"/>
        </w:rPr>
        <w:t>щёк</w:t>
      </w:r>
      <w:r w:rsidRPr="000C2D9B">
        <w:rPr>
          <w:bCs/>
          <w:color w:val="0D0D0D" w:themeColor="text1" w:themeTint="F2"/>
        </w:rPr>
        <w:t xml:space="preserve"> барабана должна быть влагостойкая </w:t>
      </w:r>
      <w:r w:rsidR="000C2D9B" w:rsidRPr="000C2D9B">
        <w:rPr>
          <w:bCs/>
          <w:color w:val="0D0D0D" w:themeColor="text1" w:themeTint="F2"/>
        </w:rPr>
        <w:t>надпись:</w:t>
      </w:r>
      <w:r w:rsidRPr="000C2D9B">
        <w:rPr>
          <w:bCs/>
          <w:color w:val="0D0D0D" w:themeColor="text1" w:themeTint="F2"/>
        </w:rPr>
        <w:t xml:space="preserve"> «Не класть плашмя», стрелка, указывающая направление разматывания барабана и манипуляционный знак «Осторожно, хрупкое!»;</w:t>
      </w:r>
    </w:p>
    <w:p w:rsidR="008E6A47" w:rsidRPr="000C2D9B" w:rsidRDefault="008E6A47" w:rsidP="00877399">
      <w:pPr>
        <w:numPr>
          <w:ilvl w:val="2"/>
          <w:numId w:val="75"/>
        </w:numPr>
        <w:spacing w:before="40" w:after="40" w:line="276" w:lineRule="auto"/>
        <w:ind w:left="1134"/>
        <w:outlineLvl w:val="2"/>
        <w:rPr>
          <w:bCs/>
          <w:color w:val="0D0D0D" w:themeColor="text1" w:themeTint="F2"/>
        </w:rPr>
      </w:pPr>
      <w:r w:rsidRPr="000C2D9B">
        <w:rPr>
          <w:bCs/>
          <w:color w:val="0D0D0D" w:themeColor="text1" w:themeTint="F2"/>
        </w:rPr>
        <w:t>Каждый барабан должен иметь сплошную обшивку, обеспечивающую защиту ОК.</w:t>
      </w:r>
    </w:p>
    <w:p w:rsidR="008E6A47" w:rsidRPr="000C2D9B" w:rsidRDefault="008E6A47" w:rsidP="00877399">
      <w:pPr>
        <w:numPr>
          <w:ilvl w:val="1"/>
          <w:numId w:val="75"/>
        </w:numPr>
        <w:spacing w:before="120" w:after="60" w:line="276" w:lineRule="auto"/>
        <w:ind w:left="426" w:hanging="426"/>
        <w:outlineLvl w:val="1"/>
        <w:rPr>
          <w:bCs/>
          <w:iCs/>
          <w:color w:val="0D0D0D" w:themeColor="text1" w:themeTint="F2"/>
        </w:rPr>
      </w:pPr>
      <w:r w:rsidRPr="000C2D9B">
        <w:rPr>
          <w:bCs/>
          <w:iCs/>
          <w:color w:val="0D0D0D" w:themeColor="text1" w:themeTint="F2"/>
        </w:rPr>
        <w:t>Информация, указываемая на пластине, выполненной из металла или другого устойчивого к влаге прочного материала, ус</w:t>
      </w:r>
      <w:r w:rsidR="003D44BB" w:rsidRPr="000C2D9B">
        <w:rPr>
          <w:bCs/>
          <w:iCs/>
          <w:color w:val="0D0D0D" w:themeColor="text1" w:themeTint="F2"/>
        </w:rPr>
        <w:t>танавливаемой на наружной щеке б</w:t>
      </w:r>
      <w:r w:rsidRPr="000C2D9B">
        <w:rPr>
          <w:bCs/>
          <w:iCs/>
          <w:color w:val="0D0D0D" w:themeColor="text1" w:themeTint="F2"/>
        </w:rPr>
        <w:t>арабана:</w:t>
      </w:r>
    </w:p>
    <w:p w:rsidR="008E6A47" w:rsidRPr="000C2D9B" w:rsidRDefault="008E6A47" w:rsidP="00877399">
      <w:pPr>
        <w:numPr>
          <w:ilvl w:val="2"/>
          <w:numId w:val="75"/>
        </w:numPr>
        <w:spacing w:before="40" w:after="40" w:line="276" w:lineRule="auto"/>
        <w:ind w:hanging="1014"/>
        <w:outlineLvl w:val="2"/>
        <w:rPr>
          <w:bCs/>
          <w:color w:val="0D0D0D" w:themeColor="text1" w:themeTint="F2"/>
        </w:rPr>
      </w:pPr>
      <w:r w:rsidRPr="000C2D9B">
        <w:rPr>
          <w:bCs/>
          <w:color w:val="0D0D0D" w:themeColor="text1" w:themeTint="F2"/>
        </w:rPr>
        <w:t>Товарный знак изготовителя</w:t>
      </w:r>
      <w:r w:rsidRPr="000C2D9B">
        <w:rPr>
          <w:bCs/>
          <w:color w:val="0D0D0D" w:themeColor="text1" w:themeTint="F2"/>
          <w:lang w:val="en-US"/>
        </w:rPr>
        <w:t>;</w:t>
      </w:r>
    </w:p>
    <w:p w:rsidR="008E6A47" w:rsidRPr="000C2D9B" w:rsidRDefault="008E6A47" w:rsidP="00877399">
      <w:pPr>
        <w:numPr>
          <w:ilvl w:val="2"/>
          <w:numId w:val="75"/>
        </w:numPr>
        <w:spacing w:before="40" w:after="40" w:line="276" w:lineRule="auto"/>
        <w:ind w:hanging="1014"/>
        <w:outlineLvl w:val="2"/>
        <w:rPr>
          <w:bCs/>
          <w:color w:val="0D0D0D" w:themeColor="text1" w:themeTint="F2"/>
        </w:rPr>
      </w:pPr>
      <w:r w:rsidRPr="000C2D9B">
        <w:rPr>
          <w:bCs/>
          <w:color w:val="0D0D0D" w:themeColor="text1" w:themeTint="F2"/>
        </w:rPr>
        <w:t>№ договора/Заказа</w:t>
      </w:r>
    </w:p>
    <w:p w:rsidR="008E6A47" w:rsidRPr="000C2D9B" w:rsidRDefault="008E6A47" w:rsidP="00877399">
      <w:pPr>
        <w:numPr>
          <w:ilvl w:val="2"/>
          <w:numId w:val="75"/>
        </w:numPr>
        <w:spacing w:before="40" w:after="40" w:line="276" w:lineRule="auto"/>
        <w:ind w:left="1418" w:hanging="992"/>
        <w:outlineLvl w:val="2"/>
        <w:rPr>
          <w:bCs/>
          <w:color w:val="0D0D0D" w:themeColor="text1" w:themeTint="F2"/>
        </w:rPr>
      </w:pPr>
      <w:r w:rsidRPr="000C2D9B">
        <w:rPr>
          <w:bCs/>
          <w:color w:val="0D0D0D" w:themeColor="text1" w:themeTint="F2"/>
        </w:rPr>
        <w:t>Грузополучатель;</w:t>
      </w:r>
    </w:p>
    <w:p w:rsidR="008E6A47" w:rsidRPr="000C2D9B" w:rsidRDefault="008E6A47" w:rsidP="00877399">
      <w:pPr>
        <w:numPr>
          <w:ilvl w:val="2"/>
          <w:numId w:val="75"/>
        </w:numPr>
        <w:spacing w:before="40" w:after="40" w:line="276" w:lineRule="auto"/>
        <w:ind w:left="1418" w:hanging="992"/>
        <w:outlineLvl w:val="2"/>
        <w:rPr>
          <w:bCs/>
          <w:color w:val="0D0D0D" w:themeColor="text1" w:themeTint="F2"/>
        </w:rPr>
      </w:pPr>
      <w:r w:rsidRPr="000C2D9B">
        <w:rPr>
          <w:bCs/>
          <w:color w:val="0D0D0D" w:themeColor="text1" w:themeTint="F2"/>
        </w:rPr>
        <w:t>Марка ОК;</w:t>
      </w:r>
    </w:p>
    <w:p w:rsidR="008E6A47" w:rsidRPr="000C2D9B" w:rsidRDefault="008E6A47" w:rsidP="00877399">
      <w:pPr>
        <w:numPr>
          <w:ilvl w:val="2"/>
          <w:numId w:val="75"/>
        </w:numPr>
        <w:spacing w:before="40" w:after="40" w:line="276" w:lineRule="auto"/>
        <w:ind w:left="1418" w:hanging="992"/>
        <w:outlineLvl w:val="2"/>
        <w:rPr>
          <w:bCs/>
          <w:color w:val="0D0D0D" w:themeColor="text1" w:themeTint="F2"/>
        </w:rPr>
      </w:pPr>
      <w:r w:rsidRPr="000C2D9B">
        <w:rPr>
          <w:bCs/>
          <w:color w:val="0D0D0D" w:themeColor="text1" w:themeTint="F2"/>
        </w:rPr>
        <w:t>№ барабана;</w:t>
      </w:r>
    </w:p>
    <w:p w:rsidR="008E6A47" w:rsidRPr="000C2D9B" w:rsidRDefault="008E6A47" w:rsidP="00877399">
      <w:pPr>
        <w:numPr>
          <w:ilvl w:val="2"/>
          <w:numId w:val="75"/>
        </w:numPr>
        <w:spacing w:before="40" w:after="40" w:line="276" w:lineRule="auto"/>
        <w:ind w:left="1418" w:hanging="992"/>
        <w:outlineLvl w:val="2"/>
        <w:rPr>
          <w:bCs/>
          <w:color w:val="0D0D0D" w:themeColor="text1" w:themeTint="F2"/>
        </w:rPr>
      </w:pPr>
      <w:r w:rsidRPr="000C2D9B">
        <w:rPr>
          <w:bCs/>
          <w:color w:val="0D0D0D" w:themeColor="text1" w:themeTint="F2"/>
        </w:rPr>
        <w:t>Длина ОК, м;</w:t>
      </w:r>
    </w:p>
    <w:p w:rsidR="008E6A47" w:rsidRPr="000C2D9B" w:rsidRDefault="008E6A47" w:rsidP="00877399">
      <w:pPr>
        <w:numPr>
          <w:ilvl w:val="2"/>
          <w:numId w:val="75"/>
        </w:numPr>
        <w:spacing w:before="40" w:after="40" w:line="276" w:lineRule="auto"/>
        <w:ind w:left="1418" w:hanging="992"/>
        <w:outlineLvl w:val="2"/>
        <w:rPr>
          <w:bCs/>
          <w:color w:val="0D0D0D" w:themeColor="text1" w:themeTint="F2"/>
        </w:rPr>
      </w:pPr>
      <w:r w:rsidRPr="000C2D9B">
        <w:rPr>
          <w:bCs/>
          <w:color w:val="0D0D0D" w:themeColor="text1" w:themeTint="F2"/>
        </w:rPr>
        <w:t>Масса ОК брутто/нетто, кг;</w:t>
      </w:r>
    </w:p>
    <w:p w:rsidR="008E6A47" w:rsidRPr="000C2D9B" w:rsidRDefault="008E6A47" w:rsidP="00877399">
      <w:pPr>
        <w:numPr>
          <w:ilvl w:val="2"/>
          <w:numId w:val="75"/>
        </w:numPr>
        <w:spacing w:before="40" w:after="40" w:line="276" w:lineRule="auto"/>
        <w:ind w:left="1418" w:hanging="992"/>
        <w:outlineLvl w:val="2"/>
        <w:rPr>
          <w:bCs/>
          <w:color w:val="0D0D0D" w:themeColor="text1" w:themeTint="F2"/>
        </w:rPr>
      </w:pPr>
      <w:r w:rsidRPr="000C2D9B">
        <w:rPr>
          <w:bCs/>
          <w:color w:val="0D0D0D" w:themeColor="text1" w:themeTint="F2"/>
        </w:rPr>
        <w:t>Диаметр ОК, мм;</w:t>
      </w:r>
    </w:p>
    <w:p w:rsidR="008E6A47" w:rsidRPr="000C2D9B" w:rsidRDefault="008E6A47" w:rsidP="00877399">
      <w:pPr>
        <w:numPr>
          <w:ilvl w:val="2"/>
          <w:numId w:val="75"/>
        </w:numPr>
        <w:spacing w:before="40" w:after="40" w:line="276" w:lineRule="auto"/>
        <w:ind w:left="1418" w:hanging="992"/>
        <w:outlineLvl w:val="2"/>
        <w:rPr>
          <w:bCs/>
          <w:color w:val="0D0D0D" w:themeColor="text1" w:themeTint="F2"/>
        </w:rPr>
      </w:pPr>
      <w:r w:rsidRPr="000C2D9B">
        <w:rPr>
          <w:bCs/>
          <w:color w:val="0D0D0D" w:themeColor="text1" w:themeTint="F2"/>
        </w:rPr>
        <w:t>Допустимый радиус изгиба, мм;</w:t>
      </w:r>
    </w:p>
    <w:p w:rsidR="008E6A47" w:rsidRPr="000C2D9B" w:rsidRDefault="008E6A47" w:rsidP="00877399">
      <w:pPr>
        <w:numPr>
          <w:ilvl w:val="2"/>
          <w:numId w:val="75"/>
        </w:numPr>
        <w:spacing w:before="40" w:after="40" w:line="276" w:lineRule="auto"/>
        <w:ind w:left="1418" w:hanging="992"/>
        <w:outlineLvl w:val="2"/>
        <w:rPr>
          <w:bCs/>
          <w:color w:val="0D0D0D" w:themeColor="text1" w:themeTint="F2"/>
        </w:rPr>
      </w:pPr>
      <w:r w:rsidRPr="000C2D9B">
        <w:rPr>
          <w:bCs/>
          <w:color w:val="0D0D0D" w:themeColor="text1" w:themeTint="F2"/>
        </w:rPr>
        <w:t>Дата изготовления</w:t>
      </w:r>
      <w:r w:rsidRPr="000C2D9B">
        <w:rPr>
          <w:bCs/>
          <w:color w:val="0D0D0D" w:themeColor="text1" w:themeTint="F2"/>
          <w:lang w:val="en-US"/>
        </w:rPr>
        <w:t>;</w:t>
      </w:r>
    </w:p>
    <w:p w:rsidR="008E6A47" w:rsidRPr="000C2D9B" w:rsidRDefault="008E6A47" w:rsidP="00877399">
      <w:pPr>
        <w:numPr>
          <w:ilvl w:val="2"/>
          <w:numId w:val="75"/>
        </w:numPr>
        <w:spacing w:before="40" w:after="40" w:line="276" w:lineRule="auto"/>
        <w:ind w:left="1418" w:hanging="992"/>
        <w:outlineLvl w:val="2"/>
        <w:rPr>
          <w:bCs/>
          <w:color w:val="0D0D0D" w:themeColor="text1" w:themeTint="F2"/>
        </w:rPr>
      </w:pPr>
      <w:r w:rsidRPr="000C2D9B">
        <w:rPr>
          <w:bCs/>
          <w:color w:val="0D0D0D" w:themeColor="text1" w:themeTint="F2"/>
        </w:rPr>
        <w:t>Знак Сертификата Минсвязи России по ОСТ.45.02-97.</w:t>
      </w:r>
    </w:p>
    <w:p w:rsidR="008E6A47" w:rsidRPr="000C2D9B" w:rsidRDefault="008E6A47" w:rsidP="00877399">
      <w:pPr>
        <w:numPr>
          <w:ilvl w:val="1"/>
          <w:numId w:val="75"/>
        </w:numPr>
        <w:spacing w:before="120" w:after="60" w:line="276" w:lineRule="auto"/>
        <w:ind w:left="426" w:hanging="426"/>
        <w:outlineLvl w:val="1"/>
        <w:rPr>
          <w:bCs/>
          <w:iCs/>
          <w:color w:val="0D0D0D" w:themeColor="text1" w:themeTint="F2"/>
        </w:rPr>
      </w:pPr>
      <w:r w:rsidRPr="000C2D9B">
        <w:rPr>
          <w:bCs/>
          <w:iCs/>
          <w:color w:val="0D0D0D" w:themeColor="text1" w:themeTint="F2"/>
        </w:rPr>
        <w:t>Информация, указываемая в Паспорте на ОК:</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Товарный знак изготовителя</w:t>
      </w:r>
      <w:r w:rsidRPr="000C2D9B">
        <w:rPr>
          <w:bCs/>
          <w:color w:val="0D0D0D" w:themeColor="text1" w:themeTint="F2"/>
          <w:lang w:val="en-US"/>
        </w:rPr>
        <w:t>;</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Номер технических условий и Сертификата соответствия (Декларации о соответствии);</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Тип ОК</w:t>
      </w:r>
      <w:r w:rsidRPr="000C2D9B">
        <w:rPr>
          <w:bCs/>
          <w:color w:val="0D0D0D" w:themeColor="text1" w:themeTint="F2"/>
          <w:lang w:val="en-US"/>
        </w:rPr>
        <w:t>;</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 барабана</w:t>
      </w:r>
      <w:r w:rsidRPr="000C2D9B">
        <w:rPr>
          <w:bCs/>
          <w:color w:val="0D0D0D" w:themeColor="text1" w:themeTint="F2"/>
          <w:lang w:val="en-US"/>
        </w:rPr>
        <w:t>;</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Копия Сертификата соответствия Минсвязи РФ (Декларации о соответствии);</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Оптическая и физическая длины ОК, м;</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lastRenderedPageBreak/>
        <w:t>Номинальный диаметр, мм</w:t>
      </w:r>
      <w:r w:rsidRPr="000C2D9B">
        <w:rPr>
          <w:bCs/>
          <w:color w:val="0D0D0D" w:themeColor="text1" w:themeTint="F2"/>
          <w:lang w:val="en-US"/>
        </w:rPr>
        <w:t>;</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Погонная масса ОК, кг/км;</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Сопротивление изоляции наружной оболочки, МОм*км;</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Омическое сопротивление алюмополиэтиленовой ленты (если используется), ОМ/км;</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Показатель преломления в ОВ на длине волны 1,31 мкм и 1,55 мкм;</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Номер ОВ, номер ОМ, Цветовая кодировка ОВ и ОМ, при этом сортировка по номеру ОВ по возрастанию;</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Тип ОВ и фирма производитель ОВ;</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Коэффициент затухания в ОВ, на длине волны 1,55 мкм, дБ/км;</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ПМД в ОВ в ОК, пс/√км, на длине волны 1,55 мкм;</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Хроматическая дисперсия в ОВ (по паспорту изготовителя ОВ), пс/(нм*км);</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Дата изготовления ОК</w:t>
      </w:r>
      <w:r w:rsidRPr="000C2D9B">
        <w:rPr>
          <w:bCs/>
          <w:color w:val="0D0D0D" w:themeColor="text1" w:themeTint="F2"/>
          <w:lang w:val="en-US"/>
        </w:rPr>
        <w:t>;</w:t>
      </w:r>
    </w:p>
    <w:p w:rsidR="008E6A47" w:rsidRPr="000C2D9B" w:rsidRDefault="008E6A47" w:rsidP="00887D0E">
      <w:pPr>
        <w:numPr>
          <w:ilvl w:val="2"/>
          <w:numId w:val="75"/>
        </w:numPr>
        <w:spacing w:before="40" w:after="40" w:line="276" w:lineRule="auto"/>
        <w:ind w:left="1134" w:hanging="708"/>
        <w:outlineLvl w:val="2"/>
        <w:rPr>
          <w:bCs/>
          <w:color w:val="0D0D0D" w:themeColor="text1" w:themeTint="F2"/>
        </w:rPr>
      </w:pPr>
      <w:r w:rsidRPr="000C2D9B">
        <w:rPr>
          <w:bCs/>
          <w:color w:val="0D0D0D" w:themeColor="text1" w:themeTint="F2"/>
        </w:rPr>
        <w:t>Другая информация, согласованная с Заказчиком.</w:t>
      </w:r>
    </w:p>
    <w:p w:rsidR="008E6A47" w:rsidRPr="000C2D9B" w:rsidRDefault="008E6A47" w:rsidP="00C651FA">
      <w:pPr>
        <w:numPr>
          <w:ilvl w:val="1"/>
          <w:numId w:val="75"/>
        </w:numPr>
        <w:spacing w:before="120" w:after="60" w:line="276" w:lineRule="auto"/>
        <w:ind w:left="426" w:hanging="426"/>
        <w:outlineLvl w:val="1"/>
        <w:rPr>
          <w:bCs/>
          <w:iCs/>
          <w:color w:val="0D0D0D" w:themeColor="text1" w:themeTint="F2"/>
        </w:rPr>
      </w:pPr>
      <w:r w:rsidRPr="000C2D9B">
        <w:rPr>
          <w:bCs/>
          <w:iCs/>
          <w:color w:val="0D0D0D" w:themeColor="text1" w:themeTint="F2"/>
        </w:rPr>
        <w:t>Второй экземпляр паспорта, в том числе электронная версия, должны быть направлены Заказчику вместе с документами об отгрузке.</w:t>
      </w:r>
    </w:p>
    <w:p w:rsidR="008E6A47" w:rsidRPr="000C2D9B" w:rsidRDefault="008E6A47" w:rsidP="00C651FA">
      <w:pPr>
        <w:numPr>
          <w:ilvl w:val="1"/>
          <w:numId w:val="75"/>
        </w:numPr>
        <w:spacing w:line="276" w:lineRule="auto"/>
        <w:ind w:left="426" w:hanging="426"/>
        <w:rPr>
          <w:color w:val="0D0D0D" w:themeColor="text1" w:themeTint="F2"/>
        </w:rPr>
      </w:pPr>
      <w:r w:rsidRPr="000C2D9B">
        <w:rPr>
          <w:color w:val="0D0D0D" w:themeColor="text1" w:themeTint="F2"/>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0C2D9B" w:rsidRDefault="008E6A47" w:rsidP="00877399">
      <w:pPr>
        <w:keepNext/>
        <w:numPr>
          <w:ilvl w:val="0"/>
          <w:numId w:val="73"/>
        </w:numPr>
        <w:spacing w:before="240" w:after="120"/>
        <w:ind w:left="432" w:hanging="432"/>
        <w:outlineLvl w:val="0"/>
        <w:rPr>
          <w:b/>
          <w:bCs/>
          <w:color w:val="0D0D0D" w:themeColor="text1" w:themeTint="F2"/>
          <w:kern w:val="32"/>
        </w:rPr>
      </w:pPr>
      <w:r w:rsidRPr="000C2D9B">
        <w:rPr>
          <w:b/>
          <w:bCs/>
          <w:color w:val="0D0D0D" w:themeColor="text1" w:themeTint="F2"/>
          <w:kern w:val="32"/>
        </w:rPr>
        <w:t>Требования к монтажу</w:t>
      </w:r>
    </w:p>
    <w:p w:rsidR="008E6A47" w:rsidRPr="000C2D9B" w:rsidRDefault="008E6A47" w:rsidP="008E6A47">
      <w:pPr>
        <w:spacing w:line="276" w:lineRule="auto"/>
        <w:ind w:firstLine="567"/>
        <w:rPr>
          <w:color w:val="0D0D0D" w:themeColor="text1" w:themeTint="F2"/>
        </w:rPr>
      </w:pPr>
      <w:r w:rsidRPr="000C2D9B">
        <w:rPr>
          <w:color w:val="0D0D0D" w:themeColor="text1" w:themeTint="F2"/>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0C2D9B" w:rsidRDefault="008E6A47" w:rsidP="00877399">
      <w:pPr>
        <w:keepNext/>
        <w:numPr>
          <w:ilvl w:val="0"/>
          <w:numId w:val="73"/>
        </w:numPr>
        <w:spacing w:before="240" w:after="120"/>
        <w:ind w:left="432" w:hanging="432"/>
        <w:outlineLvl w:val="0"/>
        <w:rPr>
          <w:b/>
          <w:bCs/>
          <w:color w:val="0D0D0D" w:themeColor="text1" w:themeTint="F2"/>
          <w:kern w:val="32"/>
        </w:rPr>
      </w:pPr>
      <w:r w:rsidRPr="000C2D9B">
        <w:rPr>
          <w:b/>
          <w:bCs/>
          <w:color w:val="0D0D0D" w:themeColor="text1" w:themeTint="F2"/>
          <w:kern w:val="32"/>
        </w:rPr>
        <w:t>Требования к условиям транспортировки и хранения</w:t>
      </w:r>
    </w:p>
    <w:p w:rsidR="008E6A47" w:rsidRPr="000C2D9B" w:rsidRDefault="008E6A47" w:rsidP="00601C8E">
      <w:pPr>
        <w:spacing w:line="276" w:lineRule="auto"/>
        <w:ind w:firstLine="603"/>
        <w:rPr>
          <w:color w:val="0D0D0D" w:themeColor="text1" w:themeTint="F2"/>
        </w:rPr>
      </w:pPr>
      <w:r w:rsidRPr="000C2D9B">
        <w:rPr>
          <w:color w:val="0D0D0D" w:themeColor="text1" w:themeTint="F2"/>
        </w:rPr>
        <w:t>Не предъявляются в связи с тем, что ответственность за доставку возлагается на Поставщика.</w:t>
      </w:r>
    </w:p>
    <w:p w:rsidR="00E044BC" w:rsidRPr="000C2D9B" w:rsidRDefault="00E044BC" w:rsidP="008E6A47">
      <w:pPr>
        <w:spacing w:line="276" w:lineRule="auto"/>
        <w:ind w:left="514" w:firstLine="319"/>
        <w:rPr>
          <w:color w:val="0D0D0D" w:themeColor="text1" w:themeTint="F2"/>
        </w:rPr>
      </w:pPr>
    </w:p>
    <w:p w:rsidR="00E044BC" w:rsidRPr="000C2D9B" w:rsidRDefault="00E044BC" w:rsidP="00BE3E59">
      <w:pPr>
        <w:spacing w:line="276" w:lineRule="auto"/>
        <w:ind w:left="142" w:hanging="142"/>
        <w:rPr>
          <w:b/>
          <w:color w:val="0D0D0D" w:themeColor="text1" w:themeTint="F2"/>
        </w:rPr>
      </w:pPr>
      <w:r w:rsidRPr="000C2D9B">
        <w:rPr>
          <w:b/>
          <w:color w:val="0D0D0D" w:themeColor="text1" w:themeTint="F2"/>
        </w:rPr>
        <w:t>Раздел 2. Требования к межэтажному оптическому кабелю</w:t>
      </w:r>
    </w:p>
    <w:p w:rsidR="00BE3E59" w:rsidRPr="007B4E5F" w:rsidRDefault="00BE3E59" w:rsidP="00BE3E59">
      <w:pPr>
        <w:spacing w:line="276" w:lineRule="auto"/>
        <w:ind w:left="142" w:hanging="142"/>
        <w:rPr>
          <w:b/>
          <w:color w:val="0070C0"/>
        </w:rPr>
      </w:pPr>
    </w:p>
    <w:p w:rsidR="009B4D9F" w:rsidRPr="000C2D9B" w:rsidRDefault="009B4D9F" w:rsidP="00601C8E">
      <w:pPr>
        <w:numPr>
          <w:ilvl w:val="1"/>
          <w:numId w:val="40"/>
        </w:numPr>
        <w:tabs>
          <w:tab w:val="left" w:pos="1276"/>
        </w:tabs>
        <w:spacing w:before="120" w:line="276" w:lineRule="auto"/>
        <w:ind w:left="567" w:hanging="567"/>
        <w:rPr>
          <w:color w:val="0D0D0D" w:themeColor="text1" w:themeTint="F2"/>
        </w:rPr>
      </w:pPr>
      <w:bookmarkStart w:id="6" w:name="по_назначанию"/>
      <w:r w:rsidRPr="000C2D9B">
        <w:rPr>
          <w:color w:val="0D0D0D" w:themeColor="text1" w:themeTint="F2"/>
        </w:rPr>
        <w:t>Требования по назнач</w:t>
      </w:r>
      <w:bookmarkEnd w:id="6"/>
      <w:r w:rsidRPr="000C2D9B">
        <w:rPr>
          <w:color w:val="0D0D0D" w:themeColor="text1" w:themeTint="F2"/>
        </w:rPr>
        <w:t>ению</w:t>
      </w:r>
    </w:p>
    <w:p w:rsidR="009B4D9F" w:rsidRPr="000C2D9B" w:rsidRDefault="009B4D9F" w:rsidP="009B4D9F">
      <w:pPr>
        <w:numPr>
          <w:ilvl w:val="1"/>
          <w:numId w:val="0"/>
        </w:numPr>
        <w:tabs>
          <w:tab w:val="num" w:pos="576"/>
        </w:tabs>
        <w:spacing w:before="120" w:after="60" w:line="276" w:lineRule="auto"/>
        <w:ind w:left="576" w:hanging="576"/>
        <w:outlineLvl w:val="1"/>
        <w:rPr>
          <w:rFonts w:eastAsia="MS Mincho"/>
          <w:bCs/>
          <w:iCs/>
          <w:color w:val="0D0D0D" w:themeColor="text1" w:themeTint="F2"/>
        </w:rPr>
      </w:pPr>
      <w:r w:rsidRPr="000C2D9B">
        <w:rPr>
          <w:rFonts w:eastAsia="MS Mincho"/>
          <w:bCs/>
          <w:iCs/>
          <w:color w:val="0D0D0D" w:themeColor="text1" w:themeTint="F2"/>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w:t>
      </w:r>
      <w:r w:rsidR="000310FB" w:rsidRPr="000C2D9B">
        <w:rPr>
          <w:rFonts w:eastAsia="MS Mincho"/>
          <w:bCs/>
          <w:iCs/>
          <w:color w:val="0D0D0D" w:themeColor="text1" w:themeTint="F2"/>
        </w:rPr>
        <w:t>горизонтальных кабелепроводах и</w:t>
      </w:r>
      <w:r w:rsidRPr="000C2D9B">
        <w:rPr>
          <w:rFonts w:eastAsia="MS Mincho"/>
          <w:bCs/>
          <w:iCs/>
          <w:color w:val="0D0D0D" w:themeColor="text1" w:themeTint="F2"/>
        </w:rPr>
        <w:t xml:space="preserve"> </w:t>
      </w:r>
      <w:r w:rsidR="000310FB" w:rsidRPr="000C2D9B">
        <w:rPr>
          <w:rFonts w:eastAsia="MS Mincho"/>
          <w:bCs/>
          <w:iCs/>
          <w:color w:val="0D0D0D" w:themeColor="text1" w:themeTint="F2"/>
        </w:rPr>
        <w:t>по кабель</w:t>
      </w:r>
      <w:r w:rsidR="006D3F6A" w:rsidRPr="000C2D9B">
        <w:rPr>
          <w:rFonts w:eastAsia="MS Mincho"/>
          <w:bCs/>
          <w:iCs/>
          <w:color w:val="0D0D0D" w:themeColor="text1" w:themeTint="F2"/>
        </w:rPr>
        <w:t>-</w:t>
      </w:r>
      <w:r w:rsidR="000310FB" w:rsidRPr="000C2D9B">
        <w:rPr>
          <w:rFonts w:eastAsia="MS Mincho"/>
          <w:bCs/>
          <w:iCs/>
          <w:color w:val="0D0D0D" w:themeColor="text1" w:themeTint="F2"/>
        </w:rPr>
        <w:t>ростам</w:t>
      </w:r>
      <w:r w:rsidRPr="000C2D9B">
        <w:rPr>
          <w:rFonts w:eastAsia="MS Mincho"/>
          <w:bCs/>
          <w:iCs/>
          <w:color w:val="0D0D0D" w:themeColor="text1" w:themeTint="F2"/>
        </w:rPr>
        <w:t xml:space="preserve">. Внешняя оболочка ОК выполнена из полиэтилена, не распространяющего горения. </w:t>
      </w:r>
    </w:p>
    <w:p w:rsidR="009B4D9F" w:rsidRPr="000C2D9B" w:rsidRDefault="009B4D9F" w:rsidP="00601C8E">
      <w:pPr>
        <w:numPr>
          <w:ilvl w:val="1"/>
          <w:numId w:val="40"/>
        </w:numPr>
        <w:tabs>
          <w:tab w:val="left" w:pos="567"/>
        </w:tabs>
        <w:spacing w:before="120" w:line="276" w:lineRule="auto"/>
        <w:ind w:left="1701" w:hanging="1701"/>
        <w:rPr>
          <w:color w:val="0D0D0D" w:themeColor="text1" w:themeTint="F2"/>
        </w:rPr>
      </w:pPr>
      <w:bookmarkStart w:id="7" w:name="к_конструкц"/>
      <w:r w:rsidRPr="000C2D9B">
        <w:rPr>
          <w:color w:val="0D0D0D" w:themeColor="text1" w:themeTint="F2"/>
        </w:rPr>
        <w:t>Требование к конструкции</w:t>
      </w:r>
      <w:r w:rsidR="00601C8E" w:rsidRPr="000C2D9B">
        <w:rPr>
          <w:color w:val="0D0D0D" w:themeColor="text1" w:themeTint="F2"/>
        </w:rPr>
        <w:t>:</w:t>
      </w:r>
    </w:p>
    <w:bookmarkEnd w:id="7"/>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0C2D9B">
        <w:rPr>
          <w:color w:val="0D0D0D" w:themeColor="text1" w:themeTint="F2"/>
          <w:lang w:val="en-US"/>
        </w:rPr>
        <w:t>ANSI</w:t>
      </w:r>
      <w:r w:rsidRPr="000C2D9B">
        <w:rPr>
          <w:color w:val="0D0D0D" w:themeColor="text1" w:themeTint="F2"/>
        </w:rPr>
        <w:t>/</w:t>
      </w:r>
      <w:r w:rsidRPr="000C2D9B">
        <w:rPr>
          <w:color w:val="0D0D0D" w:themeColor="text1" w:themeTint="F2"/>
          <w:lang w:val="en-US"/>
        </w:rPr>
        <w:t>TIA</w:t>
      </w:r>
      <w:r w:rsidRPr="000C2D9B">
        <w:rPr>
          <w:color w:val="0D0D0D" w:themeColor="text1" w:themeTint="F2"/>
        </w:rPr>
        <w:t>/</w:t>
      </w:r>
      <w:r w:rsidRPr="000C2D9B">
        <w:rPr>
          <w:color w:val="0D0D0D" w:themeColor="text1" w:themeTint="F2"/>
          <w:lang w:val="en-US"/>
        </w:rPr>
        <w:t>EIA</w:t>
      </w:r>
      <w:r w:rsidRPr="000C2D9B">
        <w:rPr>
          <w:color w:val="0D0D0D" w:themeColor="text1" w:themeTint="F2"/>
        </w:rPr>
        <w:t xml:space="preserve"> 598</w:t>
      </w:r>
      <w:r w:rsidRPr="000C2D9B">
        <w:rPr>
          <w:color w:val="0D0D0D" w:themeColor="text1" w:themeTint="F2"/>
          <w:lang w:val="en-US"/>
        </w:rPr>
        <w:t>A</w:t>
      </w:r>
      <w:r w:rsidRPr="000C2D9B">
        <w:rPr>
          <w:color w:val="0D0D0D" w:themeColor="text1" w:themeTint="F2"/>
        </w:rPr>
        <w:t>.</w:t>
      </w:r>
    </w:p>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lastRenderedPageBreak/>
        <w:t xml:space="preserve">Внешняя оболочка кабеля должна быть выполнена </w:t>
      </w:r>
      <w:r w:rsidR="000310FB" w:rsidRPr="000C2D9B">
        <w:rPr>
          <w:color w:val="0D0D0D" w:themeColor="text1" w:themeTint="F2"/>
        </w:rPr>
        <w:t>из материала,</w:t>
      </w:r>
      <w:r w:rsidRPr="000C2D9B">
        <w:rPr>
          <w:color w:val="0D0D0D" w:themeColor="text1" w:themeTint="F2"/>
        </w:rPr>
        <w:t xml:space="preserve">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t xml:space="preserve">Оптические волокна должны соответствовать стандарту </w:t>
      </w:r>
      <w:r w:rsidRPr="000C2D9B">
        <w:rPr>
          <w:color w:val="0D0D0D" w:themeColor="text1" w:themeTint="F2"/>
          <w:lang w:val="en-US"/>
        </w:rPr>
        <w:t>ITU</w:t>
      </w:r>
      <w:r w:rsidRPr="000C2D9B">
        <w:rPr>
          <w:color w:val="0D0D0D" w:themeColor="text1" w:themeTint="F2"/>
        </w:rPr>
        <w:t>-</w:t>
      </w:r>
      <w:r w:rsidRPr="000C2D9B">
        <w:rPr>
          <w:color w:val="0D0D0D" w:themeColor="text1" w:themeTint="F2"/>
          <w:lang w:val="en-US"/>
        </w:rPr>
        <w:t>T</w:t>
      </w:r>
      <w:r w:rsidRPr="000C2D9B">
        <w:rPr>
          <w:color w:val="0D0D0D" w:themeColor="text1" w:themeTint="F2"/>
        </w:rPr>
        <w:t xml:space="preserve"> </w:t>
      </w:r>
      <w:r w:rsidRPr="000C2D9B">
        <w:rPr>
          <w:color w:val="0D0D0D" w:themeColor="text1" w:themeTint="F2"/>
          <w:lang w:val="en-US"/>
        </w:rPr>
        <w:t>G</w:t>
      </w:r>
      <w:r w:rsidRPr="000C2D9B">
        <w:rPr>
          <w:color w:val="0D0D0D" w:themeColor="text1" w:themeTint="F2"/>
        </w:rPr>
        <w:t>657</w:t>
      </w:r>
      <w:r w:rsidRPr="000C2D9B">
        <w:rPr>
          <w:color w:val="0D0D0D" w:themeColor="text1" w:themeTint="F2"/>
          <w:lang w:val="en-US"/>
        </w:rPr>
        <w:t>A</w:t>
      </w:r>
      <w:r w:rsidRPr="000C2D9B">
        <w:rPr>
          <w:color w:val="0D0D0D" w:themeColor="text1" w:themeTint="F2"/>
        </w:rPr>
        <w:t xml:space="preserve"> и должны быть совместимы </w:t>
      </w:r>
      <w:r w:rsidR="000310FB" w:rsidRPr="000C2D9B">
        <w:rPr>
          <w:color w:val="0D0D0D" w:themeColor="text1" w:themeTint="F2"/>
        </w:rPr>
        <w:t>с волокнами,</w:t>
      </w:r>
      <w:r w:rsidRPr="000C2D9B">
        <w:rPr>
          <w:color w:val="0D0D0D" w:themeColor="text1" w:themeTint="F2"/>
        </w:rPr>
        <w:t xml:space="preserve"> выполненными по стандарту ITU-</w:t>
      </w:r>
      <w:r w:rsidRPr="000C2D9B">
        <w:rPr>
          <w:color w:val="0D0D0D" w:themeColor="text1" w:themeTint="F2"/>
          <w:lang w:val="en-US"/>
        </w:rPr>
        <w:t>T</w:t>
      </w:r>
      <w:r w:rsidRPr="000C2D9B">
        <w:rPr>
          <w:color w:val="0D0D0D" w:themeColor="text1" w:themeTint="F2"/>
        </w:rPr>
        <w:t xml:space="preserve"> </w:t>
      </w:r>
      <w:r w:rsidRPr="000C2D9B">
        <w:rPr>
          <w:color w:val="0D0D0D" w:themeColor="text1" w:themeTint="F2"/>
          <w:lang w:val="en-US"/>
        </w:rPr>
        <w:t>G</w:t>
      </w:r>
      <w:r w:rsidRPr="000C2D9B">
        <w:rPr>
          <w:color w:val="0D0D0D" w:themeColor="text1" w:themeTint="F2"/>
        </w:rPr>
        <w:t>652</w:t>
      </w:r>
      <w:r w:rsidRPr="000C2D9B">
        <w:rPr>
          <w:color w:val="0D0D0D" w:themeColor="text1" w:themeTint="F2"/>
          <w:lang w:val="en-US"/>
        </w:rPr>
        <w:t>D</w:t>
      </w:r>
      <w:r w:rsidRPr="000C2D9B">
        <w:rPr>
          <w:color w:val="0D0D0D" w:themeColor="text1" w:themeTint="F2"/>
        </w:rPr>
        <w:t>.</w:t>
      </w:r>
    </w:p>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t xml:space="preserve">Буфер 250мк должен позволять </w:t>
      </w:r>
      <w:r w:rsidR="00601C8E" w:rsidRPr="000C2D9B">
        <w:rPr>
          <w:color w:val="0D0D0D" w:themeColor="text1" w:themeTint="F2"/>
        </w:rPr>
        <w:t>лёгкое</w:t>
      </w:r>
      <w:r w:rsidRPr="000C2D9B">
        <w:rPr>
          <w:color w:val="0D0D0D" w:themeColor="text1" w:themeTint="F2"/>
        </w:rPr>
        <w:t xml:space="preserve"> снятие на длину не менее 300мм.</w:t>
      </w:r>
    </w:p>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t>Конструкция кабеля должна предохранять оптические модули от повреждения в процессе монтажа и эксплуатации.</w:t>
      </w:r>
    </w:p>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t>Кабель должен быть полностью диэлектрическим.</w:t>
      </w:r>
    </w:p>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t>Минимальный радиус изгиба кабеля: 20 диаметров внешней оболочки кабеля.</w:t>
      </w:r>
    </w:p>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t xml:space="preserve">Кабель должен соответствовать </w:t>
      </w:r>
      <w:r w:rsidRPr="000C2D9B">
        <w:rPr>
          <w:rFonts w:eastAsia="MS Mincho"/>
          <w:color w:val="0D0D0D" w:themeColor="text1" w:themeTint="F2"/>
          <w:lang w:val="en-US" w:eastAsia="ja-JP"/>
        </w:rPr>
        <w:t>IEC</w:t>
      </w:r>
      <w:r w:rsidRPr="000C2D9B">
        <w:rPr>
          <w:rFonts w:eastAsia="MS Mincho"/>
          <w:color w:val="0D0D0D" w:themeColor="text1" w:themeTint="F2"/>
          <w:lang w:eastAsia="ja-JP"/>
        </w:rPr>
        <w:t xml:space="preserve"> 61300-3-1 </w:t>
      </w:r>
      <w:r w:rsidRPr="000C2D9B">
        <w:rPr>
          <w:color w:val="0D0D0D" w:themeColor="text1" w:themeTint="F2"/>
        </w:rPr>
        <w:t>(Внешняя проверка изделия на наличие трещин, дефектов или заломов).</w:t>
      </w:r>
    </w:p>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t xml:space="preserve">Кабель должен соответствовать </w:t>
      </w:r>
      <w:r w:rsidRPr="000C2D9B">
        <w:rPr>
          <w:rFonts w:eastAsia="MS Mincho"/>
          <w:color w:val="0D0D0D" w:themeColor="text1" w:themeTint="F2"/>
          <w:lang w:val="en-US" w:eastAsia="ja-JP"/>
        </w:rPr>
        <w:t>IEC</w:t>
      </w:r>
      <w:r w:rsidRPr="000C2D9B">
        <w:rPr>
          <w:rFonts w:eastAsia="MS Mincho"/>
          <w:color w:val="0D0D0D" w:themeColor="text1" w:themeTint="F2"/>
          <w:lang w:eastAsia="ja-JP"/>
        </w:rPr>
        <w:t xml:space="preserve"> 60794-1-2</w:t>
      </w:r>
    </w:p>
    <w:p w:rsidR="009B4D9F" w:rsidRPr="000C2D9B" w:rsidRDefault="009B4D9F" w:rsidP="00995F2B">
      <w:pPr>
        <w:numPr>
          <w:ilvl w:val="2"/>
          <w:numId w:val="105"/>
        </w:numPr>
        <w:spacing w:line="276" w:lineRule="auto"/>
        <w:ind w:left="993" w:hanging="426"/>
        <w:rPr>
          <w:color w:val="0D0D0D" w:themeColor="text1" w:themeTint="F2"/>
        </w:rPr>
      </w:pPr>
      <w:r w:rsidRPr="000C2D9B">
        <w:rPr>
          <w:rFonts w:eastAsia="MS Mincho"/>
          <w:color w:val="0D0D0D" w:themeColor="text1" w:themeTint="F2"/>
          <w:lang w:eastAsia="ja-JP"/>
        </w:rPr>
        <w:t>Максимальное статическое растягивающие усилие, не менее: 400</w:t>
      </w:r>
      <w:r w:rsidRPr="000C2D9B">
        <w:rPr>
          <w:rFonts w:eastAsia="MS Mincho"/>
          <w:color w:val="0D0D0D" w:themeColor="text1" w:themeTint="F2"/>
          <w:lang w:val="en-US" w:eastAsia="ja-JP"/>
        </w:rPr>
        <w:t>N</w:t>
      </w:r>
      <w:r w:rsidRPr="000C2D9B">
        <w:rPr>
          <w:rFonts w:eastAsia="MS Mincho"/>
          <w:color w:val="0D0D0D" w:themeColor="text1" w:themeTint="F2"/>
          <w:lang w:eastAsia="ja-JP"/>
        </w:rPr>
        <w:t xml:space="preserve"> </w:t>
      </w:r>
    </w:p>
    <w:p w:rsidR="009B4D9F" w:rsidRPr="000C2D9B" w:rsidRDefault="009B4D9F" w:rsidP="00995F2B">
      <w:pPr>
        <w:numPr>
          <w:ilvl w:val="2"/>
          <w:numId w:val="105"/>
        </w:numPr>
        <w:spacing w:line="276" w:lineRule="auto"/>
        <w:ind w:left="993" w:hanging="426"/>
        <w:rPr>
          <w:color w:val="0D0D0D" w:themeColor="text1" w:themeTint="F2"/>
        </w:rPr>
      </w:pPr>
      <w:r w:rsidRPr="000C2D9B">
        <w:rPr>
          <w:rFonts w:eastAsia="MS Mincho"/>
          <w:color w:val="0D0D0D" w:themeColor="text1" w:themeTint="F2"/>
          <w:lang w:eastAsia="ja-JP"/>
        </w:rPr>
        <w:t xml:space="preserve">Максимальное раздавливающее усилие, не менее: 1кН/100мм </w:t>
      </w:r>
    </w:p>
    <w:p w:rsidR="009B4D9F" w:rsidRPr="000C2D9B" w:rsidRDefault="009B4D9F" w:rsidP="00995F2B">
      <w:pPr>
        <w:numPr>
          <w:ilvl w:val="2"/>
          <w:numId w:val="105"/>
        </w:numPr>
        <w:spacing w:line="276" w:lineRule="auto"/>
        <w:ind w:left="993" w:hanging="426"/>
        <w:rPr>
          <w:color w:val="0D0D0D" w:themeColor="text1" w:themeTint="F2"/>
        </w:rPr>
      </w:pPr>
      <w:r w:rsidRPr="000C2D9B">
        <w:rPr>
          <w:color w:val="0D0D0D" w:themeColor="text1" w:themeTint="F2"/>
        </w:rPr>
        <w:t xml:space="preserve">Ассортимент кабельной продукции должен включать </w:t>
      </w:r>
      <w:r w:rsidR="00601C8E" w:rsidRPr="000C2D9B">
        <w:rPr>
          <w:color w:val="0D0D0D" w:themeColor="text1" w:themeTint="F2"/>
        </w:rPr>
        <w:t>ёмкости</w:t>
      </w:r>
      <w:r w:rsidRPr="000C2D9B">
        <w:rPr>
          <w:color w:val="0D0D0D" w:themeColor="text1" w:themeTint="F2"/>
        </w:rPr>
        <w:t xml:space="preserve"> ОК: 6,8, 12, 16, 24, 32 оптических волокон (общее количество).</w:t>
      </w:r>
    </w:p>
    <w:p w:rsidR="009B4D9F" w:rsidRPr="007B4E5F" w:rsidRDefault="009B4D9F" w:rsidP="009B4D9F">
      <w:pPr>
        <w:spacing w:line="276" w:lineRule="auto"/>
        <w:rPr>
          <w:color w:val="0070C0"/>
        </w:rPr>
      </w:pPr>
    </w:p>
    <w:p w:rsidR="009B4D9F" w:rsidRPr="000C2D9B" w:rsidRDefault="009B4D9F" w:rsidP="00995F2B">
      <w:pPr>
        <w:pStyle w:val="23"/>
        <w:numPr>
          <w:ilvl w:val="1"/>
          <w:numId w:val="107"/>
        </w:numPr>
        <w:tabs>
          <w:tab w:val="clear" w:pos="1560"/>
          <w:tab w:val="left" w:pos="567"/>
        </w:tabs>
        <w:ind w:left="3402" w:hanging="3414"/>
        <w:rPr>
          <w:i w:val="0"/>
          <w:color w:val="0D0D0D" w:themeColor="text1" w:themeTint="F2"/>
        </w:rPr>
      </w:pPr>
      <w:bookmarkStart w:id="8" w:name="по_стойкости"/>
      <w:r w:rsidRPr="000C2D9B">
        <w:rPr>
          <w:i w:val="0"/>
          <w:color w:val="0D0D0D" w:themeColor="text1" w:themeTint="F2"/>
        </w:rPr>
        <w:t>Требования по стойкости к механическим воздействиям</w:t>
      </w:r>
    </w:p>
    <w:bookmarkEnd w:id="8"/>
    <w:p w:rsidR="009B4D9F" w:rsidRPr="000C2D9B" w:rsidRDefault="009B4D9F" w:rsidP="00995F2B">
      <w:pPr>
        <w:numPr>
          <w:ilvl w:val="0"/>
          <w:numId w:val="106"/>
        </w:numPr>
        <w:spacing w:before="120" w:after="60" w:line="276" w:lineRule="auto"/>
        <w:ind w:left="993" w:hanging="426"/>
        <w:outlineLvl w:val="1"/>
        <w:rPr>
          <w:rFonts w:eastAsia="MS Mincho"/>
          <w:bCs/>
          <w:iCs/>
          <w:color w:val="0D0D0D" w:themeColor="text1" w:themeTint="F2"/>
        </w:rPr>
      </w:pPr>
      <w:r w:rsidRPr="000C2D9B">
        <w:rPr>
          <w:rFonts w:eastAsia="MS Mincho"/>
          <w:bCs/>
          <w:iCs/>
          <w:color w:val="0D0D0D" w:themeColor="text1" w:themeTint="F2"/>
        </w:rPr>
        <w:t xml:space="preserve">ОК должен быть стойким к долговременным растягивающим нагрузкам (метод </w:t>
      </w:r>
      <w:r w:rsidRPr="000C2D9B">
        <w:rPr>
          <w:rFonts w:eastAsia="MS Mincho"/>
          <w:bCs/>
          <w:iCs/>
          <w:color w:val="0D0D0D" w:themeColor="text1" w:themeTint="F2"/>
          <w:lang w:val="en-US"/>
        </w:rPr>
        <w:t>IEC</w:t>
      </w:r>
      <w:r w:rsidRPr="000C2D9B">
        <w:rPr>
          <w:rFonts w:eastAsia="MS Mincho"/>
          <w:bCs/>
          <w:iCs/>
          <w:color w:val="0D0D0D" w:themeColor="text1" w:themeTint="F2"/>
        </w:rPr>
        <w:t>-60794-1-2-</w:t>
      </w:r>
      <w:r w:rsidRPr="000C2D9B">
        <w:rPr>
          <w:rFonts w:eastAsia="MS Mincho"/>
          <w:bCs/>
          <w:iCs/>
          <w:color w:val="0D0D0D" w:themeColor="text1" w:themeTint="F2"/>
          <w:lang w:val="en-US"/>
        </w:rPr>
        <w:t>E</w:t>
      </w:r>
      <w:r w:rsidRPr="000C2D9B">
        <w:rPr>
          <w:rFonts w:eastAsia="MS Mincho"/>
          <w:bCs/>
          <w:iCs/>
          <w:color w:val="0D0D0D" w:themeColor="text1" w:themeTint="F2"/>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000310FB" w:rsidRPr="000C2D9B">
        <w:rPr>
          <w:rFonts w:eastAsia="MS Mincho"/>
          <w:bCs/>
          <w:iCs/>
          <w:color w:val="0D0D0D" w:themeColor="text1" w:themeTint="F2"/>
        </w:rPr>
        <w:t>):</w:t>
      </w:r>
      <w:r w:rsidR="000310FB" w:rsidRPr="000C2D9B">
        <w:rPr>
          <w:rFonts w:eastAsia="MS Mincho"/>
          <w:bCs/>
          <w:i/>
          <w:iCs/>
          <w:color w:val="0D0D0D" w:themeColor="text1" w:themeTint="F2"/>
        </w:rPr>
        <w:t xml:space="preserve"> </w:t>
      </w:r>
      <w:r w:rsidR="000310FB" w:rsidRPr="000C2D9B">
        <w:rPr>
          <w:rFonts w:eastAsia="MS Mincho"/>
          <w:b/>
          <w:bCs/>
          <w:i/>
          <w:iCs/>
          <w:color w:val="0D0D0D" w:themeColor="text1" w:themeTint="F2"/>
        </w:rPr>
        <w:t>не</w:t>
      </w:r>
      <w:r w:rsidRPr="000C2D9B">
        <w:rPr>
          <w:rFonts w:eastAsia="MS Mincho"/>
          <w:b/>
          <w:bCs/>
          <w:i/>
          <w:iCs/>
          <w:color w:val="0D0D0D" w:themeColor="text1" w:themeTint="F2"/>
        </w:rPr>
        <w:t xml:space="preserve"> менее 0,4 кН.</w:t>
      </w:r>
    </w:p>
    <w:p w:rsidR="009B4D9F" w:rsidRPr="000C2D9B" w:rsidRDefault="009B4D9F" w:rsidP="00995F2B">
      <w:pPr>
        <w:numPr>
          <w:ilvl w:val="0"/>
          <w:numId w:val="106"/>
        </w:numPr>
        <w:spacing w:before="120" w:after="60" w:line="276" w:lineRule="auto"/>
        <w:ind w:left="993" w:hanging="426"/>
        <w:outlineLvl w:val="1"/>
        <w:rPr>
          <w:rFonts w:eastAsia="MS Mincho"/>
          <w:bCs/>
          <w:i/>
          <w:iCs/>
          <w:color w:val="0D0D0D" w:themeColor="text1" w:themeTint="F2"/>
        </w:rPr>
      </w:pPr>
      <w:r w:rsidRPr="000C2D9B">
        <w:rPr>
          <w:rFonts w:eastAsia="MS Mincho"/>
          <w:bCs/>
          <w:iCs/>
          <w:color w:val="0D0D0D" w:themeColor="text1" w:themeTint="F2"/>
        </w:rPr>
        <w:t xml:space="preserve">ОК должен быть стойким к раздавливающим нагрузкам, прикладываемым к ОК в течение 5 минут (метод </w:t>
      </w:r>
      <w:r w:rsidRPr="000C2D9B">
        <w:rPr>
          <w:rFonts w:eastAsia="MS Mincho"/>
          <w:bCs/>
          <w:iCs/>
          <w:color w:val="0D0D0D" w:themeColor="text1" w:themeTint="F2"/>
          <w:lang w:val="en-US"/>
        </w:rPr>
        <w:t>IEC</w:t>
      </w:r>
      <w:r w:rsidRPr="000C2D9B">
        <w:rPr>
          <w:rFonts w:eastAsia="MS Mincho"/>
          <w:bCs/>
          <w:iCs/>
          <w:color w:val="0D0D0D" w:themeColor="text1" w:themeTint="F2"/>
        </w:rPr>
        <w:t>-60794-1-2-</w:t>
      </w:r>
      <w:r w:rsidRPr="000C2D9B">
        <w:rPr>
          <w:rFonts w:eastAsia="MS Mincho"/>
          <w:bCs/>
          <w:iCs/>
          <w:color w:val="0D0D0D" w:themeColor="text1" w:themeTint="F2"/>
          <w:lang w:val="en-US"/>
        </w:rPr>
        <w:t>E</w:t>
      </w:r>
      <w:r w:rsidRPr="000C2D9B">
        <w:rPr>
          <w:rFonts w:eastAsia="MS Mincho"/>
          <w:bCs/>
          <w:iCs/>
          <w:color w:val="0D0D0D" w:themeColor="text1" w:themeTint="F2"/>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000310FB" w:rsidRPr="000C2D9B">
        <w:rPr>
          <w:rFonts w:eastAsia="MS Mincho"/>
          <w:bCs/>
          <w:iCs/>
          <w:color w:val="0D0D0D" w:themeColor="text1" w:themeTint="F2"/>
        </w:rPr>
        <w:t>):</w:t>
      </w:r>
      <w:r w:rsidR="000310FB" w:rsidRPr="000C2D9B">
        <w:rPr>
          <w:rFonts w:eastAsia="MS Mincho"/>
          <w:bCs/>
          <w:color w:val="0D0D0D" w:themeColor="text1" w:themeTint="F2"/>
        </w:rPr>
        <w:t xml:space="preserve"> </w:t>
      </w:r>
      <w:r w:rsidR="000310FB" w:rsidRPr="000C2D9B">
        <w:rPr>
          <w:rFonts w:eastAsia="MS Mincho"/>
          <w:b/>
          <w:bCs/>
          <w:i/>
          <w:iCs/>
          <w:color w:val="0D0D0D" w:themeColor="text1" w:themeTint="F2"/>
        </w:rPr>
        <w:t>не</w:t>
      </w:r>
      <w:r w:rsidRPr="000C2D9B">
        <w:rPr>
          <w:rFonts w:eastAsia="MS Mincho"/>
          <w:b/>
          <w:bCs/>
          <w:i/>
          <w:iCs/>
          <w:color w:val="0D0D0D" w:themeColor="text1" w:themeTint="F2"/>
        </w:rPr>
        <w:t xml:space="preserve"> менее 0,1 кН/см.</w:t>
      </w:r>
    </w:p>
    <w:p w:rsidR="009B4D9F" w:rsidRPr="000C2D9B" w:rsidRDefault="009B4D9F" w:rsidP="00995F2B">
      <w:pPr>
        <w:numPr>
          <w:ilvl w:val="0"/>
          <w:numId w:val="106"/>
        </w:numPr>
        <w:spacing w:before="120" w:after="60" w:line="276" w:lineRule="auto"/>
        <w:ind w:left="993" w:hanging="426"/>
        <w:contextualSpacing/>
        <w:outlineLvl w:val="1"/>
        <w:rPr>
          <w:rFonts w:eastAsia="MS Mincho"/>
          <w:bCs/>
          <w:iCs/>
          <w:color w:val="0D0D0D" w:themeColor="text1" w:themeTint="F2"/>
        </w:rPr>
      </w:pPr>
      <w:r w:rsidRPr="000C2D9B">
        <w:rPr>
          <w:rFonts w:eastAsia="MS Mincho"/>
          <w:bCs/>
          <w:iCs/>
          <w:color w:val="0D0D0D" w:themeColor="text1" w:themeTint="F2"/>
        </w:rPr>
        <w:t>ОК должен быть стойким к осевому кручению (10 циклов) на угол ±360°, на длине 4 м при нормальной температуре окружающей среды.</w:t>
      </w:r>
    </w:p>
    <w:p w:rsidR="009B4D9F" w:rsidRPr="000C2D9B" w:rsidRDefault="009B4D9F" w:rsidP="00995F2B">
      <w:pPr>
        <w:numPr>
          <w:ilvl w:val="0"/>
          <w:numId w:val="106"/>
        </w:numPr>
        <w:spacing w:before="120" w:after="60" w:line="276" w:lineRule="auto"/>
        <w:ind w:left="993" w:hanging="426"/>
        <w:outlineLvl w:val="1"/>
        <w:rPr>
          <w:rFonts w:eastAsia="MS Mincho"/>
          <w:bCs/>
          <w:iCs/>
          <w:color w:val="0D0D0D" w:themeColor="text1" w:themeTint="F2"/>
        </w:rPr>
      </w:pPr>
      <w:r w:rsidRPr="000C2D9B">
        <w:rPr>
          <w:rFonts w:eastAsia="MS Mincho"/>
          <w:bCs/>
          <w:iCs/>
          <w:color w:val="0D0D0D" w:themeColor="text1" w:themeTint="F2"/>
        </w:rPr>
        <w:t>ОК должны быть стойкими к вибрационным нагрузкам с ускорением до 4</w:t>
      </w:r>
      <w:r w:rsidRPr="000C2D9B">
        <w:rPr>
          <w:rFonts w:eastAsia="MS Mincho"/>
          <w:bCs/>
          <w:iCs/>
          <w:color w:val="0D0D0D" w:themeColor="text1" w:themeTint="F2"/>
          <w:lang w:val="en-US"/>
        </w:rPr>
        <w:t>g</w:t>
      </w:r>
      <w:r w:rsidRPr="000C2D9B">
        <w:rPr>
          <w:rFonts w:eastAsia="MS Mincho"/>
          <w:bCs/>
          <w:iCs/>
          <w:color w:val="0D0D0D" w:themeColor="text1" w:themeTint="F2"/>
        </w:rPr>
        <w:t xml:space="preserve"> в диапазоне частот от 10 Гц до 200 Гц.</w:t>
      </w:r>
    </w:p>
    <w:p w:rsidR="009B4D9F" w:rsidRPr="000C2D9B" w:rsidRDefault="000310FB" w:rsidP="00995F2B">
      <w:pPr>
        <w:numPr>
          <w:ilvl w:val="0"/>
          <w:numId w:val="106"/>
        </w:numPr>
        <w:spacing w:before="120" w:after="60" w:line="276" w:lineRule="auto"/>
        <w:ind w:left="993" w:hanging="426"/>
        <w:outlineLvl w:val="1"/>
        <w:rPr>
          <w:rFonts w:eastAsia="MS Mincho"/>
          <w:bCs/>
          <w:iCs/>
          <w:color w:val="0D0D0D" w:themeColor="text1" w:themeTint="F2"/>
        </w:rPr>
      </w:pPr>
      <w:r w:rsidRPr="000C2D9B">
        <w:rPr>
          <w:rFonts w:eastAsia="MS Mincho"/>
          <w:bCs/>
          <w:iCs/>
          <w:color w:val="0D0D0D" w:themeColor="text1" w:themeTint="F2"/>
        </w:rPr>
        <w:t>Требования по стойкости к</w:t>
      </w:r>
      <w:r w:rsidR="009B4D9F" w:rsidRPr="000C2D9B">
        <w:rPr>
          <w:rFonts w:eastAsia="MS Mincho"/>
          <w:bCs/>
          <w:iCs/>
          <w:color w:val="0D0D0D" w:themeColor="text1" w:themeTint="F2"/>
        </w:rPr>
        <w:t xml:space="preserve"> климатическим воздействиям.</w:t>
      </w:r>
    </w:p>
    <w:p w:rsidR="009B4D9F" w:rsidRPr="000C2D9B" w:rsidRDefault="009B4D9F" w:rsidP="00995F2B">
      <w:pPr>
        <w:numPr>
          <w:ilvl w:val="0"/>
          <w:numId w:val="106"/>
        </w:numPr>
        <w:spacing w:before="120" w:after="60" w:line="276" w:lineRule="auto"/>
        <w:ind w:left="993" w:hanging="426"/>
        <w:contextualSpacing/>
        <w:outlineLvl w:val="1"/>
        <w:rPr>
          <w:rFonts w:eastAsia="MS Mincho"/>
          <w:bCs/>
          <w:iCs/>
          <w:color w:val="0D0D0D" w:themeColor="text1" w:themeTint="F2"/>
        </w:rPr>
      </w:pPr>
      <w:r w:rsidRPr="000C2D9B">
        <w:rPr>
          <w:rFonts w:eastAsia="MS Mincho"/>
          <w:bCs/>
          <w:iCs/>
          <w:color w:val="0D0D0D" w:themeColor="text1" w:themeTint="F2"/>
        </w:rPr>
        <w:t>Диапазон эксплуатационных температур (от пониженной до повышенной) ОК должен быть:</w:t>
      </w:r>
      <w:r w:rsidRPr="000C2D9B">
        <w:rPr>
          <w:rFonts w:eastAsia="MS Mincho"/>
          <w:bCs/>
          <w:i/>
          <w:iCs/>
          <w:color w:val="0D0D0D" w:themeColor="text1" w:themeTint="F2"/>
        </w:rPr>
        <w:t xml:space="preserve"> от минус 40°С до плюс 60°С.</w:t>
      </w:r>
    </w:p>
    <w:p w:rsidR="009B4D9F" w:rsidRPr="000C2D9B" w:rsidRDefault="009B4D9F" w:rsidP="00995F2B">
      <w:pPr>
        <w:numPr>
          <w:ilvl w:val="0"/>
          <w:numId w:val="106"/>
        </w:numPr>
        <w:spacing w:before="120" w:after="60" w:line="276" w:lineRule="auto"/>
        <w:ind w:left="993" w:hanging="426"/>
        <w:contextualSpacing/>
        <w:outlineLvl w:val="1"/>
        <w:rPr>
          <w:rFonts w:eastAsia="MS Mincho"/>
          <w:bCs/>
          <w:iCs/>
          <w:color w:val="0D0D0D" w:themeColor="text1" w:themeTint="F2"/>
        </w:rPr>
      </w:pPr>
      <w:r w:rsidRPr="000C2D9B">
        <w:rPr>
          <w:rFonts w:eastAsia="MS Mincho"/>
          <w:bCs/>
          <w:iCs/>
          <w:color w:val="0D0D0D" w:themeColor="text1" w:themeTint="F2"/>
        </w:rPr>
        <w:t xml:space="preserve">ОК должны быть стойкими к циклической смене температур в диапазоне эксплуатационных температур, (метод испытания </w:t>
      </w:r>
      <w:r w:rsidRPr="000C2D9B">
        <w:rPr>
          <w:rFonts w:eastAsia="MS Mincho"/>
          <w:bCs/>
          <w:iCs/>
          <w:color w:val="0D0D0D" w:themeColor="text1" w:themeTint="F2"/>
          <w:lang w:val="en-US"/>
        </w:rPr>
        <w:t>IEC</w:t>
      </w:r>
      <w:r w:rsidRPr="000C2D9B">
        <w:rPr>
          <w:rFonts w:eastAsia="MS Mincho"/>
          <w:bCs/>
          <w:iCs/>
          <w:color w:val="0D0D0D" w:themeColor="text1" w:themeTint="F2"/>
        </w:rPr>
        <w:t xml:space="preserve">-60794-1-2 </w:t>
      </w:r>
      <w:r w:rsidRPr="000C2D9B">
        <w:rPr>
          <w:rFonts w:eastAsia="MS Mincho"/>
          <w:bCs/>
          <w:iCs/>
          <w:color w:val="0D0D0D" w:themeColor="text1" w:themeTint="F2"/>
          <w:lang w:val="en-US"/>
        </w:rPr>
        <w:t>F</w:t>
      </w:r>
      <w:r w:rsidRPr="000C2D9B">
        <w:rPr>
          <w:rFonts w:eastAsia="MS Mincho"/>
          <w:bCs/>
          <w:iCs/>
          <w:color w:val="0D0D0D" w:themeColor="text1" w:themeTint="F2"/>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0C2D9B">
        <w:rPr>
          <w:rFonts w:eastAsia="MS Mincho"/>
          <w:bCs/>
          <w:iCs/>
          <w:color w:val="0D0D0D" w:themeColor="text1" w:themeTint="F2"/>
          <w:lang w:val="en-US"/>
        </w:rPr>
        <w:t>IEC</w:t>
      </w:r>
      <w:r w:rsidRPr="000C2D9B">
        <w:rPr>
          <w:rFonts w:eastAsia="MS Mincho"/>
          <w:bCs/>
          <w:iCs/>
          <w:color w:val="0D0D0D" w:themeColor="text1" w:themeTint="F2"/>
        </w:rPr>
        <w:t>-60793-1-40-</w:t>
      </w:r>
      <w:r w:rsidRPr="000C2D9B">
        <w:rPr>
          <w:rFonts w:eastAsia="MS Mincho"/>
          <w:bCs/>
          <w:iCs/>
          <w:color w:val="0D0D0D" w:themeColor="text1" w:themeTint="F2"/>
          <w:lang w:val="en-US"/>
        </w:rPr>
        <w:t>B</w:t>
      </w:r>
      <w:r w:rsidRPr="000C2D9B">
        <w:rPr>
          <w:rFonts w:eastAsia="MS Mincho"/>
          <w:bCs/>
          <w:iCs/>
          <w:color w:val="0D0D0D" w:themeColor="text1" w:themeTint="F2"/>
        </w:rPr>
        <w:t xml:space="preserve">) с компенсацией флуктуации по </w:t>
      </w:r>
      <w:r w:rsidRPr="000C2D9B">
        <w:rPr>
          <w:rFonts w:eastAsia="MS Mincho"/>
          <w:bCs/>
          <w:iCs/>
          <w:color w:val="0D0D0D" w:themeColor="text1" w:themeTint="F2"/>
        </w:rPr>
        <w:lastRenderedPageBreak/>
        <w:t>обратному каналу; число циклов не менее 2, изменение затухания не менее 0,05 дБ/км).</w:t>
      </w:r>
    </w:p>
    <w:p w:rsidR="009B4D9F" w:rsidRPr="000C2D9B" w:rsidRDefault="009B4D9F" w:rsidP="00995F2B">
      <w:pPr>
        <w:numPr>
          <w:ilvl w:val="0"/>
          <w:numId w:val="106"/>
        </w:numPr>
        <w:spacing w:before="120" w:after="60" w:line="276" w:lineRule="auto"/>
        <w:ind w:left="993" w:hanging="426"/>
        <w:contextualSpacing/>
        <w:outlineLvl w:val="1"/>
        <w:rPr>
          <w:rFonts w:eastAsia="MS Mincho"/>
          <w:bCs/>
          <w:i/>
          <w:iCs/>
          <w:color w:val="0D0D0D" w:themeColor="text1" w:themeTint="F2"/>
        </w:rPr>
      </w:pPr>
      <w:r w:rsidRPr="000C2D9B">
        <w:rPr>
          <w:rFonts w:eastAsia="MS Mincho"/>
          <w:bCs/>
          <w:iCs/>
          <w:color w:val="0D0D0D" w:themeColor="text1" w:themeTint="F2"/>
        </w:rPr>
        <w:t>ОК должны быть стойкими к воздействию повышенной влажности воздуха до 98% при температуре плюс 35°С.</w:t>
      </w:r>
      <w:r w:rsidRPr="000C2D9B">
        <w:rPr>
          <w:rFonts w:eastAsia="MS Mincho"/>
          <w:bCs/>
          <w:i/>
          <w:iCs/>
          <w:color w:val="0D0D0D" w:themeColor="text1" w:themeTint="F2"/>
        </w:rPr>
        <w:t xml:space="preserve"> </w:t>
      </w:r>
    </w:p>
    <w:p w:rsidR="009B4D9F" w:rsidRPr="000C2D9B" w:rsidRDefault="009B4D9F" w:rsidP="00995F2B">
      <w:pPr>
        <w:numPr>
          <w:ilvl w:val="0"/>
          <w:numId w:val="106"/>
        </w:numPr>
        <w:spacing w:before="120" w:after="60" w:line="276" w:lineRule="auto"/>
        <w:ind w:left="993" w:hanging="426"/>
        <w:contextualSpacing/>
        <w:outlineLvl w:val="1"/>
        <w:rPr>
          <w:rFonts w:eastAsia="MS Mincho"/>
          <w:bCs/>
          <w:iCs/>
          <w:color w:val="0D0D0D" w:themeColor="text1" w:themeTint="F2"/>
        </w:rPr>
      </w:pPr>
      <w:r w:rsidRPr="000C2D9B">
        <w:rPr>
          <w:rFonts w:eastAsia="ArialMT"/>
          <w:bCs/>
          <w:iCs/>
          <w:color w:val="0D0D0D" w:themeColor="text1" w:themeTint="F2"/>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0C2D9B">
        <w:rPr>
          <w:rFonts w:eastAsia="MS Mincho"/>
          <w:bCs/>
          <w:iCs/>
          <w:color w:val="0D0D0D" w:themeColor="text1" w:themeTint="F2"/>
        </w:rPr>
        <w:t>согласно ГОСТ-Р 53315-2009.</w:t>
      </w:r>
    </w:p>
    <w:p w:rsidR="009B4D9F" w:rsidRPr="007B4E5F" w:rsidRDefault="009B4D9F" w:rsidP="009B4D9F">
      <w:pPr>
        <w:ind w:firstLine="567"/>
        <w:rPr>
          <w:color w:val="0070C0"/>
        </w:rPr>
      </w:pPr>
    </w:p>
    <w:p w:rsidR="009B4D9F" w:rsidRPr="000C2D9B" w:rsidRDefault="009B4D9F" w:rsidP="00995F2B">
      <w:pPr>
        <w:pStyle w:val="23"/>
        <w:numPr>
          <w:ilvl w:val="1"/>
          <w:numId w:val="107"/>
        </w:numPr>
        <w:tabs>
          <w:tab w:val="clear" w:pos="1560"/>
          <w:tab w:val="left" w:pos="567"/>
        </w:tabs>
        <w:spacing w:after="60"/>
        <w:ind w:hanging="3414"/>
        <w:outlineLvl w:val="1"/>
        <w:rPr>
          <w:rFonts w:eastAsia="MS Mincho"/>
          <w:bCs/>
          <w:i w:val="0"/>
          <w:iCs/>
          <w:color w:val="0D0D0D" w:themeColor="text1" w:themeTint="F2"/>
        </w:rPr>
      </w:pPr>
      <w:bookmarkStart w:id="9" w:name="к_материалам"/>
      <w:r w:rsidRPr="000C2D9B">
        <w:rPr>
          <w:rFonts w:eastAsia="MS Mincho"/>
          <w:bCs/>
          <w:i w:val="0"/>
          <w:iCs/>
          <w:color w:val="0D0D0D" w:themeColor="text1" w:themeTint="F2"/>
        </w:rPr>
        <w:t xml:space="preserve">Требования к материалам </w:t>
      </w:r>
      <w:bookmarkEnd w:id="9"/>
      <w:r w:rsidRPr="000C2D9B">
        <w:rPr>
          <w:rFonts w:eastAsia="MS Mincho"/>
          <w:bCs/>
          <w:i w:val="0"/>
          <w:iCs/>
          <w:color w:val="0D0D0D" w:themeColor="text1" w:themeTint="F2"/>
        </w:rPr>
        <w:t>ОК</w:t>
      </w:r>
    </w:p>
    <w:p w:rsidR="009B4D9F" w:rsidRPr="000C2D9B" w:rsidRDefault="009B4D9F" w:rsidP="000C33D2">
      <w:pPr>
        <w:spacing w:before="120" w:after="60" w:line="276" w:lineRule="auto"/>
        <w:ind w:firstLine="1134"/>
        <w:contextualSpacing/>
        <w:outlineLvl w:val="1"/>
        <w:rPr>
          <w:rFonts w:eastAsia="MS Mincho"/>
          <w:b/>
          <w:bCs/>
          <w:iCs/>
          <w:color w:val="0D0D0D" w:themeColor="text1" w:themeTint="F2"/>
        </w:rPr>
      </w:pPr>
      <w:r w:rsidRPr="000C2D9B">
        <w:rPr>
          <w:rFonts w:eastAsia="MS Mincho"/>
          <w:bCs/>
          <w:iCs/>
          <w:color w:val="0D0D0D" w:themeColor="text1" w:themeTint="F2"/>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B4D9F" w:rsidRPr="000C2D9B" w:rsidRDefault="009B4D9F" w:rsidP="00995F2B">
      <w:pPr>
        <w:keepNext/>
        <w:numPr>
          <w:ilvl w:val="0"/>
          <w:numId w:val="108"/>
        </w:numPr>
        <w:spacing w:before="240" w:after="120"/>
        <w:ind w:left="567" w:hanging="567"/>
        <w:outlineLvl w:val="0"/>
        <w:rPr>
          <w:rFonts w:eastAsia="MS Mincho"/>
          <w:b/>
          <w:bCs/>
          <w:color w:val="0D0D0D" w:themeColor="text1" w:themeTint="F2"/>
          <w:kern w:val="32"/>
        </w:rPr>
      </w:pPr>
      <w:bookmarkStart w:id="10" w:name="_Toc322541178"/>
      <w:bookmarkStart w:id="11" w:name="_Toc369203076"/>
      <w:r w:rsidRPr="000C2D9B">
        <w:rPr>
          <w:rFonts w:eastAsia="MS Mincho"/>
          <w:b/>
          <w:bCs/>
          <w:color w:val="0D0D0D" w:themeColor="text1" w:themeTint="F2"/>
          <w:kern w:val="32"/>
        </w:rPr>
        <w:t>Требования к производителю оборудования</w:t>
      </w:r>
      <w:bookmarkEnd w:id="10"/>
      <w:bookmarkEnd w:id="11"/>
    </w:p>
    <w:p w:rsidR="009B4D9F" w:rsidRPr="000C2D9B" w:rsidRDefault="009B4D9F" w:rsidP="000C33D2">
      <w:pPr>
        <w:numPr>
          <w:ilvl w:val="0"/>
          <w:numId w:val="91"/>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kern w:val="28"/>
        </w:rPr>
        <w:t>Поставщик должен иметь возможность обеспечить Заказчику ознакомление с производством ОК.</w:t>
      </w:r>
    </w:p>
    <w:p w:rsidR="009B4D9F" w:rsidRPr="000C2D9B" w:rsidRDefault="009B4D9F" w:rsidP="000C33D2">
      <w:pPr>
        <w:numPr>
          <w:ilvl w:val="0"/>
          <w:numId w:val="91"/>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иметь собственную испытательную базу для проверки всех, указанных в ТУ, параметров предлагаемого ОК, подлежащих </w:t>
      </w:r>
      <w:r w:rsidR="000C33D2" w:rsidRPr="000C2D9B">
        <w:rPr>
          <w:rFonts w:eastAsia="MS Mincho"/>
          <w:bCs/>
          <w:iCs/>
          <w:color w:val="0D0D0D" w:themeColor="text1" w:themeTint="F2"/>
        </w:rPr>
        <w:t>приёмо</w:t>
      </w:r>
      <w:r w:rsidRPr="000C2D9B">
        <w:rPr>
          <w:rFonts w:eastAsia="MS Mincho"/>
          <w:bCs/>
          <w:iCs/>
          <w:color w:val="0D0D0D" w:themeColor="text1" w:themeTint="F2"/>
        </w:rPr>
        <w:t xml:space="preserve">-сдаточным и периодическим испытаниям. </w:t>
      </w:r>
    </w:p>
    <w:p w:rsidR="009B4D9F" w:rsidRPr="000C2D9B" w:rsidRDefault="009B4D9F" w:rsidP="000C33D2">
      <w:pPr>
        <w:numPr>
          <w:ilvl w:val="0"/>
          <w:numId w:val="91"/>
        </w:numPr>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B4D9F" w:rsidRPr="000C2D9B" w:rsidRDefault="009B4D9F" w:rsidP="000C33D2">
      <w:pPr>
        <w:numPr>
          <w:ilvl w:val="0"/>
          <w:numId w:val="91"/>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обеспечить возможность за </w:t>
      </w:r>
      <w:r w:rsidR="000C33D2" w:rsidRPr="000C2D9B">
        <w:rPr>
          <w:rFonts w:eastAsia="MS Mincho"/>
          <w:bCs/>
          <w:iCs/>
          <w:color w:val="0D0D0D" w:themeColor="text1" w:themeTint="F2"/>
        </w:rPr>
        <w:t>счёт</w:t>
      </w:r>
      <w:r w:rsidRPr="000C2D9B">
        <w:rPr>
          <w:rFonts w:eastAsia="MS Mincho"/>
          <w:bCs/>
          <w:iCs/>
          <w:color w:val="0D0D0D" w:themeColor="text1" w:themeTint="F2"/>
        </w:rPr>
        <w:t xml:space="preserve"> Заказчика проведение типовых испытаний ОК в согласованные сроки.</w:t>
      </w:r>
    </w:p>
    <w:p w:rsidR="009B4D9F" w:rsidRPr="000C2D9B" w:rsidRDefault="009B4D9F" w:rsidP="000C33D2">
      <w:pPr>
        <w:numPr>
          <w:ilvl w:val="0"/>
          <w:numId w:val="91"/>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Поставщик должен иметь поддерживаемую Систему Менеджмента Качества, сертифицированную на соответствие ISO-9000 и, желательно, ISO-14000.</w:t>
      </w:r>
    </w:p>
    <w:p w:rsidR="009B4D9F" w:rsidRPr="000C2D9B" w:rsidRDefault="009B4D9F" w:rsidP="000C33D2">
      <w:pPr>
        <w:numPr>
          <w:ilvl w:val="0"/>
          <w:numId w:val="91"/>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Поставщик должен представить по запросу технологическую документацию создания ОК, упомянутых в данном документе.</w:t>
      </w:r>
    </w:p>
    <w:p w:rsidR="009B4D9F" w:rsidRPr="000C2D9B" w:rsidRDefault="009B4D9F" w:rsidP="000C33D2">
      <w:pPr>
        <w:numPr>
          <w:ilvl w:val="0"/>
          <w:numId w:val="91"/>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иметь опыт использования своих ОК с рекомендуемыми муфтами, арматурой и бирками, </w:t>
      </w:r>
      <w:r w:rsidR="000C33D2" w:rsidRPr="000C2D9B">
        <w:rPr>
          <w:rFonts w:eastAsia="MS Mincho"/>
          <w:bCs/>
          <w:iCs/>
          <w:color w:val="0D0D0D" w:themeColor="text1" w:themeTint="F2"/>
        </w:rPr>
        <w:t>подтверждённый</w:t>
      </w:r>
      <w:r w:rsidRPr="000C2D9B">
        <w:rPr>
          <w:rFonts w:eastAsia="MS Mincho"/>
          <w:bCs/>
          <w:iCs/>
          <w:color w:val="0D0D0D" w:themeColor="text1" w:themeTint="F2"/>
        </w:rPr>
        <w:t xml:space="preserve"> отзывами потребителей.</w:t>
      </w:r>
    </w:p>
    <w:p w:rsidR="009B4D9F" w:rsidRPr="000C2D9B" w:rsidRDefault="009B4D9F" w:rsidP="000C33D2">
      <w:pPr>
        <w:numPr>
          <w:ilvl w:val="0"/>
          <w:numId w:val="91"/>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располагать специалистами, с </w:t>
      </w:r>
      <w:r w:rsidR="000C33D2" w:rsidRPr="000C2D9B">
        <w:rPr>
          <w:rFonts w:eastAsia="MS Mincho"/>
          <w:bCs/>
          <w:iCs/>
          <w:color w:val="0D0D0D" w:themeColor="text1" w:themeTint="F2"/>
        </w:rPr>
        <w:t>подтверждённым</w:t>
      </w:r>
      <w:r w:rsidRPr="000C2D9B">
        <w:rPr>
          <w:rFonts w:eastAsia="MS Mincho"/>
          <w:bCs/>
          <w:iCs/>
          <w:color w:val="0D0D0D" w:themeColor="text1" w:themeTint="F2"/>
        </w:rPr>
        <w:t xml:space="preserve">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B4D9F" w:rsidRPr="000C2D9B" w:rsidRDefault="009B4D9F" w:rsidP="000C33D2">
      <w:pPr>
        <w:numPr>
          <w:ilvl w:val="0"/>
          <w:numId w:val="91"/>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проведение установочного совещания с подрядчиком (без дополнительной оплаты);</w:t>
      </w:r>
    </w:p>
    <w:p w:rsidR="009B4D9F" w:rsidRPr="000C2D9B" w:rsidRDefault="009B4D9F" w:rsidP="000C33D2">
      <w:pPr>
        <w:numPr>
          <w:ilvl w:val="0"/>
          <w:numId w:val="91"/>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оформление рекламации (без дополнительной оплаты);</w:t>
      </w:r>
    </w:p>
    <w:p w:rsidR="009B4D9F" w:rsidRPr="000C2D9B" w:rsidRDefault="009B4D9F" w:rsidP="000C33D2">
      <w:pPr>
        <w:numPr>
          <w:ilvl w:val="0"/>
          <w:numId w:val="91"/>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lastRenderedPageBreak/>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B4D9F" w:rsidRPr="000C2D9B" w:rsidRDefault="009B4D9F" w:rsidP="000C33D2">
      <w:pPr>
        <w:numPr>
          <w:ilvl w:val="0"/>
          <w:numId w:val="91"/>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B4D9F" w:rsidRPr="000C2D9B" w:rsidRDefault="009B4D9F" w:rsidP="000C33D2">
      <w:pPr>
        <w:numPr>
          <w:ilvl w:val="0"/>
          <w:numId w:val="91"/>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проведение инструктажа-обучения персонала подрядчика прокладке ОК (по отдельным счетам);</w:t>
      </w:r>
    </w:p>
    <w:p w:rsidR="009B4D9F" w:rsidRPr="000C2D9B" w:rsidRDefault="009B4D9F" w:rsidP="000C33D2">
      <w:pPr>
        <w:numPr>
          <w:ilvl w:val="0"/>
          <w:numId w:val="91"/>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периодический контроль правильности прокладки ОК и монтажа муфт (по отдельным счетам);</w:t>
      </w:r>
    </w:p>
    <w:p w:rsidR="009B4D9F" w:rsidRPr="000C2D9B" w:rsidRDefault="000C33D2" w:rsidP="000C33D2">
      <w:pPr>
        <w:numPr>
          <w:ilvl w:val="0"/>
          <w:numId w:val="91"/>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приёмка</w:t>
      </w:r>
      <w:r w:rsidR="009B4D9F" w:rsidRPr="000C2D9B">
        <w:rPr>
          <w:rFonts w:eastAsia="MS Mincho"/>
          <w:bCs/>
          <w:color w:val="0D0D0D" w:themeColor="text1" w:themeTint="F2"/>
        </w:rPr>
        <w:t xml:space="preserve"> ВОЛС в эксплуатацию в т.ч., работа в составе рабочей комиссии (без дополнительной оплаты). </w:t>
      </w:r>
    </w:p>
    <w:p w:rsidR="009B4D9F" w:rsidRPr="000C2D9B" w:rsidRDefault="009B4D9F" w:rsidP="000C33D2">
      <w:pPr>
        <w:numPr>
          <w:ilvl w:val="0"/>
          <w:numId w:val="91"/>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B4D9F" w:rsidRPr="000C2D9B" w:rsidRDefault="009B4D9F" w:rsidP="00995F2B">
      <w:pPr>
        <w:keepNext/>
        <w:numPr>
          <w:ilvl w:val="0"/>
          <w:numId w:val="108"/>
        </w:numPr>
        <w:spacing w:before="240" w:after="120" w:line="276" w:lineRule="auto"/>
        <w:ind w:left="0" w:firstLine="0"/>
        <w:outlineLvl w:val="0"/>
        <w:rPr>
          <w:rFonts w:eastAsia="MS Mincho"/>
          <w:b/>
          <w:bCs/>
          <w:color w:val="0D0D0D" w:themeColor="text1" w:themeTint="F2"/>
          <w:kern w:val="32"/>
        </w:rPr>
      </w:pPr>
      <w:bookmarkStart w:id="12" w:name="_Toc322541179"/>
      <w:bookmarkStart w:id="13" w:name="_Toc369203077"/>
      <w:r w:rsidRPr="000C2D9B">
        <w:rPr>
          <w:rFonts w:eastAsia="MS Mincho"/>
          <w:b/>
          <w:bCs/>
          <w:color w:val="0D0D0D" w:themeColor="text1" w:themeTint="F2"/>
          <w:kern w:val="32"/>
        </w:rPr>
        <w:t xml:space="preserve">Требования к </w:t>
      </w:r>
      <w:bookmarkEnd w:id="12"/>
      <w:bookmarkEnd w:id="13"/>
      <w:r w:rsidR="00BA7DDF" w:rsidRPr="000C2D9B">
        <w:rPr>
          <w:rFonts w:eastAsia="MS Mincho"/>
          <w:b/>
          <w:bCs/>
          <w:color w:val="0D0D0D" w:themeColor="text1" w:themeTint="F2"/>
          <w:kern w:val="32"/>
        </w:rPr>
        <w:t>надёжности</w:t>
      </w:r>
    </w:p>
    <w:p w:rsidR="009B4D9F" w:rsidRPr="000C2D9B" w:rsidRDefault="009B4D9F" w:rsidP="00C76082">
      <w:pPr>
        <w:numPr>
          <w:ilvl w:val="0"/>
          <w:numId w:val="92"/>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0C33D2" w:rsidRPr="000C2D9B">
        <w:rPr>
          <w:rFonts w:eastAsia="MS Mincho"/>
          <w:bCs/>
          <w:iCs/>
          <w:color w:val="0D0D0D" w:themeColor="text1" w:themeTint="F2"/>
        </w:rPr>
        <w:t>расчётами</w:t>
      </w:r>
      <w:r w:rsidRPr="000C2D9B">
        <w:rPr>
          <w:rFonts w:eastAsia="MS Mincho"/>
          <w:bCs/>
          <w:iCs/>
          <w:color w:val="0D0D0D" w:themeColor="text1" w:themeTint="F2"/>
        </w:rPr>
        <w:t xml:space="preserve"> изготовителя.</w:t>
      </w:r>
    </w:p>
    <w:p w:rsidR="009B4D9F" w:rsidRPr="000C2D9B" w:rsidRDefault="009B4D9F" w:rsidP="00C76082">
      <w:pPr>
        <w:numPr>
          <w:ilvl w:val="0"/>
          <w:numId w:val="92"/>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Срок хранения материалов составляет не менее одного года со дня производства:</w:t>
      </w:r>
    </w:p>
    <w:p w:rsidR="009B4D9F" w:rsidRPr="000C2D9B" w:rsidRDefault="009B4D9F" w:rsidP="00C76082">
      <w:pPr>
        <w:numPr>
          <w:ilvl w:val="0"/>
          <w:numId w:val="93"/>
        </w:numPr>
        <w:tabs>
          <w:tab w:val="num" w:pos="1418"/>
        </w:tabs>
        <w:spacing w:before="40" w:after="40" w:line="276" w:lineRule="auto"/>
        <w:ind w:left="1134" w:firstLine="0"/>
        <w:outlineLvl w:val="2"/>
        <w:rPr>
          <w:rFonts w:eastAsia="MS Mincho"/>
          <w:bCs/>
          <w:color w:val="0D0D0D" w:themeColor="text1" w:themeTint="F2"/>
        </w:rPr>
      </w:pPr>
      <w:r w:rsidRPr="000C2D9B">
        <w:rPr>
          <w:rFonts w:eastAsia="MS Mincho"/>
          <w:bCs/>
          <w:color w:val="0D0D0D" w:themeColor="text1" w:themeTint="F2"/>
        </w:rPr>
        <w:t>Срок хранения ОК в условиях, рекомендуемых Заводом должен быть не менее 25 лет;</w:t>
      </w:r>
    </w:p>
    <w:p w:rsidR="009B4D9F" w:rsidRPr="000C2D9B" w:rsidRDefault="009B4D9F" w:rsidP="00C76082">
      <w:pPr>
        <w:numPr>
          <w:ilvl w:val="0"/>
          <w:numId w:val="93"/>
        </w:numPr>
        <w:tabs>
          <w:tab w:val="num" w:pos="1418"/>
        </w:tabs>
        <w:spacing w:before="40" w:after="40" w:line="276" w:lineRule="auto"/>
        <w:ind w:left="1134" w:firstLine="0"/>
        <w:outlineLvl w:val="2"/>
        <w:rPr>
          <w:rFonts w:eastAsia="MS Mincho"/>
          <w:bCs/>
          <w:color w:val="0D0D0D" w:themeColor="text1" w:themeTint="F2"/>
        </w:rPr>
      </w:pPr>
      <w:r w:rsidRPr="000C2D9B">
        <w:rPr>
          <w:rFonts w:eastAsia="MS Mincho"/>
          <w:bCs/>
          <w:color w:val="0D0D0D" w:themeColor="text1" w:themeTint="F2"/>
        </w:rPr>
        <w:t>Срок хранения ОК при хранении его на таре Завода под навесом в полевых условиях должен быть не менее 10 лет.</w:t>
      </w:r>
    </w:p>
    <w:p w:rsidR="009B4D9F" w:rsidRPr="000C2D9B" w:rsidRDefault="009B4D9F" w:rsidP="00C76082">
      <w:pPr>
        <w:numPr>
          <w:ilvl w:val="0"/>
          <w:numId w:val="92"/>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Гарантии Завода на соответствие ОК настоящим техническим требованиям должны быть не менее 2-х лет с даты подписания Акта </w:t>
      </w:r>
      <w:r w:rsidR="000C33D2" w:rsidRPr="000C2D9B">
        <w:rPr>
          <w:rFonts w:eastAsia="MS Mincho"/>
          <w:bCs/>
          <w:iCs/>
          <w:color w:val="0D0D0D" w:themeColor="text1" w:themeTint="F2"/>
        </w:rPr>
        <w:t>приёма</w:t>
      </w:r>
      <w:r w:rsidRPr="000C2D9B">
        <w:rPr>
          <w:rFonts w:eastAsia="MS Mincho"/>
          <w:bCs/>
          <w:iCs/>
          <w:color w:val="0D0D0D" w:themeColor="text1" w:themeTint="F2"/>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0C2D9B">
        <w:rPr>
          <w:rFonts w:eastAsia="MS Mincho"/>
          <w:b/>
          <w:bCs/>
          <w:i/>
          <w:iCs/>
          <w:color w:val="0D0D0D" w:themeColor="text1" w:themeTint="F2"/>
        </w:rPr>
        <w:t xml:space="preserve"> </w:t>
      </w:r>
    </w:p>
    <w:p w:rsidR="009B4D9F" w:rsidRPr="000C2D9B" w:rsidRDefault="009B4D9F" w:rsidP="00995F2B">
      <w:pPr>
        <w:keepNext/>
        <w:numPr>
          <w:ilvl w:val="0"/>
          <w:numId w:val="108"/>
        </w:numPr>
        <w:spacing w:before="240" w:after="120" w:line="276" w:lineRule="auto"/>
        <w:ind w:left="567" w:hanging="567"/>
        <w:outlineLvl w:val="0"/>
        <w:rPr>
          <w:rFonts w:eastAsia="MS Mincho"/>
          <w:b/>
          <w:bCs/>
          <w:color w:val="0D0D0D" w:themeColor="text1" w:themeTint="F2"/>
          <w:kern w:val="32"/>
        </w:rPr>
      </w:pPr>
      <w:bookmarkStart w:id="14" w:name="_Toc322541180"/>
      <w:bookmarkStart w:id="15" w:name="_Toc369203078"/>
      <w:r w:rsidRPr="000C2D9B">
        <w:rPr>
          <w:rFonts w:eastAsia="MS Mincho"/>
          <w:b/>
          <w:bCs/>
          <w:color w:val="0D0D0D" w:themeColor="text1" w:themeTint="F2"/>
          <w:kern w:val="32"/>
        </w:rPr>
        <w:t xml:space="preserve">Требования к </w:t>
      </w:r>
      <w:bookmarkEnd w:id="14"/>
      <w:bookmarkEnd w:id="15"/>
      <w:r w:rsidRPr="000C2D9B">
        <w:rPr>
          <w:rFonts w:eastAsia="MS Mincho"/>
          <w:b/>
          <w:bCs/>
          <w:color w:val="0D0D0D" w:themeColor="text1" w:themeTint="F2"/>
          <w:kern w:val="32"/>
        </w:rPr>
        <w:t xml:space="preserve">безопасности и охране окружающей среды </w:t>
      </w:r>
    </w:p>
    <w:p w:rsidR="009B4D9F" w:rsidRPr="000C2D9B" w:rsidRDefault="009B4D9F" w:rsidP="00C76082">
      <w:pPr>
        <w:numPr>
          <w:ilvl w:val="1"/>
          <w:numId w:val="94"/>
        </w:numPr>
        <w:spacing w:before="120" w:after="60" w:line="276" w:lineRule="auto"/>
        <w:ind w:left="1134" w:hanging="567"/>
        <w:outlineLvl w:val="1"/>
        <w:rPr>
          <w:rFonts w:eastAsia="MS Mincho"/>
          <w:bCs/>
          <w:iCs/>
          <w:color w:val="0D0D0D" w:themeColor="text1" w:themeTint="F2"/>
        </w:rPr>
      </w:pPr>
      <w:bookmarkStart w:id="16" w:name="_Toc369203079"/>
      <w:r w:rsidRPr="000C2D9B">
        <w:rPr>
          <w:rFonts w:eastAsia="MS Mincho"/>
          <w:bCs/>
          <w:iCs/>
          <w:color w:val="0D0D0D" w:themeColor="text1" w:themeTint="F2"/>
        </w:rPr>
        <w:t>Конструкция ОК должна исключать применение специальных мер безопасности при монтаже и эксплуатации ОК.</w:t>
      </w:r>
    </w:p>
    <w:p w:rsidR="009B4D9F" w:rsidRPr="000C2D9B" w:rsidRDefault="009B4D9F" w:rsidP="00C76082">
      <w:pPr>
        <w:numPr>
          <w:ilvl w:val="1"/>
          <w:numId w:val="94"/>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Оптический кабель должен соответствовать требованиям пожарной безопасности, установленным ГОСТ 12.2.007.14 п.2 и ГОСТ-Р 53315-2009.</w:t>
      </w:r>
    </w:p>
    <w:p w:rsidR="009B4D9F" w:rsidRPr="000C2D9B" w:rsidRDefault="009B4D9F" w:rsidP="00C76082">
      <w:pPr>
        <w:numPr>
          <w:ilvl w:val="1"/>
          <w:numId w:val="94"/>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ОК не должны содержать опасных или токсичных химических веществ.</w:t>
      </w:r>
    </w:p>
    <w:p w:rsidR="009B4D9F" w:rsidRPr="000C2D9B" w:rsidRDefault="009B4D9F" w:rsidP="00C76082">
      <w:pPr>
        <w:numPr>
          <w:ilvl w:val="1"/>
          <w:numId w:val="94"/>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B4D9F" w:rsidRPr="000C2D9B" w:rsidRDefault="009B4D9F" w:rsidP="00995F2B">
      <w:pPr>
        <w:keepNext/>
        <w:numPr>
          <w:ilvl w:val="0"/>
          <w:numId w:val="108"/>
        </w:numPr>
        <w:spacing w:before="240" w:after="120" w:line="276" w:lineRule="auto"/>
        <w:ind w:left="567" w:hanging="567"/>
        <w:outlineLvl w:val="0"/>
        <w:rPr>
          <w:rFonts w:eastAsia="MS Mincho"/>
          <w:b/>
          <w:bCs/>
          <w:color w:val="0D0D0D" w:themeColor="text1" w:themeTint="F2"/>
          <w:kern w:val="32"/>
        </w:rPr>
      </w:pPr>
      <w:bookmarkStart w:id="17" w:name="к_сертификац"/>
      <w:r w:rsidRPr="000C2D9B">
        <w:rPr>
          <w:rFonts w:eastAsia="MS Mincho"/>
          <w:b/>
          <w:bCs/>
          <w:color w:val="0D0D0D" w:themeColor="text1" w:themeTint="F2"/>
          <w:kern w:val="32"/>
        </w:rPr>
        <w:t xml:space="preserve">Требования </w:t>
      </w:r>
      <w:bookmarkEnd w:id="16"/>
      <w:r w:rsidRPr="000C2D9B">
        <w:rPr>
          <w:rFonts w:eastAsia="MS Mincho"/>
          <w:b/>
          <w:bCs/>
          <w:color w:val="0D0D0D" w:themeColor="text1" w:themeTint="F2"/>
          <w:kern w:val="32"/>
        </w:rPr>
        <w:t>к сертификации</w:t>
      </w:r>
    </w:p>
    <w:bookmarkEnd w:id="17"/>
    <w:p w:rsidR="009B4D9F" w:rsidRPr="000C2D9B" w:rsidRDefault="00AD63A0" w:rsidP="00AD63A0">
      <w:pPr>
        <w:spacing w:line="276" w:lineRule="auto"/>
        <w:ind w:left="142" w:firstLine="284"/>
        <w:rPr>
          <w:color w:val="0D0D0D" w:themeColor="text1" w:themeTint="F2"/>
        </w:rPr>
      </w:pPr>
      <w:r w:rsidRPr="000C2D9B">
        <w:rPr>
          <w:color w:val="0D0D0D" w:themeColor="text1" w:themeTint="F2"/>
        </w:rPr>
        <w:t xml:space="preserve">   </w:t>
      </w:r>
      <w:r w:rsidR="009B4D9F" w:rsidRPr="000C2D9B">
        <w:rPr>
          <w:color w:val="0D0D0D" w:themeColor="text1" w:themeTint="F2"/>
        </w:rPr>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w:t>
      </w:r>
      <w:r w:rsidR="009B4D9F" w:rsidRPr="000C2D9B">
        <w:rPr>
          <w:color w:val="0D0D0D" w:themeColor="text1" w:themeTint="F2"/>
        </w:rPr>
        <w:lastRenderedPageBreak/>
        <w:t xml:space="preserve">оптических волокон» </w:t>
      </w:r>
      <w:r w:rsidR="003C20A1" w:rsidRPr="000C2D9B">
        <w:rPr>
          <w:color w:val="0D0D0D" w:themeColor="text1" w:themeTint="F2"/>
        </w:rPr>
        <w:t>утверждённых</w:t>
      </w:r>
      <w:r w:rsidR="009B4D9F" w:rsidRPr="000C2D9B">
        <w:rPr>
          <w:color w:val="0D0D0D" w:themeColor="text1" w:themeTint="F2"/>
        </w:rPr>
        <w:t xml:space="preserve"> Приказом Мининформсвязи России от 19.04.2006г. №</w:t>
      </w:r>
      <w:r w:rsidR="000C2D9B">
        <w:rPr>
          <w:color w:val="0D0D0D" w:themeColor="text1" w:themeTint="F2"/>
        </w:rPr>
        <w:t xml:space="preserve"> </w:t>
      </w:r>
      <w:r w:rsidR="009B4D9F" w:rsidRPr="000C2D9B">
        <w:rPr>
          <w:color w:val="0D0D0D" w:themeColor="text1" w:themeTint="F2"/>
        </w:rPr>
        <w:t>47.</w:t>
      </w:r>
    </w:p>
    <w:p w:rsidR="009B4D9F" w:rsidRPr="000C2D9B" w:rsidRDefault="009B4D9F" w:rsidP="00995F2B">
      <w:pPr>
        <w:keepNext/>
        <w:numPr>
          <w:ilvl w:val="0"/>
          <w:numId w:val="108"/>
        </w:numPr>
        <w:spacing w:before="240" w:after="120"/>
        <w:ind w:left="567" w:hanging="567"/>
        <w:outlineLvl w:val="0"/>
        <w:rPr>
          <w:rFonts w:eastAsia="MS Mincho"/>
          <w:b/>
          <w:bCs/>
          <w:color w:val="0D0D0D" w:themeColor="text1" w:themeTint="F2"/>
          <w:kern w:val="32"/>
        </w:rPr>
      </w:pPr>
      <w:bookmarkStart w:id="18" w:name="к_маркир"/>
      <w:r w:rsidRPr="000C2D9B">
        <w:rPr>
          <w:rFonts w:eastAsia="MS Mincho"/>
          <w:b/>
          <w:bCs/>
          <w:color w:val="0D0D0D" w:themeColor="text1" w:themeTint="F2"/>
          <w:kern w:val="32"/>
        </w:rPr>
        <w:t>Требования к маркировке ОК</w:t>
      </w:r>
    </w:p>
    <w:bookmarkEnd w:id="18"/>
    <w:p w:rsidR="009B4D9F" w:rsidRPr="000C2D9B" w:rsidRDefault="009B4D9F" w:rsidP="005747FE">
      <w:pPr>
        <w:numPr>
          <w:ilvl w:val="0"/>
          <w:numId w:val="101"/>
        </w:numPr>
        <w:spacing w:before="120" w:after="60" w:line="276" w:lineRule="auto"/>
        <w:ind w:left="0" w:firstLine="567"/>
        <w:outlineLvl w:val="1"/>
        <w:rPr>
          <w:rFonts w:eastAsia="MS Mincho"/>
          <w:bCs/>
          <w:iCs/>
          <w:color w:val="0D0D0D" w:themeColor="text1" w:themeTint="F2"/>
        </w:rPr>
      </w:pPr>
      <w:r w:rsidRPr="000C2D9B">
        <w:rPr>
          <w:rFonts w:eastAsia="MS Mincho"/>
          <w:bCs/>
          <w:iCs/>
          <w:color w:val="0D0D0D" w:themeColor="text1" w:themeTint="F2"/>
        </w:rPr>
        <w:t xml:space="preserve">ОК должен иметь равномерно </w:t>
      </w:r>
      <w:r w:rsidR="000C33D2" w:rsidRPr="000C2D9B">
        <w:rPr>
          <w:rFonts w:eastAsia="MS Mincho"/>
          <w:bCs/>
          <w:iCs/>
          <w:color w:val="0D0D0D" w:themeColor="text1" w:themeTint="F2"/>
        </w:rPr>
        <w:t>размещённую</w:t>
      </w:r>
      <w:r w:rsidRPr="000C2D9B">
        <w:rPr>
          <w:rFonts w:eastAsia="MS Mincho"/>
          <w:bCs/>
          <w:iCs/>
          <w:color w:val="0D0D0D" w:themeColor="text1" w:themeTint="F2"/>
        </w:rPr>
        <w:t xml:space="preserve"> маркировку, содержащую следующую информацию:</w:t>
      </w:r>
    </w:p>
    <w:p w:rsidR="009B4D9F" w:rsidRPr="000C2D9B" w:rsidRDefault="009B4D9F" w:rsidP="005747FE">
      <w:pPr>
        <w:numPr>
          <w:ilvl w:val="0"/>
          <w:numId w:val="102"/>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Производитель ОК</w:t>
      </w:r>
      <w:r w:rsidRPr="000C2D9B">
        <w:rPr>
          <w:rFonts w:eastAsia="MS Mincho"/>
          <w:bCs/>
          <w:color w:val="0D0D0D" w:themeColor="text1" w:themeTint="F2"/>
          <w:lang w:val="en-US"/>
        </w:rPr>
        <w:t>;</w:t>
      </w:r>
    </w:p>
    <w:p w:rsidR="009B4D9F" w:rsidRPr="000C2D9B" w:rsidRDefault="009B4D9F" w:rsidP="005747FE">
      <w:pPr>
        <w:numPr>
          <w:ilvl w:val="0"/>
          <w:numId w:val="102"/>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Условное обозначение ОК</w:t>
      </w:r>
      <w:r w:rsidRPr="000C2D9B">
        <w:rPr>
          <w:rFonts w:eastAsia="MS Mincho"/>
          <w:bCs/>
          <w:color w:val="0D0D0D" w:themeColor="text1" w:themeTint="F2"/>
          <w:lang w:val="en-US"/>
        </w:rPr>
        <w:t>;</w:t>
      </w:r>
    </w:p>
    <w:p w:rsidR="009B4D9F" w:rsidRPr="000C2D9B" w:rsidRDefault="009B4D9F" w:rsidP="005747FE">
      <w:pPr>
        <w:numPr>
          <w:ilvl w:val="0"/>
          <w:numId w:val="102"/>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Количество ОВ в ОК</w:t>
      </w:r>
      <w:r w:rsidRPr="000C2D9B">
        <w:rPr>
          <w:rFonts w:eastAsia="MS Mincho"/>
          <w:bCs/>
          <w:color w:val="0D0D0D" w:themeColor="text1" w:themeTint="F2"/>
          <w:lang w:val="en-US"/>
        </w:rPr>
        <w:t>;</w:t>
      </w:r>
    </w:p>
    <w:p w:rsidR="009B4D9F" w:rsidRPr="000C2D9B" w:rsidRDefault="009B4D9F" w:rsidP="005747FE">
      <w:pPr>
        <w:numPr>
          <w:ilvl w:val="0"/>
          <w:numId w:val="102"/>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 xml:space="preserve">Наименование владельца ОК – </w:t>
      </w:r>
      <w:r w:rsidR="007B4E5F" w:rsidRPr="000C2D9B">
        <w:rPr>
          <w:rFonts w:eastAsia="MS Mincho"/>
          <w:bCs/>
          <w:color w:val="0D0D0D" w:themeColor="text1" w:themeTint="F2"/>
        </w:rPr>
        <w:t>П</w:t>
      </w:r>
      <w:r w:rsidRPr="000C2D9B">
        <w:rPr>
          <w:rFonts w:eastAsia="MS Mincho"/>
          <w:bCs/>
          <w:color w:val="0D0D0D" w:themeColor="text1" w:themeTint="F2"/>
        </w:rPr>
        <w:t>АО «</w:t>
      </w:r>
      <w:r w:rsidR="007B4E5F" w:rsidRPr="000C2D9B">
        <w:rPr>
          <w:rFonts w:eastAsia="MS Mincho"/>
          <w:bCs/>
          <w:color w:val="0D0D0D" w:themeColor="text1" w:themeTint="F2"/>
        </w:rPr>
        <w:t>Башинформсвязь</w:t>
      </w:r>
      <w:r w:rsidRPr="000C2D9B">
        <w:rPr>
          <w:rFonts w:eastAsia="MS Mincho"/>
          <w:bCs/>
          <w:color w:val="0D0D0D" w:themeColor="text1" w:themeTint="F2"/>
        </w:rPr>
        <w:t>»</w:t>
      </w:r>
      <w:r w:rsidR="007B4E5F" w:rsidRPr="000C2D9B">
        <w:rPr>
          <w:rFonts w:eastAsia="MS Mincho"/>
          <w:bCs/>
          <w:color w:val="0D0D0D" w:themeColor="text1" w:themeTint="F2"/>
        </w:rPr>
        <w:t xml:space="preserve"> (необязательное условие, согласовать с Заказчиком)</w:t>
      </w:r>
      <w:r w:rsidRPr="000C2D9B">
        <w:rPr>
          <w:rFonts w:eastAsia="MS Mincho"/>
          <w:bCs/>
          <w:color w:val="0D0D0D" w:themeColor="text1" w:themeTint="F2"/>
        </w:rPr>
        <w:t>;</w:t>
      </w:r>
    </w:p>
    <w:p w:rsidR="009B4D9F" w:rsidRPr="000C2D9B" w:rsidRDefault="007B4E5F" w:rsidP="005747FE">
      <w:pPr>
        <w:numPr>
          <w:ilvl w:val="0"/>
          <w:numId w:val="102"/>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Год изготовления – 20Х</w:t>
      </w:r>
      <w:r w:rsidR="009B4D9F" w:rsidRPr="000C2D9B">
        <w:rPr>
          <w:rFonts w:eastAsia="MS Mincho"/>
          <w:bCs/>
          <w:color w:val="0D0D0D" w:themeColor="text1" w:themeTint="F2"/>
        </w:rPr>
        <w:t>Х год</w:t>
      </w:r>
      <w:r w:rsidR="009B4D9F" w:rsidRPr="000C2D9B">
        <w:rPr>
          <w:rFonts w:eastAsia="MS Mincho"/>
          <w:bCs/>
          <w:color w:val="0D0D0D" w:themeColor="text1" w:themeTint="F2"/>
          <w:lang w:val="en-US"/>
        </w:rPr>
        <w:t>;</w:t>
      </w:r>
    </w:p>
    <w:p w:rsidR="009B4D9F" w:rsidRPr="000C2D9B" w:rsidRDefault="009B4D9F" w:rsidP="005747FE">
      <w:pPr>
        <w:numPr>
          <w:ilvl w:val="0"/>
          <w:numId w:val="102"/>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Погонный метр – ХХХХ м</w:t>
      </w:r>
      <w:r w:rsidRPr="000C2D9B">
        <w:rPr>
          <w:rFonts w:eastAsia="MS Mincho"/>
          <w:bCs/>
          <w:color w:val="0D0D0D" w:themeColor="text1" w:themeTint="F2"/>
          <w:lang w:val="en-US"/>
        </w:rPr>
        <w:t>.</w:t>
      </w:r>
    </w:p>
    <w:p w:rsidR="009B4D9F" w:rsidRPr="000C2D9B" w:rsidRDefault="009B4D9F" w:rsidP="005747FE">
      <w:pPr>
        <w:numPr>
          <w:ilvl w:val="0"/>
          <w:numId w:val="101"/>
        </w:numPr>
        <w:spacing w:before="120" w:after="60" w:line="276" w:lineRule="auto"/>
        <w:ind w:left="0" w:firstLine="567"/>
        <w:outlineLvl w:val="1"/>
        <w:rPr>
          <w:rFonts w:eastAsia="MS Mincho"/>
          <w:bCs/>
          <w:iCs/>
          <w:color w:val="0D0D0D" w:themeColor="text1" w:themeTint="F2"/>
        </w:rPr>
      </w:pPr>
      <w:r w:rsidRPr="000C2D9B">
        <w:rPr>
          <w:rFonts w:eastAsia="MS Mincho"/>
          <w:bCs/>
          <w:iCs/>
          <w:color w:val="0D0D0D" w:themeColor="text1" w:themeTint="F2"/>
        </w:rPr>
        <w:t xml:space="preserve">Маркировка ОК должна быть нанесена регулярно с шагом 1 м. </w:t>
      </w:r>
    </w:p>
    <w:p w:rsidR="009B4D9F" w:rsidRPr="000C2D9B" w:rsidRDefault="009B4D9F" w:rsidP="00995F2B">
      <w:pPr>
        <w:keepNext/>
        <w:numPr>
          <w:ilvl w:val="0"/>
          <w:numId w:val="108"/>
        </w:numPr>
        <w:spacing w:before="240" w:after="120"/>
        <w:ind w:left="567" w:hanging="567"/>
        <w:outlineLvl w:val="0"/>
        <w:rPr>
          <w:rFonts w:eastAsia="MS Mincho"/>
          <w:b/>
          <w:bCs/>
          <w:color w:val="0D0D0D" w:themeColor="text1" w:themeTint="F2"/>
          <w:kern w:val="32"/>
        </w:rPr>
      </w:pPr>
      <w:bookmarkStart w:id="19" w:name="_Toc301874027"/>
      <w:bookmarkStart w:id="20" w:name="_Toc301874028"/>
      <w:bookmarkStart w:id="21" w:name="_Toc322541181"/>
      <w:bookmarkStart w:id="22" w:name="_Toc369203080"/>
      <w:bookmarkStart w:id="23" w:name="к_таре"/>
      <w:bookmarkEnd w:id="19"/>
      <w:bookmarkEnd w:id="20"/>
      <w:r w:rsidRPr="000C2D9B">
        <w:rPr>
          <w:rFonts w:eastAsia="MS Mincho"/>
          <w:b/>
          <w:bCs/>
          <w:color w:val="0D0D0D" w:themeColor="text1" w:themeTint="F2"/>
          <w:kern w:val="32"/>
        </w:rPr>
        <w:t xml:space="preserve">Требования к </w:t>
      </w:r>
      <w:bookmarkEnd w:id="21"/>
      <w:bookmarkEnd w:id="22"/>
      <w:r w:rsidRPr="000C2D9B">
        <w:rPr>
          <w:rFonts w:eastAsia="MS Mincho"/>
          <w:b/>
          <w:bCs/>
          <w:color w:val="0D0D0D" w:themeColor="text1" w:themeTint="F2"/>
          <w:kern w:val="32"/>
        </w:rPr>
        <w:t xml:space="preserve">упаковке и маркировке, </w:t>
      </w:r>
      <w:r w:rsidR="000C33D2" w:rsidRPr="000C2D9B">
        <w:rPr>
          <w:rFonts w:eastAsia="MS Mincho"/>
          <w:b/>
          <w:bCs/>
          <w:color w:val="0D0D0D" w:themeColor="text1" w:themeTint="F2"/>
          <w:kern w:val="32"/>
        </w:rPr>
        <w:t>нанесённой</w:t>
      </w:r>
      <w:r w:rsidRPr="000C2D9B">
        <w:rPr>
          <w:rFonts w:eastAsia="MS Mincho"/>
          <w:b/>
          <w:bCs/>
          <w:color w:val="0D0D0D" w:themeColor="text1" w:themeTint="F2"/>
          <w:kern w:val="32"/>
        </w:rPr>
        <w:t xml:space="preserve"> на ярлыках, этикетках, таре</w:t>
      </w:r>
    </w:p>
    <w:bookmarkEnd w:id="23"/>
    <w:p w:rsidR="009B4D9F" w:rsidRPr="000C2D9B" w:rsidRDefault="009B4D9F" w:rsidP="00EE1EE3">
      <w:pPr>
        <w:numPr>
          <w:ilvl w:val="0"/>
          <w:numId w:val="95"/>
        </w:numPr>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 xml:space="preserve">Упаковка и маркировка должны быть выполнены с </w:t>
      </w:r>
      <w:r w:rsidR="00EE1EE3" w:rsidRPr="000C2D9B">
        <w:rPr>
          <w:rFonts w:eastAsia="MS Mincho"/>
          <w:bCs/>
          <w:iCs/>
          <w:color w:val="0D0D0D" w:themeColor="text1" w:themeTint="F2"/>
        </w:rPr>
        <w:t>учётом</w:t>
      </w:r>
      <w:r w:rsidRPr="000C2D9B">
        <w:rPr>
          <w:rFonts w:eastAsia="MS Mincho"/>
          <w:bCs/>
          <w:iCs/>
          <w:color w:val="0D0D0D" w:themeColor="text1" w:themeTint="F2"/>
        </w:rPr>
        <w:t xml:space="preserve"> требований стандарта IEC-60794. Барабаны, на которых поставляется ОК, должны быть не возвратными.</w:t>
      </w:r>
    </w:p>
    <w:p w:rsidR="009B4D9F" w:rsidRPr="000C2D9B" w:rsidRDefault="009B4D9F" w:rsidP="00EE1EE3">
      <w:pPr>
        <w:numPr>
          <w:ilvl w:val="0"/>
          <w:numId w:val="95"/>
        </w:numPr>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Основные требования к упаковке:</w:t>
      </w:r>
    </w:p>
    <w:p w:rsidR="009B4D9F" w:rsidRPr="000C2D9B" w:rsidRDefault="009B4D9F" w:rsidP="00EE1EE3">
      <w:pPr>
        <w:numPr>
          <w:ilvl w:val="2"/>
          <w:numId w:val="96"/>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ОК должен поставляться на барабанах, выполненных в соответствии с ГОСТ-5151-79 с диаметром шейки не менее 40 номинальных диаметров ОК;</w:t>
      </w:r>
    </w:p>
    <w:p w:rsidR="009B4D9F" w:rsidRPr="000C2D9B" w:rsidRDefault="009B4D9F" w:rsidP="00EE1EE3">
      <w:pPr>
        <w:numPr>
          <w:ilvl w:val="2"/>
          <w:numId w:val="96"/>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 xml:space="preserve">ОК должен быть намотан без </w:t>
      </w:r>
      <w:r w:rsidR="00EE1EE3" w:rsidRPr="000C2D9B">
        <w:rPr>
          <w:rFonts w:eastAsia="MS Mincho"/>
          <w:bCs/>
          <w:color w:val="0D0D0D" w:themeColor="text1" w:themeTint="F2"/>
        </w:rPr>
        <w:t>перехлёста</w:t>
      </w:r>
      <w:r w:rsidRPr="000C2D9B">
        <w:rPr>
          <w:rFonts w:eastAsia="MS Mincho"/>
          <w:bCs/>
          <w:color w:val="0D0D0D" w:themeColor="text1" w:themeTint="F2"/>
        </w:rPr>
        <w:t xml:space="preserve"> витков;</w:t>
      </w:r>
    </w:p>
    <w:p w:rsidR="009B4D9F" w:rsidRPr="000C2D9B" w:rsidRDefault="009B4D9F" w:rsidP="00EE1EE3">
      <w:pPr>
        <w:numPr>
          <w:ilvl w:val="2"/>
          <w:numId w:val="96"/>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 xml:space="preserve">Расположение ОК на барабане должно исключать возможность </w:t>
      </w:r>
      <w:r w:rsidR="00EE1EE3" w:rsidRPr="000C2D9B">
        <w:rPr>
          <w:rFonts w:eastAsia="MS Mincho"/>
          <w:bCs/>
          <w:color w:val="0D0D0D" w:themeColor="text1" w:themeTint="F2"/>
        </w:rPr>
        <w:t>захлёстывания</w:t>
      </w:r>
      <w:r w:rsidRPr="000C2D9B">
        <w:rPr>
          <w:rFonts w:eastAsia="MS Mincho"/>
          <w:bCs/>
          <w:color w:val="0D0D0D" w:themeColor="text1" w:themeTint="F2"/>
        </w:rPr>
        <w:t xml:space="preserve"> витков ОК и взаимного проникновения </w:t>
      </w:r>
      <w:r w:rsidR="00EE1EE3" w:rsidRPr="000C2D9B">
        <w:rPr>
          <w:rFonts w:eastAsia="MS Mincho"/>
          <w:bCs/>
          <w:color w:val="0D0D0D" w:themeColor="text1" w:themeTint="F2"/>
        </w:rPr>
        <w:t>слоёв</w:t>
      </w:r>
      <w:r w:rsidRPr="000C2D9B">
        <w:rPr>
          <w:rFonts w:eastAsia="MS Mincho"/>
          <w:bCs/>
          <w:color w:val="0D0D0D" w:themeColor="text1" w:themeTint="F2"/>
        </w:rPr>
        <w:t xml:space="preserve"> намотки ОК на барабане при транспортировке и инсталляции;</w:t>
      </w:r>
    </w:p>
    <w:p w:rsidR="009B4D9F" w:rsidRPr="000C2D9B" w:rsidRDefault="009B4D9F" w:rsidP="00EE1EE3">
      <w:pPr>
        <w:numPr>
          <w:ilvl w:val="2"/>
          <w:numId w:val="96"/>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0C2D9B">
        <w:rPr>
          <w:rFonts w:eastAsia="MS Mincho"/>
          <w:bCs/>
          <w:color w:val="0D0D0D" w:themeColor="text1" w:themeTint="F2"/>
          <w:lang w:val="en-US"/>
        </w:rPr>
        <w:t>;</w:t>
      </w:r>
    </w:p>
    <w:p w:rsidR="009B4D9F" w:rsidRPr="000C2D9B" w:rsidRDefault="009B4D9F" w:rsidP="00EE1EE3">
      <w:pPr>
        <w:numPr>
          <w:ilvl w:val="2"/>
          <w:numId w:val="96"/>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 xml:space="preserve">Внутренний конец ОК, длиной не менее 2 м, должен быть выведен наружу и </w:t>
      </w:r>
      <w:r w:rsidR="00EE1EE3" w:rsidRPr="000C2D9B">
        <w:rPr>
          <w:rFonts w:eastAsia="MS Mincho"/>
          <w:bCs/>
          <w:color w:val="0D0D0D" w:themeColor="text1" w:themeTint="F2"/>
        </w:rPr>
        <w:t>закреплён</w:t>
      </w:r>
      <w:r w:rsidRPr="000C2D9B">
        <w:rPr>
          <w:rFonts w:eastAsia="MS Mincho"/>
          <w:bCs/>
          <w:color w:val="0D0D0D" w:themeColor="text1" w:themeTint="F2"/>
        </w:rPr>
        <w:t xml:space="preserve"> так, чтобы исключалась возможность механического повреждения;</w:t>
      </w:r>
    </w:p>
    <w:p w:rsidR="009B4D9F" w:rsidRPr="000C2D9B" w:rsidRDefault="009B4D9F" w:rsidP="00EE1EE3">
      <w:pPr>
        <w:numPr>
          <w:ilvl w:val="2"/>
          <w:numId w:val="96"/>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Барабаны должны выдерживать все требуемые условия при транспортировке и инсталляции ОК без деформации барабана;</w:t>
      </w:r>
    </w:p>
    <w:p w:rsidR="009B4D9F" w:rsidRPr="000C2D9B" w:rsidRDefault="009B4D9F" w:rsidP="00EE1EE3">
      <w:pPr>
        <w:numPr>
          <w:ilvl w:val="2"/>
          <w:numId w:val="96"/>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B4D9F" w:rsidRPr="000C2D9B" w:rsidRDefault="009B4D9F" w:rsidP="00EE1EE3">
      <w:pPr>
        <w:numPr>
          <w:ilvl w:val="2"/>
          <w:numId w:val="96"/>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B4D9F" w:rsidRPr="000C2D9B" w:rsidRDefault="009B4D9F" w:rsidP="00EE1EE3">
      <w:pPr>
        <w:numPr>
          <w:ilvl w:val="2"/>
          <w:numId w:val="96"/>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lastRenderedPageBreak/>
        <w:t xml:space="preserve">На наружных сторонах </w:t>
      </w:r>
      <w:r w:rsidR="00EE1EE3" w:rsidRPr="000C2D9B">
        <w:rPr>
          <w:rFonts w:eastAsia="MS Mincho"/>
          <w:bCs/>
          <w:color w:val="0D0D0D" w:themeColor="text1" w:themeTint="F2"/>
        </w:rPr>
        <w:t>щёк</w:t>
      </w:r>
      <w:r w:rsidRPr="000C2D9B">
        <w:rPr>
          <w:rFonts w:eastAsia="MS Mincho"/>
          <w:bCs/>
          <w:color w:val="0D0D0D" w:themeColor="text1" w:themeTint="F2"/>
        </w:rPr>
        <w:t xml:space="preserve"> барабана должна быть влагостойкая </w:t>
      </w:r>
      <w:r w:rsidR="00EE1EE3" w:rsidRPr="000C2D9B">
        <w:rPr>
          <w:rFonts w:eastAsia="MS Mincho"/>
          <w:bCs/>
          <w:color w:val="0D0D0D" w:themeColor="text1" w:themeTint="F2"/>
        </w:rPr>
        <w:t>надпись:</w:t>
      </w:r>
      <w:r w:rsidRPr="000C2D9B">
        <w:rPr>
          <w:rFonts w:eastAsia="MS Mincho"/>
          <w:bCs/>
          <w:color w:val="0D0D0D" w:themeColor="text1" w:themeTint="F2"/>
        </w:rPr>
        <w:t xml:space="preserve"> «Не класть плашмя», стрелка, указывающая направление разматывания барабана и манипуляционный знак «Осторожно, хрупкое!»;</w:t>
      </w:r>
    </w:p>
    <w:p w:rsidR="009B4D9F" w:rsidRPr="000C2D9B" w:rsidRDefault="009B4D9F" w:rsidP="00EE1EE3">
      <w:pPr>
        <w:numPr>
          <w:ilvl w:val="2"/>
          <w:numId w:val="96"/>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Каждый барабан должен иметь сплошную обшивку, обеспечивающую защиту ОК.</w:t>
      </w:r>
    </w:p>
    <w:p w:rsidR="009B4D9F" w:rsidRPr="000C2D9B" w:rsidRDefault="009B4D9F" w:rsidP="0040468D">
      <w:pPr>
        <w:numPr>
          <w:ilvl w:val="0"/>
          <w:numId w:val="95"/>
        </w:numPr>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Товарный знак изготовителя</w:t>
      </w:r>
      <w:r w:rsidRPr="000C2D9B">
        <w:rPr>
          <w:rFonts w:eastAsia="MS Mincho"/>
          <w:bCs/>
          <w:color w:val="0D0D0D" w:themeColor="text1" w:themeTint="F2"/>
          <w:lang w:val="en-US"/>
        </w:rPr>
        <w:t>;</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 договора/Заказа</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Грузополучатель</w:t>
      </w:r>
      <w:r w:rsidRPr="000C2D9B">
        <w:rPr>
          <w:rFonts w:eastAsia="MS Mincho"/>
          <w:bCs/>
          <w:color w:val="0D0D0D" w:themeColor="text1" w:themeTint="F2"/>
          <w:lang w:val="en-US"/>
        </w:rPr>
        <w:t>;</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Марка ОК</w:t>
      </w:r>
      <w:r w:rsidRPr="000C2D9B">
        <w:rPr>
          <w:rFonts w:eastAsia="MS Mincho"/>
          <w:bCs/>
          <w:color w:val="0D0D0D" w:themeColor="text1" w:themeTint="F2"/>
          <w:lang w:val="en-US"/>
        </w:rPr>
        <w:t>;</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 барабана</w:t>
      </w:r>
      <w:r w:rsidRPr="000C2D9B">
        <w:rPr>
          <w:rFonts w:eastAsia="MS Mincho"/>
          <w:bCs/>
          <w:color w:val="0D0D0D" w:themeColor="text1" w:themeTint="F2"/>
          <w:lang w:val="en-US"/>
        </w:rPr>
        <w:t>;</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Длина ОК, м</w:t>
      </w:r>
      <w:r w:rsidRPr="000C2D9B">
        <w:rPr>
          <w:rFonts w:eastAsia="MS Mincho"/>
          <w:bCs/>
          <w:color w:val="0D0D0D" w:themeColor="text1" w:themeTint="F2"/>
          <w:lang w:val="en-US"/>
        </w:rPr>
        <w:t>;</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Масса ОК брутто/нетто, кг;</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Диаметр ОК, мм</w:t>
      </w:r>
      <w:r w:rsidRPr="000C2D9B">
        <w:rPr>
          <w:rFonts w:eastAsia="MS Mincho"/>
          <w:bCs/>
          <w:color w:val="0D0D0D" w:themeColor="text1" w:themeTint="F2"/>
          <w:lang w:val="en-US"/>
        </w:rPr>
        <w:t>;</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Допустимый радиус изгиба, мм</w:t>
      </w:r>
      <w:r w:rsidRPr="000C2D9B">
        <w:rPr>
          <w:rFonts w:eastAsia="MS Mincho"/>
          <w:bCs/>
          <w:color w:val="0D0D0D" w:themeColor="text1" w:themeTint="F2"/>
          <w:lang w:val="en-US"/>
        </w:rPr>
        <w:t>;</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Дата изготовления</w:t>
      </w:r>
      <w:r w:rsidRPr="000C2D9B">
        <w:rPr>
          <w:rFonts w:eastAsia="MS Mincho"/>
          <w:bCs/>
          <w:color w:val="0D0D0D" w:themeColor="text1" w:themeTint="F2"/>
          <w:lang w:val="en-US"/>
        </w:rPr>
        <w:t>;</w:t>
      </w:r>
    </w:p>
    <w:p w:rsidR="009B4D9F" w:rsidRPr="000C2D9B" w:rsidRDefault="009B4D9F" w:rsidP="0040468D">
      <w:pPr>
        <w:numPr>
          <w:ilvl w:val="2"/>
          <w:numId w:val="97"/>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Знак Сертификата Минсвязи России по ОСТ.45.02-97.</w:t>
      </w:r>
    </w:p>
    <w:p w:rsidR="009B4D9F" w:rsidRPr="000C2D9B" w:rsidRDefault="009B4D9F" w:rsidP="0040468D">
      <w:pPr>
        <w:numPr>
          <w:ilvl w:val="0"/>
          <w:numId w:val="98"/>
        </w:numPr>
        <w:tabs>
          <w:tab w:val="clear" w:pos="2160"/>
          <w:tab w:val="num" w:pos="1418"/>
        </w:tabs>
        <w:spacing w:before="120" w:after="60" w:line="276" w:lineRule="auto"/>
        <w:ind w:left="0" w:firstLine="567"/>
        <w:outlineLvl w:val="1"/>
        <w:rPr>
          <w:rFonts w:eastAsia="MS Mincho"/>
          <w:bCs/>
          <w:iCs/>
          <w:color w:val="0D0D0D" w:themeColor="text1" w:themeTint="F2"/>
        </w:rPr>
      </w:pPr>
      <w:r w:rsidRPr="000C2D9B">
        <w:rPr>
          <w:rFonts w:eastAsia="MS Mincho"/>
          <w:bCs/>
          <w:iCs/>
          <w:color w:val="0D0D0D" w:themeColor="text1" w:themeTint="F2"/>
        </w:rPr>
        <w:t>Информация, указываемая в Паспорте на ОК:</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Товарный знак изготовителя</w:t>
      </w:r>
      <w:r w:rsidRPr="000C2D9B">
        <w:rPr>
          <w:rFonts w:eastAsia="MS Mincho"/>
          <w:bCs/>
          <w:color w:val="0D0D0D" w:themeColor="text1" w:themeTint="F2"/>
          <w:lang w:val="en-US"/>
        </w:rPr>
        <w:t>;</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Номер технических условий и Сертификата соответствия (Декларации о соответствии);</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Тип ОК</w:t>
      </w:r>
      <w:r w:rsidRPr="000C2D9B">
        <w:rPr>
          <w:rFonts w:eastAsia="MS Mincho"/>
          <w:bCs/>
          <w:color w:val="0D0D0D" w:themeColor="text1" w:themeTint="F2"/>
          <w:lang w:val="en-US"/>
        </w:rPr>
        <w:t>;</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 барабана</w:t>
      </w:r>
      <w:r w:rsidRPr="000C2D9B">
        <w:rPr>
          <w:rFonts w:eastAsia="MS Mincho"/>
          <w:bCs/>
          <w:color w:val="0D0D0D" w:themeColor="text1" w:themeTint="F2"/>
          <w:lang w:val="en-US"/>
        </w:rPr>
        <w:t>;</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Копия Сертификата соответствия Минсвязи РФ (Декларации о соответствии);</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Оптическая и физическая длины ОК, м;</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Номинальный диаметр, мм</w:t>
      </w:r>
      <w:r w:rsidRPr="000C2D9B">
        <w:rPr>
          <w:rFonts w:eastAsia="MS Mincho"/>
          <w:bCs/>
          <w:color w:val="0D0D0D" w:themeColor="text1" w:themeTint="F2"/>
          <w:lang w:val="en-US"/>
        </w:rPr>
        <w:t>;</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Погонная масса ОК, кг/км;</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Сопротивление изоляции наружной оболочки, МОм*км;</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Омическое сопротивление алюмополиэтиленовой ленты (если используется), ОМ/км;</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Показатель преломления в ОВ на длине волны 1,31 мкм и 1,55 мкм;</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Номер ОВ, номер ОМ, Цветовая кодировка ОВ и ОМ, при этом сортировка по номеру ОВ по возрастанию;</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Тип ОВ и фирма производитель ОВ;</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Коэффициент затухания в ОВ, на длине волны 1,55 мкм, дБ/км;</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ПМД в ОВ в ОК, пс/√км, на длине волны 1,55 мкм;</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Хроматическая дисперсия в ОВ (по паспорту изготовителя ОВ), пс/(нм*км);</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lastRenderedPageBreak/>
        <w:t>Дата изготовления ОК</w:t>
      </w:r>
      <w:r w:rsidRPr="000C2D9B">
        <w:rPr>
          <w:rFonts w:eastAsia="MS Mincho"/>
          <w:bCs/>
          <w:color w:val="0D0D0D" w:themeColor="text1" w:themeTint="F2"/>
          <w:lang w:val="en-US"/>
        </w:rPr>
        <w:t>;</w:t>
      </w:r>
    </w:p>
    <w:p w:rsidR="009B4D9F" w:rsidRPr="000C2D9B" w:rsidRDefault="009B4D9F" w:rsidP="00B20E53">
      <w:pPr>
        <w:numPr>
          <w:ilvl w:val="2"/>
          <w:numId w:val="99"/>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Другая информация, согласованная с Заказчиком.</w:t>
      </w:r>
    </w:p>
    <w:p w:rsidR="009B4D9F" w:rsidRPr="000C2D9B" w:rsidRDefault="009B4D9F" w:rsidP="00B20E53">
      <w:pPr>
        <w:numPr>
          <w:ilvl w:val="0"/>
          <w:numId w:val="100"/>
        </w:numPr>
        <w:tabs>
          <w:tab w:val="clear" w:pos="2160"/>
          <w:tab w:val="num" w:pos="1418"/>
        </w:tabs>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Второй экземпляр паспорта, в том числе электронная версия, должны быть направлены Заказчику вместе с документами об отгрузке.</w:t>
      </w:r>
    </w:p>
    <w:p w:rsidR="009B4D9F" w:rsidRPr="000C2D9B" w:rsidRDefault="009B4D9F" w:rsidP="00B20E53">
      <w:pPr>
        <w:numPr>
          <w:ilvl w:val="0"/>
          <w:numId w:val="100"/>
        </w:numPr>
        <w:tabs>
          <w:tab w:val="clear" w:pos="2160"/>
          <w:tab w:val="num" w:pos="1418"/>
        </w:tabs>
        <w:spacing w:line="276" w:lineRule="auto"/>
        <w:ind w:left="1418" w:hanging="851"/>
        <w:rPr>
          <w:color w:val="0D0D0D" w:themeColor="text1" w:themeTint="F2"/>
        </w:rPr>
      </w:pPr>
      <w:r w:rsidRPr="000C2D9B">
        <w:rPr>
          <w:color w:val="0D0D0D" w:themeColor="text1" w:themeTint="F2"/>
        </w:rPr>
        <w:t>Кроме того, электронная версия паспорта ОК в формате PDF (не картинка) должна быть представлена по электронной почте Заказчику по его требованию</w:t>
      </w:r>
      <w:r w:rsidR="00B20E53" w:rsidRPr="000C2D9B">
        <w:rPr>
          <w:color w:val="0D0D0D" w:themeColor="text1" w:themeTint="F2"/>
        </w:rPr>
        <w:t>.</w:t>
      </w:r>
    </w:p>
    <w:p w:rsidR="009B4D9F" w:rsidRPr="000C2D9B" w:rsidRDefault="009B4D9F" w:rsidP="00995F2B">
      <w:pPr>
        <w:keepNext/>
        <w:numPr>
          <w:ilvl w:val="0"/>
          <w:numId w:val="108"/>
        </w:numPr>
        <w:spacing w:before="240" w:after="120"/>
        <w:ind w:left="567" w:hanging="567"/>
        <w:outlineLvl w:val="0"/>
        <w:rPr>
          <w:rFonts w:eastAsia="MS Mincho"/>
          <w:b/>
          <w:bCs/>
          <w:color w:val="0D0D0D" w:themeColor="text1" w:themeTint="F2"/>
          <w:kern w:val="32"/>
        </w:rPr>
      </w:pPr>
      <w:bookmarkStart w:id="24" w:name="_Toc369203084"/>
      <w:r w:rsidRPr="000C2D9B">
        <w:rPr>
          <w:rFonts w:eastAsia="MS Mincho"/>
          <w:b/>
          <w:bCs/>
          <w:color w:val="0D0D0D" w:themeColor="text1" w:themeTint="F2"/>
          <w:kern w:val="32"/>
        </w:rPr>
        <w:t>Требования к монтажу</w:t>
      </w:r>
      <w:bookmarkEnd w:id="24"/>
    </w:p>
    <w:p w:rsidR="009B4D9F" w:rsidRPr="000C2D9B" w:rsidRDefault="009B4D9F" w:rsidP="00AC32DD">
      <w:pPr>
        <w:spacing w:line="276" w:lineRule="auto"/>
        <w:ind w:left="142" w:firstLine="425"/>
        <w:rPr>
          <w:color w:val="0D0D0D" w:themeColor="text1" w:themeTint="F2"/>
        </w:rPr>
      </w:pPr>
      <w:r w:rsidRPr="000C2D9B">
        <w:rPr>
          <w:color w:val="0D0D0D" w:themeColor="text1" w:themeTint="F2"/>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B4D9F" w:rsidRPr="000C2D9B" w:rsidRDefault="009B4D9F" w:rsidP="00995F2B">
      <w:pPr>
        <w:keepNext/>
        <w:numPr>
          <w:ilvl w:val="0"/>
          <w:numId w:val="108"/>
        </w:numPr>
        <w:spacing w:before="240" w:after="120"/>
        <w:ind w:left="567" w:hanging="567"/>
        <w:outlineLvl w:val="0"/>
        <w:rPr>
          <w:rFonts w:eastAsia="MS Mincho"/>
          <w:b/>
          <w:bCs/>
          <w:color w:val="0D0D0D" w:themeColor="text1" w:themeTint="F2"/>
          <w:kern w:val="32"/>
        </w:rPr>
      </w:pPr>
      <w:bookmarkStart w:id="25" w:name="_Toc322541185"/>
      <w:bookmarkStart w:id="26" w:name="_Toc369203085"/>
      <w:r w:rsidRPr="000C2D9B">
        <w:rPr>
          <w:rFonts w:eastAsia="MS Mincho"/>
          <w:b/>
          <w:bCs/>
          <w:color w:val="0D0D0D" w:themeColor="text1" w:themeTint="F2"/>
          <w:kern w:val="32"/>
        </w:rPr>
        <w:t>Требования к условиям транспортировки и хранения</w:t>
      </w:r>
      <w:bookmarkEnd w:id="25"/>
      <w:bookmarkEnd w:id="26"/>
    </w:p>
    <w:p w:rsidR="009B4D9F" w:rsidRPr="000C2D9B" w:rsidRDefault="009B4D9F" w:rsidP="00AC32DD">
      <w:pPr>
        <w:spacing w:line="276" w:lineRule="auto"/>
        <w:ind w:left="142" w:firstLine="425"/>
        <w:rPr>
          <w:color w:val="0D0D0D" w:themeColor="text1" w:themeTint="F2"/>
        </w:rPr>
      </w:pPr>
      <w:bookmarkStart w:id="27" w:name="_Toc322541186"/>
      <w:r w:rsidRPr="000C2D9B">
        <w:rPr>
          <w:color w:val="0D0D0D" w:themeColor="text1" w:themeTint="F2"/>
        </w:rPr>
        <w:t>Не предъявляются в связи с тем, что ответственность за доставку возлагается на Поставщика.</w:t>
      </w:r>
    </w:p>
    <w:p w:rsidR="009B4D9F" w:rsidRPr="000C2D9B" w:rsidRDefault="009B4D9F" w:rsidP="00995F2B">
      <w:pPr>
        <w:keepNext/>
        <w:numPr>
          <w:ilvl w:val="0"/>
          <w:numId w:val="108"/>
        </w:numPr>
        <w:spacing w:before="240" w:after="120"/>
        <w:ind w:left="567" w:hanging="567"/>
        <w:outlineLvl w:val="0"/>
        <w:rPr>
          <w:rFonts w:eastAsia="MS Mincho"/>
          <w:b/>
          <w:bCs/>
          <w:color w:val="0D0D0D" w:themeColor="text1" w:themeTint="F2"/>
          <w:kern w:val="32"/>
        </w:rPr>
      </w:pPr>
      <w:bookmarkStart w:id="28" w:name="_Toc369203086"/>
      <w:bookmarkEnd w:id="27"/>
      <w:r w:rsidRPr="000C2D9B">
        <w:rPr>
          <w:rFonts w:eastAsia="MS Mincho"/>
          <w:b/>
          <w:bCs/>
          <w:color w:val="0D0D0D" w:themeColor="text1" w:themeTint="F2"/>
          <w:kern w:val="32"/>
        </w:rPr>
        <w:t>Хранение и архивирование</w:t>
      </w:r>
      <w:bookmarkEnd w:id="28"/>
    </w:p>
    <w:p w:rsidR="009B4D9F" w:rsidRPr="000C2D9B" w:rsidRDefault="008D5F47" w:rsidP="000C2D9B">
      <w:pPr>
        <w:tabs>
          <w:tab w:val="left" w:pos="284"/>
        </w:tabs>
        <w:spacing w:after="60" w:line="276" w:lineRule="auto"/>
        <w:ind w:firstLine="142"/>
        <w:rPr>
          <w:color w:val="0D0D0D" w:themeColor="text1" w:themeTint="F2"/>
        </w:rPr>
      </w:pPr>
      <w:r w:rsidRPr="000C2D9B">
        <w:rPr>
          <w:color w:val="0D0D0D" w:themeColor="text1" w:themeTint="F2"/>
        </w:rPr>
        <w:tab/>
        <w:t xml:space="preserve">     </w:t>
      </w:r>
      <w:r w:rsidR="009B4D9F" w:rsidRPr="000C2D9B">
        <w:rPr>
          <w:color w:val="0D0D0D" w:themeColor="text1" w:themeTint="F2"/>
        </w:rPr>
        <w:t>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Default="00DB4FF2" w:rsidP="00DB4FF2">
      <w:pPr>
        <w:jc w:val="right"/>
      </w:pPr>
    </w:p>
    <w:p w:rsidR="00DB4FF2" w:rsidRPr="001E7590" w:rsidRDefault="00DB4FF2" w:rsidP="00DB4FF2">
      <w:pPr>
        <w:pageBreakBefore/>
        <w:jc w:val="right"/>
        <w:rPr>
          <w:color w:val="0D0D0D" w:themeColor="text1" w:themeTint="F2"/>
        </w:rPr>
      </w:pPr>
      <w:r w:rsidRPr="001E7590">
        <w:rPr>
          <w:color w:val="0D0D0D" w:themeColor="text1" w:themeTint="F2"/>
        </w:rPr>
        <w:lastRenderedPageBreak/>
        <w:t>Приложение №</w:t>
      </w:r>
      <w:r w:rsidR="00AE255C" w:rsidRPr="001E7590">
        <w:rPr>
          <w:color w:val="0D0D0D" w:themeColor="text1" w:themeTint="F2"/>
        </w:rPr>
        <w:t xml:space="preserve"> </w:t>
      </w:r>
      <w:r w:rsidRPr="001E7590">
        <w:rPr>
          <w:color w:val="0D0D0D" w:themeColor="text1" w:themeTint="F2"/>
        </w:rPr>
        <w:t>4 к Техническому заданию</w:t>
      </w:r>
    </w:p>
    <w:p w:rsidR="00DB4FF2" w:rsidRPr="001E7590" w:rsidRDefault="00DB4FF2" w:rsidP="00DB4FF2">
      <w:pPr>
        <w:jc w:val="right"/>
        <w:rPr>
          <w:b/>
          <w:color w:val="0D0D0D" w:themeColor="text1" w:themeTint="F2"/>
        </w:rPr>
      </w:pPr>
    </w:p>
    <w:p w:rsidR="00DB4FF2" w:rsidRPr="001E7590" w:rsidRDefault="00DB4FF2" w:rsidP="00DB4FF2">
      <w:pPr>
        <w:spacing w:line="360" w:lineRule="auto"/>
        <w:jc w:val="center"/>
        <w:rPr>
          <w:b/>
          <w:color w:val="0D0D0D" w:themeColor="text1" w:themeTint="F2"/>
        </w:rPr>
      </w:pPr>
      <w:r w:rsidRPr="001E7590">
        <w:rPr>
          <w:b/>
          <w:color w:val="0D0D0D" w:themeColor="text1" w:themeTint="F2"/>
        </w:rPr>
        <w:t xml:space="preserve"> «Технические требования к ОРШ»</w:t>
      </w:r>
    </w:p>
    <w:p w:rsidR="00DB4FF2" w:rsidRPr="001E7590" w:rsidRDefault="00DB4FF2" w:rsidP="005E58F7">
      <w:pPr>
        <w:pStyle w:val="23"/>
        <w:numPr>
          <w:ilvl w:val="0"/>
          <w:numId w:val="49"/>
        </w:numPr>
        <w:tabs>
          <w:tab w:val="clear" w:pos="1560"/>
          <w:tab w:val="left" w:pos="426"/>
        </w:tabs>
        <w:ind w:left="0" w:firstLine="0"/>
        <w:rPr>
          <w:i w:val="0"/>
          <w:color w:val="0D0D0D" w:themeColor="text1" w:themeTint="F2"/>
          <w:sz w:val="24"/>
          <w:szCs w:val="24"/>
        </w:rPr>
      </w:pPr>
      <w:r w:rsidRPr="001E7590">
        <w:rPr>
          <w:i w:val="0"/>
          <w:color w:val="0D0D0D" w:themeColor="text1" w:themeTint="F2"/>
          <w:sz w:val="24"/>
          <w:szCs w:val="24"/>
        </w:rPr>
        <w:t xml:space="preserve">Требования к оптическим распределительным шкафам для технологии “подвес”. </w:t>
      </w:r>
    </w:p>
    <w:p w:rsidR="005E58F7" w:rsidRPr="005E58F7" w:rsidRDefault="005E58F7" w:rsidP="005E58F7">
      <w:pPr>
        <w:pStyle w:val="23"/>
        <w:numPr>
          <w:ilvl w:val="0"/>
          <w:numId w:val="0"/>
        </w:numPr>
        <w:tabs>
          <w:tab w:val="clear" w:pos="1560"/>
          <w:tab w:val="left" w:pos="426"/>
        </w:tabs>
        <w:rPr>
          <w:i w:val="0"/>
          <w:color w:val="00B050"/>
          <w:sz w:val="24"/>
          <w:szCs w:val="24"/>
        </w:rPr>
      </w:pPr>
    </w:p>
    <w:p w:rsidR="00DB4FF2" w:rsidRPr="001E7590" w:rsidRDefault="00DB4FF2" w:rsidP="003822D6">
      <w:pPr>
        <w:pStyle w:val="aa"/>
        <w:numPr>
          <w:ilvl w:val="1"/>
          <w:numId w:val="49"/>
        </w:numPr>
        <w:ind w:left="0" w:firstLine="426"/>
        <w:rPr>
          <w:color w:val="0D0D0D" w:themeColor="text1" w:themeTint="F2"/>
        </w:rPr>
      </w:pPr>
      <w:r w:rsidRPr="001E7590">
        <w:rPr>
          <w:color w:val="0D0D0D" w:themeColor="text1" w:themeTint="F2"/>
        </w:rPr>
        <w:t>ОРШ предназначен для сопряжения магистрального и распределительных участков сети и выполняет следующие функции:</w:t>
      </w:r>
    </w:p>
    <w:p w:rsidR="00DB4FF2" w:rsidRPr="001E7590" w:rsidRDefault="00DB4FF2" w:rsidP="003822D6">
      <w:pPr>
        <w:pStyle w:val="aa"/>
        <w:numPr>
          <w:ilvl w:val="0"/>
          <w:numId w:val="47"/>
        </w:numPr>
        <w:ind w:left="0" w:firstLine="426"/>
        <w:contextualSpacing w:val="0"/>
        <w:rPr>
          <w:color w:val="0D0D0D" w:themeColor="text1" w:themeTint="F2"/>
        </w:rPr>
      </w:pPr>
      <w:r w:rsidRPr="001E7590">
        <w:rPr>
          <w:color w:val="0D0D0D" w:themeColor="text1" w:themeTint="F2"/>
        </w:rPr>
        <w:t>терминация оптических волокон магистрального кабеля;</w:t>
      </w:r>
    </w:p>
    <w:p w:rsidR="00DB4FF2" w:rsidRPr="001E7590" w:rsidRDefault="00DB4FF2" w:rsidP="003822D6">
      <w:pPr>
        <w:pStyle w:val="aa"/>
        <w:numPr>
          <w:ilvl w:val="0"/>
          <w:numId w:val="47"/>
        </w:numPr>
        <w:ind w:left="0" w:firstLine="426"/>
        <w:contextualSpacing w:val="0"/>
        <w:rPr>
          <w:color w:val="0D0D0D" w:themeColor="text1" w:themeTint="F2"/>
        </w:rPr>
      </w:pPr>
      <w:r w:rsidRPr="001E7590">
        <w:rPr>
          <w:color w:val="0D0D0D" w:themeColor="text1" w:themeTint="F2"/>
        </w:rPr>
        <w:t>терминация оптических волокон распределительного кабеля;</w:t>
      </w:r>
    </w:p>
    <w:p w:rsidR="00DB4FF2" w:rsidRPr="001E7590" w:rsidRDefault="00DB4FF2" w:rsidP="003822D6">
      <w:pPr>
        <w:pStyle w:val="aa"/>
        <w:numPr>
          <w:ilvl w:val="0"/>
          <w:numId w:val="47"/>
        </w:numPr>
        <w:ind w:left="0" w:firstLine="426"/>
        <w:contextualSpacing w:val="0"/>
        <w:rPr>
          <w:color w:val="0D0D0D" w:themeColor="text1" w:themeTint="F2"/>
        </w:rPr>
      </w:pPr>
      <w:r w:rsidRPr="001E7590">
        <w:rPr>
          <w:color w:val="0D0D0D" w:themeColor="text1" w:themeTint="F2"/>
        </w:rPr>
        <w:t xml:space="preserve">разделение по мощности оптического сигнала от </w:t>
      </w:r>
      <w:r w:rsidRPr="001E7590">
        <w:rPr>
          <w:color w:val="0D0D0D" w:themeColor="text1" w:themeTint="F2"/>
          <w:lang w:val="en-US"/>
        </w:rPr>
        <w:t>OLT</w:t>
      </w:r>
      <w:r w:rsidRPr="001E7590">
        <w:rPr>
          <w:color w:val="0D0D0D" w:themeColor="text1" w:themeTint="F2"/>
        </w:rPr>
        <w:t xml:space="preserve"> в сторону </w:t>
      </w:r>
      <w:r w:rsidRPr="001E7590">
        <w:rPr>
          <w:color w:val="0D0D0D" w:themeColor="text1" w:themeTint="F2"/>
          <w:lang w:val="en-US"/>
        </w:rPr>
        <w:t>ONT</w:t>
      </w:r>
      <w:r w:rsidRPr="001E7590">
        <w:rPr>
          <w:color w:val="0D0D0D" w:themeColor="text1" w:themeTint="F2"/>
        </w:rPr>
        <w:t xml:space="preserve"> на уровне первого каскада;</w:t>
      </w:r>
    </w:p>
    <w:p w:rsidR="00DB4FF2" w:rsidRPr="001E7590" w:rsidRDefault="00DB4FF2" w:rsidP="00877399">
      <w:pPr>
        <w:pStyle w:val="aa"/>
        <w:numPr>
          <w:ilvl w:val="0"/>
          <w:numId w:val="47"/>
        </w:numPr>
        <w:ind w:left="0" w:firstLine="426"/>
        <w:contextualSpacing w:val="0"/>
        <w:rPr>
          <w:color w:val="0D0D0D" w:themeColor="text1" w:themeTint="F2"/>
        </w:rPr>
      </w:pPr>
      <w:r w:rsidRPr="001E7590">
        <w:rPr>
          <w:color w:val="0D0D0D" w:themeColor="text1" w:themeTint="F2"/>
        </w:rPr>
        <w:t xml:space="preserve">интеграция оптического сигнала от </w:t>
      </w:r>
      <w:r w:rsidRPr="001E7590">
        <w:rPr>
          <w:color w:val="0D0D0D" w:themeColor="text1" w:themeTint="F2"/>
          <w:lang w:val="en-US"/>
        </w:rPr>
        <w:t>ONT</w:t>
      </w:r>
      <w:r w:rsidRPr="001E7590">
        <w:rPr>
          <w:color w:val="0D0D0D" w:themeColor="text1" w:themeTint="F2"/>
        </w:rPr>
        <w:t xml:space="preserve"> в сторону </w:t>
      </w:r>
      <w:r w:rsidRPr="001E7590">
        <w:rPr>
          <w:color w:val="0D0D0D" w:themeColor="text1" w:themeTint="F2"/>
          <w:lang w:val="en-US"/>
        </w:rPr>
        <w:t>OLT</w:t>
      </w:r>
      <w:r w:rsidRPr="001E7590">
        <w:rPr>
          <w:color w:val="0D0D0D" w:themeColor="text1" w:themeTint="F2"/>
        </w:rPr>
        <w:t xml:space="preserve"> на уровне первого каскада.</w:t>
      </w:r>
    </w:p>
    <w:p w:rsidR="00DB4FF2" w:rsidRPr="001E7590" w:rsidRDefault="00DB4FF2" w:rsidP="003822D6">
      <w:pPr>
        <w:pStyle w:val="aa"/>
        <w:numPr>
          <w:ilvl w:val="1"/>
          <w:numId w:val="49"/>
        </w:numPr>
        <w:ind w:left="0" w:firstLine="426"/>
        <w:rPr>
          <w:color w:val="0D0D0D" w:themeColor="text1" w:themeTint="F2"/>
        </w:rPr>
      </w:pPr>
      <w:r w:rsidRPr="001E7590">
        <w:rPr>
          <w:color w:val="0D0D0D" w:themeColor="text1" w:themeTint="F2"/>
        </w:rPr>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DB4FF2" w:rsidRPr="001E7590" w:rsidRDefault="00DB4FF2" w:rsidP="003822D6">
      <w:pPr>
        <w:pStyle w:val="aa"/>
        <w:numPr>
          <w:ilvl w:val="1"/>
          <w:numId w:val="50"/>
        </w:numPr>
        <w:ind w:left="0" w:firstLine="426"/>
        <w:rPr>
          <w:color w:val="0D0D0D" w:themeColor="text1" w:themeTint="F2"/>
        </w:rPr>
      </w:pPr>
      <w:r w:rsidRPr="001E7590">
        <w:rPr>
          <w:color w:val="0D0D0D" w:themeColor="text1" w:themeTint="F2"/>
        </w:rPr>
        <w:t xml:space="preserve">Вес ОРШ в собранном состоянии (без </w:t>
      </w:r>
      <w:r w:rsidR="005E58F7" w:rsidRPr="001E7590">
        <w:rPr>
          <w:color w:val="0D0D0D" w:themeColor="text1" w:themeTint="F2"/>
        </w:rPr>
        <w:t>учёта</w:t>
      </w:r>
      <w:r w:rsidRPr="001E7590">
        <w:rPr>
          <w:color w:val="0D0D0D" w:themeColor="text1" w:themeTint="F2"/>
        </w:rPr>
        <w:t xml:space="preserve"> веса кабелей) не должен превышать 20 кг.</w:t>
      </w:r>
    </w:p>
    <w:p w:rsidR="00DB4FF2" w:rsidRPr="001E7590" w:rsidRDefault="00DB4FF2" w:rsidP="003822D6">
      <w:pPr>
        <w:pStyle w:val="aa"/>
        <w:numPr>
          <w:ilvl w:val="1"/>
          <w:numId w:val="50"/>
        </w:numPr>
        <w:ind w:left="0" w:firstLine="426"/>
        <w:rPr>
          <w:color w:val="0D0D0D" w:themeColor="text1" w:themeTint="F2"/>
        </w:rPr>
      </w:pPr>
      <w:r w:rsidRPr="001E7590">
        <w:rPr>
          <w:color w:val="0D0D0D" w:themeColor="text1" w:themeTint="F2"/>
        </w:rPr>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1E7590" w:rsidRDefault="00DB4FF2" w:rsidP="00877399">
      <w:pPr>
        <w:pStyle w:val="aa"/>
        <w:numPr>
          <w:ilvl w:val="1"/>
          <w:numId w:val="50"/>
        </w:numPr>
        <w:ind w:left="0" w:firstLine="426"/>
        <w:rPr>
          <w:color w:val="0D0D0D" w:themeColor="text1" w:themeTint="F2"/>
        </w:rPr>
      </w:pPr>
      <w:r w:rsidRPr="001E7590">
        <w:rPr>
          <w:color w:val="0D0D0D" w:themeColor="text1" w:themeTint="F2"/>
        </w:rPr>
        <w:t>Доступ в ОРШ должен быть организован с фронтальной стороны.</w:t>
      </w:r>
    </w:p>
    <w:p w:rsidR="00DB4FF2" w:rsidRPr="001E7590" w:rsidRDefault="00DB4FF2" w:rsidP="003822D6">
      <w:pPr>
        <w:pStyle w:val="aa"/>
        <w:numPr>
          <w:ilvl w:val="1"/>
          <w:numId w:val="50"/>
        </w:numPr>
        <w:ind w:left="0" w:firstLine="426"/>
        <w:rPr>
          <w:color w:val="0D0D0D" w:themeColor="text1" w:themeTint="F2"/>
        </w:rPr>
      </w:pPr>
      <w:r w:rsidRPr="001E7590">
        <w:rPr>
          <w:color w:val="0D0D0D" w:themeColor="text1" w:themeTint="F2"/>
        </w:rPr>
        <w:t>Дверь ОРШ должна запираться на ключ или иным способом, обеспечивающим невозможность открытия подручными средствами.</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Корпус ОРШ должен обеспечивать механическую защиту внутренних компонентов в соответствии с ниже изложенными требованиями.</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 xml:space="preserve">Конструкция ОРШ должна соответствовать требованиям ГОСТ 14254-96 (МЭК 529:1989) не ниже класса </w:t>
      </w:r>
      <w:r w:rsidRPr="001E7590">
        <w:rPr>
          <w:color w:val="0D0D0D" w:themeColor="text1" w:themeTint="F2"/>
          <w:lang w:val="en-US"/>
        </w:rPr>
        <w:t>IP</w:t>
      </w:r>
      <w:r w:rsidRPr="001E7590">
        <w:rPr>
          <w:color w:val="0D0D0D" w:themeColor="text1" w:themeTint="F2"/>
        </w:rPr>
        <w:t>67.</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1E7590">
        <w:rPr>
          <w:color w:val="0D0D0D" w:themeColor="text1" w:themeTint="F2"/>
          <w:lang w:val="en-US"/>
        </w:rPr>
        <w:t>IEC</w:t>
      </w:r>
      <w:r w:rsidRPr="001E7590">
        <w:rPr>
          <w:color w:val="0D0D0D" w:themeColor="text1" w:themeTint="F2"/>
        </w:rPr>
        <w:t xml:space="preserve"> 62262 не ниже класса </w:t>
      </w:r>
      <w:r w:rsidRPr="001E7590">
        <w:rPr>
          <w:color w:val="0D0D0D" w:themeColor="text1" w:themeTint="F2"/>
          <w:lang w:val="en-US"/>
        </w:rPr>
        <w:t>IK</w:t>
      </w:r>
      <w:r w:rsidRPr="001E7590">
        <w:rPr>
          <w:color w:val="0D0D0D" w:themeColor="text1" w:themeTint="F2"/>
        </w:rPr>
        <w:t xml:space="preserve">08. </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Материал корпуса и внешнего защитного или декоративного покрытия не должен поддерживать горение.</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3822D6" w:rsidRPr="001E7590">
        <w:rPr>
          <w:color w:val="0D0D0D" w:themeColor="text1" w:themeTint="F2"/>
        </w:rPr>
        <w:t>учёта</w:t>
      </w:r>
      <w:r w:rsidRPr="001E7590">
        <w:rPr>
          <w:color w:val="0D0D0D" w:themeColor="text1" w:themeTint="F2"/>
        </w:rPr>
        <w:t xml:space="preserve"> – номер сплайс кассеты, номер порта коммутации.</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ОРШ должен предусматривать кабельные вводы для одного магистрального кабеля и для восьми распределительных кабелей. Должна быть предусмотрена защита места ввода всех оптических кабелей.</w:t>
      </w:r>
    </w:p>
    <w:p w:rsidR="00DB4FF2" w:rsidRPr="001E7590" w:rsidRDefault="00DB4FF2" w:rsidP="00877399">
      <w:pPr>
        <w:pStyle w:val="aa"/>
        <w:numPr>
          <w:ilvl w:val="1"/>
          <w:numId w:val="51"/>
        </w:numPr>
        <w:ind w:left="0" w:firstLine="426"/>
        <w:rPr>
          <w:color w:val="0D0D0D" w:themeColor="text1" w:themeTint="F2"/>
        </w:rPr>
      </w:pPr>
      <w:r w:rsidRPr="001E7590">
        <w:rPr>
          <w:color w:val="0D0D0D" w:themeColor="text1" w:themeTint="F2"/>
        </w:rPr>
        <w:t>Все кабельные вводы должны располагаться на нижней грани ОРШ.</w:t>
      </w:r>
    </w:p>
    <w:p w:rsidR="00DB4FF2" w:rsidRPr="001E7590" w:rsidRDefault="00DB4FF2" w:rsidP="003822D6">
      <w:pPr>
        <w:pStyle w:val="aa"/>
        <w:numPr>
          <w:ilvl w:val="1"/>
          <w:numId w:val="51"/>
        </w:numPr>
        <w:ind w:left="0" w:firstLine="426"/>
        <w:jc w:val="left"/>
        <w:rPr>
          <w:color w:val="0D0D0D" w:themeColor="text1" w:themeTint="F2"/>
        </w:rPr>
      </w:pPr>
      <w:r w:rsidRPr="001E7590">
        <w:rPr>
          <w:color w:val="0D0D0D" w:themeColor="text1" w:themeTint="F2"/>
        </w:rPr>
        <w:lastRenderedPageBreak/>
        <w:t xml:space="preserve">Конструкция ОРШ должна обеспечивать место для хранения излишков кабелей и способ организации бухт кабеля. </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Кроссовые поля должны обеспечивать коммутацию и свободный доступ к каждому порту</w:t>
      </w:r>
    </w:p>
    <w:p w:rsidR="00DB4FF2" w:rsidRPr="001E7590" w:rsidRDefault="00DB4FF2" w:rsidP="00877399">
      <w:pPr>
        <w:pStyle w:val="aa"/>
        <w:numPr>
          <w:ilvl w:val="1"/>
          <w:numId w:val="51"/>
        </w:numPr>
        <w:ind w:left="0" w:firstLine="426"/>
        <w:rPr>
          <w:color w:val="0D0D0D" w:themeColor="text1" w:themeTint="F2"/>
        </w:rPr>
      </w:pPr>
      <w:r w:rsidRPr="001E7590">
        <w:rPr>
          <w:color w:val="0D0D0D" w:themeColor="text1" w:themeTint="F2"/>
        </w:rPr>
        <w:t xml:space="preserve">На внешней стороне двери должен быть </w:t>
      </w:r>
      <w:r w:rsidR="003822D6" w:rsidRPr="001E7590">
        <w:rPr>
          <w:color w:val="0D0D0D" w:themeColor="text1" w:themeTint="F2"/>
        </w:rPr>
        <w:t>нанесён</w:t>
      </w:r>
      <w:r w:rsidRPr="001E7590">
        <w:rPr>
          <w:color w:val="0D0D0D" w:themeColor="text1" w:themeTint="F2"/>
        </w:rPr>
        <w:t xml:space="preserve"> знак «лазерное излучение».</w:t>
      </w:r>
    </w:p>
    <w:p w:rsidR="00DB4FF2" w:rsidRPr="001E7590" w:rsidRDefault="00DB4FF2" w:rsidP="00877399">
      <w:pPr>
        <w:pStyle w:val="aa"/>
        <w:numPr>
          <w:ilvl w:val="1"/>
          <w:numId w:val="51"/>
        </w:numPr>
        <w:ind w:left="0" w:firstLine="426"/>
        <w:rPr>
          <w:color w:val="0D0D0D" w:themeColor="text1" w:themeTint="F2"/>
        </w:rPr>
      </w:pPr>
      <w:r w:rsidRPr="001E7590">
        <w:rPr>
          <w:color w:val="0D0D0D" w:themeColor="text1" w:themeTint="F2"/>
        </w:rPr>
        <w:t>Температура эксплуатации –50°C / +60°C при относительной влажности 85%</w:t>
      </w:r>
    </w:p>
    <w:p w:rsidR="00DB4FF2" w:rsidRPr="001E7590" w:rsidRDefault="00DB4FF2" w:rsidP="00877399">
      <w:pPr>
        <w:pStyle w:val="aa"/>
        <w:numPr>
          <w:ilvl w:val="1"/>
          <w:numId w:val="51"/>
        </w:numPr>
        <w:ind w:left="0" w:firstLine="426"/>
        <w:rPr>
          <w:color w:val="0D0D0D" w:themeColor="text1" w:themeTint="F2"/>
        </w:rPr>
      </w:pPr>
      <w:r w:rsidRPr="001E7590">
        <w:rPr>
          <w:color w:val="0D0D0D" w:themeColor="text1" w:themeTint="F2"/>
        </w:rPr>
        <w:t>Температура хранения –50°C / +70°C при относительной влажности 98%</w:t>
      </w:r>
    </w:p>
    <w:p w:rsidR="00DB4FF2" w:rsidRPr="001E7590" w:rsidRDefault="00DB4FF2" w:rsidP="00877399">
      <w:pPr>
        <w:pStyle w:val="aa"/>
        <w:numPr>
          <w:ilvl w:val="1"/>
          <w:numId w:val="51"/>
        </w:numPr>
        <w:ind w:left="0" w:firstLine="426"/>
        <w:rPr>
          <w:color w:val="0D0D0D" w:themeColor="text1" w:themeTint="F2"/>
        </w:rPr>
      </w:pPr>
      <w:r w:rsidRPr="001E7590">
        <w:rPr>
          <w:color w:val="0D0D0D" w:themeColor="text1" w:themeTint="F2"/>
        </w:rPr>
        <w:t>Гарантийный срок эксплуатации должен составлять не менее 36 месяцев.</w:t>
      </w:r>
    </w:p>
    <w:p w:rsidR="00DB4FF2" w:rsidRPr="001E7590" w:rsidRDefault="00DB4FF2" w:rsidP="00877399">
      <w:pPr>
        <w:pStyle w:val="aa"/>
        <w:numPr>
          <w:ilvl w:val="1"/>
          <w:numId w:val="51"/>
        </w:numPr>
        <w:ind w:left="0" w:firstLine="426"/>
        <w:rPr>
          <w:color w:val="0D0D0D" w:themeColor="text1" w:themeTint="F2"/>
        </w:rPr>
      </w:pPr>
      <w:r w:rsidRPr="001E7590">
        <w:rPr>
          <w:color w:val="0D0D0D" w:themeColor="text1" w:themeTint="F2"/>
        </w:rPr>
        <w:t>Срок службы ОРШ должен составлять не менее 25-и лет.</w:t>
      </w:r>
    </w:p>
    <w:p w:rsidR="00DB4FF2" w:rsidRPr="001E7590" w:rsidRDefault="00DB4FF2" w:rsidP="003822D6">
      <w:pPr>
        <w:pStyle w:val="aa"/>
        <w:numPr>
          <w:ilvl w:val="1"/>
          <w:numId w:val="51"/>
        </w:numPr>
        <w:ind w:left="0" w:firstLine="426"/>
        <w:rPr>
          <w:color w:val="0D0D0D" w:themeColor="text1" w:themeTint="F2"/>
        </w:rPr>
      </w:pPr>
      <w:r w:rsidRPr="001E7590">
        <w:rPr>
          <w:color w:val="0D0D0D" w:themeColor="text1" w:themeTint="F2"/>
        </w:rPr>
        <w:t>Упаковка ОРШ должна обеспечивать транспортировку и хранение в условиях, предусматривающих защиту от атмосферных осадков.</w:t>
      </w:r>
    </w:p>
    <w:p w:rsidR="00DB4FF2" w:rsidRPr="001E7590" w:rsidRDefault="00DB4FF2" w:rsidP="00877399">
      <w:pPr>
        <w:pStyle w:val="aa"/>
        <w:numPr>
          <w:ilvl w:val="1"/>
          <w:numId w:val="51"/>
        </w:numPr>
        <w:ind w:left="0" w:firstLine="426"/>
        <w:rPr>
          <w:color w:val="0D0D0D" w:themeColor="text1" w:themeTint="F2"/>
        </w:rPr>
      </w:pPr>
      <w:r w:rsidRPr="001E7590">
        <w:rPr>
          <w:color w:val="0D0D0D" w:themeColor="text1" w:themeTint="F2"/>
        </w:rPr>
        <w:t>Комплект ОРШ должен содержать</w:t>
      </w:r>
    </w:p>
    <w:p w:rsidR="00DB4FF2" w:rsidRPr="001E7590" w:rsidRDefault="00DB4FF2" w:rsidP="00877399">
      <w:pPr>
        <w:pStyle w:val="aa"/>
        <w:numPr>
          <w:ilvl w:val="0"/>
          <w:numId w:val="48"/>
        </w:numPr>
        <w:ind w:left="0" w:firstLine="426"/>
        <w:contextualSpacing w:val="0"/>
        <w:rPr>
          <w:color w:val="0D0D0D" w:themeColor="text1" w:themeTint="F2"/>
        </w:rPr>
      </w:pPr>
      <w:r w:rsidRPr="001E7590">
        <w:rPr>
          <w:color w:val="0D0D0D" w:themeColor="text1" w:themeTint="F2"/>
        </w:rPr>
        <w:t>кабельные вводы для</w:t>
      </w:r>
      <w:r w:rsidRPr="001E7590">
        <w:rPr>
          <w:color w:val="0D0D0D" w:themeColor="text1" w:themeTint="F2"/>
          <w:lang w:val="en-US"/>
        </w:rPr>
        <w:t>:</w:t>
      </w:r>
    </w:p>
    <w:p w:rsidR="00DB4FF2" w:rsidRPr="001E7590" w:rsidRDefault="00DB4FF2" w:rsidP="003822D6">
      <w:pPr>
        <w:pStyle w:val="aa"/>
        <w:numPr>
          <w:ilvl w:val="1"/>
          <w:numId w:val="48"/>
        </w:numPr>
        <w:ind w:left="284" w:firstLine="425"/>
        <w:contextualSpacing w:val="0"/>
        <w:rPr>
          <w:color w:val="0D0D0D" w:themeColor="text1" w:themeTint="F2"/>
        </w:rPr>
      </w:pPr>
      <w:r w:rsidRPr="001E7590">
        <w:rPr>
          <w:color w:val="0D0D0D" w:themeColor="text1" w:themeTint="F2"/>
        </w:rPr>
        <w:t>магистрального кабеля диаметром до 20мм; - 2шт</w:t>
      </w:r>
    </w:p>
    <w:p w:rsidR="00DB4FF2" w:rsidRPr="001E7590" w:rsidRDefault="00DB4FF2" w:rsidP="003822D6">
      <w:pPr>
        <w:pStyle w:val="aa"/>
        <w:numPr>
          <w:ilvl w:val="1"/>
          <w:numId w:val="48"/>
        </w:numPr>
        <w:ind w:left="284" w:firstLine="425"/>
        <w:contextualSpacing w:val="0"/>
        <w:rPr>
          <w:color w:val="0D0D0D" w:themeColor="text1" w:themeTint="F2"/>
        </w:rPr>
      </w:pPr>
      <w:r w:rsidRPr="001E7590">
        <w:rPr>
          <w:color w:val="0D0D0D" w:themeColor="text1" w:themeTint="F2"/>
        </w:rPr>
        <w:t>распределительного кабеля</w:t>
      </w:r>
      <w:r w:rsidR="003822D6" w:rsidRPr="001E7590">
        <w:rPr>
          <w:color w:val="0D0D0D" w:themeColor="text1" w:themeTint="F2"/>
        </w:rPr>
        <w:t xml:space="preserve"> 4х10мм- 8ш</w:t>
      </w:r>
      <w:r w:rsidRPr="001E7590">
        <w:rPr>
          <w:color w:val="0D0D0D" w:themeColor="text1" w:themeTint="F2"/>
        </w:rPr>
        <w:t>т</w:t>
      </w:r>
    </w:p>
    <w:p w:rsidR="00DB4FF2" w:rsidRPr="001E7590" w:rsidRDefault="00DB4FF2" w:rsidP="003822D6">
      <w:pPr>
        <w:pStyle w:val="aa"/>
        <w:numPr>
          <w:ilvl w:val="0"/>
          <w:numId w:val="48"/>
        </w:numPr>
        <w:ind w:left="0" w:firstLine="426"/>
        <w:contextualSpacing w:val="0"/>
        <w:rPr>
          <w:color w:val="0D0D0D" w:themeColor="text1" w:themeTint="F2"/>
        </w:rPr>
      </w:pPr>
      <w:r w:rsidRPr="001E7590">
        <w:rPr>
          <w:color w:val="0D0D0D" w:themeColor="text1" w:themeTint="F2"/>
        </w:rPr>
        <w:t xml:space="preserve">систему </w:t>
      </w:r>
      <w:r w:rsidR="003822D6" w:rsidRPr="001E7590">
        <w:rPr>
          <w:color w:val="0D0D0D" w:themeColor="text1" w:themeTint="F2"/>
        </w:rPr>
        <w:t>надёжной</w:t>
      </w:r>
      <w:r w:rsidRPr="001E7590">
        <w:rPr>
          <w:color w:val="0D0D0D" w:themeColor="text1" w:themeTint="F2"/>
        </w:rPr>
        <w:t xml:space="preserve">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1E7590" w:rsidRDefault="00DB4FF2" w:rsidP="00122BF6">
      <w:pPr>
        <w:pStyle w:val="aa"/>
        <w:numPr>
          <w:ilvl w:val="0"/>
          <w:numId w:val="48"/>
        </w:numPr>
        <w:ind w:left="0" w:firstLine="426"/>
        <w:contextualSpacing w:val="0"/>
        <w:rPr>
          <w:color w:val="0D0D0D" w:themeColor="text1" w:themeTint="F2"/>
        </w:rPr>
      </w:pPr>
      <w:r w:rsidRPr="001E7590">
        <w:rPr>
          <w:color w:val="0D0D0D" w:themeColor="text1" w:themeTint="F2"/>
        </w:rPr>
        <w:t>сплайс кассету для разварки оптических волокон магистрального кабеля с ложементами на 24 КДЗС 40мм и зоной хранения «темных» волокон.</w:t>
      </w:r>
    </w:p>
    <w:p w:rsidR="00DB4FF2" w:rsidRPr="001E7590" w:rsidRDefault="00122BF6" w:rsidP="00122BF6">
      <w:pPr>
        <w:pStyle w:val="aa"/>
        <w:numPr>
          <w:ilvl w:val="0"/>
          <w:numId w:val="48"/>
        </w:numPr>
        <w:ind w:left="0" w:firstLine="426"/>
        <w:contextualSpacing w:val="0"/>
        <w:rPr>
          <w:color w:val="0D0D0D" w:themeColor="text1" w:themeTint="F2"/>
        </w:rPr>
      </w:pPr>
      <w:r w:rsidRPr="001E7590">
        <w:rPr>
          <w:color w:val="0D0D0D" w:themeColor="text1" w:themeTint="F2"/>
        </w:rPr>
        <w:t>с</w:t>
      </w:r>
      <w:r w:rsidR="00DB4FF2" w:rsidRPr="001E7590">
        <w:rPr>
          <w:color w:val="0D0D0D" w:themeColor="text1" w:themeTint="F2"/>
        </w:rPr>
        <w:t xml:space="preserve">плайс кассеты для разварки оптических волокон распределительных кабелей с ложементами на </w:t>
      </w:r>
      <w:r w:rsidR="003822D6" w:rsidRPr="001E7590">
        <w:rPr>
          <w:color w:val="0D0D0D" w:themeColor="text1" w:themeTint="F2"/>
        </w:rPr>
        <w:t>ёмкость</w:t>
      </w:r>
      <w:r w:rsidR="00DB4FF2" w:rsidRPr="001E7590">
        <w:rPr>
          <w:color w:val="0D0D0D" w:themeColor="text1" w:themeTint="F2"/>
        </w:rPr>
        <w:t xml:space="preserve"> не менее 48 КДЗС 40мм и местом хранения запаса волокон.</w:t>
      </w:r>
    </w:p>
    <w:p w:rsidR="00DB4FF2" w:rsidRPr="001E7590" w:rsidRDefault="00122BF6" w:rsidP="00122BF6">
      <w:pPr>
        <w:pStyle w:val="aa"/>
        <w:numPr>
          <w:ilvl w:val="0"/>
          <w:numId w:val="48"/>
        </w:numPr>
        <w:ind w:left="0" w:firstLine="426"/>
        <w:contextualSpacing w:val="0"/>
        <w:rPr>
          <w:color w:val="0D0D0D" w:themeColor="text1" w:themeTint="F2"/>
        </w:rPr>
      </w:pPr>
      <w:r w:rsidRPr="001E7590">
        <w:rPr>
          <w:color w:val="0D0D0D" w:themeColor="text1" w:themeTint="F2"/>
        </w:rPr>
        <w:t>с</w:t>
      </w:r>
      <w:r w:rsidR="00DB4FF2" w:rsidRPr="001E7590">
        <w:rPr>
          <w:color w:val="0D0D0D" w:themeColor="text1" w:themeTint="F2"/>
        </w:rPr>
        <w:t>истему установки и фиксации сплиттеров первого каскада: до шести сплиттеров 1х16.</w:t>
      </w:r>
    </w:p>
    <w:p w:rsidR="00DB4FF2" w:rsidRPr="001E7590" w:rsidRDefault="00122BF6" w:rsidP="00122BF6">
      <w:pPr>
        <w:pStyle w:val="aa"/>
        <w:numPr>
          <w:ilvl w:val="0"/>
          <w:numId w:val="48"/>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россовое поле для коммутации рабочих (не «темных») волокон с входами сплиттеров первого каскада.</w:t>
      </w:r>
    </w:p>
    <w:p w:rsidR="00DB4FF2" w:rsidRPr="001E7590" w:rsidRDefault="00122BF6" w:rsidP="00122BF6">
      <w:pPr>
        <w:pStyle w:val="aa"/>
        <w:numPr>
          <w:ilvl w:val="0"/>
          <w:numId w:val="48"/>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россовое поле для коммутации выходов сплиттеров первого каскада с волокнами распределительных кабелей</w:t>
      </w:r>
    </w:p>
    <w:p w:rsidR="00DB4FF2" w:rsidRPr="001E7590" w:rsidRDefault="00122BF6" w:rsidP="00122BF6">
      <w:pPr>
        <w:pStyle w:val="aa"/>
        <w:numPr>
          <w:ilvl w:val="0"/>
          <w:numId w:val="48"/>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омплект нумерационных меток, бирок и имиджевых наклеек по образцу Заказчика (Приложение №6 к ТЗ).</w:t>
      </w:r>
    </w:p>
    <w:p w:rsidR="00DB4FF2" w:rsidRPr="001E7590" w:rsidRDefault="00122BF6" w:rsidP="00877399">
      <w:pPr>
        <w:pStyle w:val="aa"/>
        <w:numPr>
          <w:ilvl w:val="0"/>
          <w:numId w:val="48"/>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 xml:space="preserve">омплект транспортных трубок, стяжек и </w:t>
      </w:r>
      <w:r w:rsidRPr="001E7590">
        <w:rPr>
          <w:color w:val="0D0D0D" w:themeColor="text1" w:themeTint="F2"/>
        </w:rPr>
        <w:t>крепёжных</w:t>
      </w:r>
      <w:r w:rsidR="00DB4FF2" w:rsidRPr="001E7590">
        <w:rPr>
          <w:color w:val="0D0D0D" w:themeColor="text1" w:themeTint="F2"/>
        </w:rPr>
        <w:t xml:space="preserve"> хомутов.</w:t>
      </w:r>
    </w:p>
    <w:p w:rsidR="00DB4FF2" w:rsidRPr="001E7590" w:rsidRDefault="00122BF6" w:rsidP="00B95436">
      <w:pPr>
        <w:pStyle w:val="aa"/>
        <w:numPr>
          <w:ilvl w:val="0"/>
          <w:numId w:val="48"/>
        </w:numPr>
        <w:ind w:left="0" w:firstLine="426"/>
        <w:contextualSpacing w:val="0"/>
        <w:rPr>
          <w:color w:val="0D0D0D" w:themeColor="text1" w:themeTint="F2"/>
        </w:rPr>
      </w:pPr>
      <w:r w:rsidRPr="001E7590">
        <w:rPr>
          <w:color w:val="0D0D0D" w:themeColor="text1" w:themeTint="F2"/>
        </w:rPr>
        <w:t>п</w:t>
      </w:r>
      <w:r w:rsidR="00DB4FF2" w:rsidRPr="001E7590">
        <w:rPr>
          <w:color w:val="0D0D0D" w:themeColor="text1" w:themeTint="F2"/>
        </w:rPr>
        <w:t>аспорт, инструкцию по монтажу.</w:t>
      </w:r>
    </w:p>
    <w:p w:rsidR="00DB4FF2" w:rsidRPr="001E7590" w:rsidRDefault="00DB4FF2" w:rsidP="00DB4FF2">
      <w:pPr>
        <w:spacing w:before="100" w:beforeAutospacing="1" w:after="100" w:afterAutospacing="1"/>
        <w:outlineLvl w:val="0"/>
        <w:rPr>
          <w:b/>
          <w:bCs/>
          <w:color w:val="0D0D0D" w:themeColor="text1" w:themeTint="F2"/>
          <w:kern w:val="36"/>
        </w:rPr>
      </w:pPr>
      <w:r w:rsidRPr="001E7590">
        <w:rPr>
          <w:b/>
          <w:bCs/>
          <w:color w:val="0D0D0D" w:themeColor="text1" w:themeTint="F2"/>
          <w:kern w:val="36"/>
        </w:rPr>
        <w:t>2. Требования к распределительным муфтам</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lastRenderedPageBreak/>
        <w:t>2.5. Конструкция муфт, узлов крепления и герметизация ввода кабеля не должны вызывать снижения характеристик передачи кабеля.</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2.6.Поверхность конструктивных элементов муфт не должна иметь механических повреждений.</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2.9.Муфты типа должны быть устойчивы к воздействию осевого растягивающего усилия не менее 100 Н.</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2.10. Муфты должны быть устойчивы к воздействию вибрационных нагрузок в диапазоне частот от 10 до 80 Гц с амплитудой ускорения 20 м ´ с</w:t>
      </w:r>
      <w:r w:rsidRPr="001E7590">
        <w:rPr>
          <w:color w:val="0D0D0D" w:themeColor="text1" w:themeTint="F2"/>
          <w:vertAlign w:val="superscript"/>
        </w:rPr>
        <w:t>(-2)</w:t>
      </w:r>
      <w:r w:rsidRPr="001E7590">
        <w:rPr>
          <w:color w:val="0D0D0D" w:themeColor="text1" w:themeTint="F2"/>
        </w:rPr>
        <w:t xml:space="preserve"> (2 g).</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2.11.Муфты должны быть устойчивы к воздействию удара не менее 10 Дж.</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2.12.Муфты должны быть устойчивы к изгибу </w:t>
      </w:r>
      <w:r w:rsidR="00657128" w:rsidRPr="001E7590">
        <w:rPr>
          <w:color w:val="0D0D0D" w:themeColor="text1" w:themeTint="F2"/>
        </w:rPr>
        <w:t>введённого</w:t>
      </w:r>
      <w:r w:rsidRPr="001E7590">
        <w:rPr>
          <w:color w:val="0D0D0D" w:themeColor="text1" w:themeTint="F2"/>
        </w:rPr>
        <w:t xml:space="preserve"> в </w:t>
      </w:r>
      <w:r w:rsidR="00657128" w:rsidRPr="001E7590">
        <w:rPr>
          <w:color w:val="0D0D0D" w:themeColor="text1" w:themeTint="F2"/>
        </w:rPr>
        <w:t>неё</w:t>
      </w:r>
      <w:r w:rsidRPr="001E7590">
        <w:rPr>
          <w:color w:val="0D0D0D" w:themeColor="text1" w:themeTint="F2"/>
        </w:rPr>
        <w:t xml:space="preserve"> кабеля на угол не менее 45°.</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2.13. Муфты должны быть устойчивы к осевому кручению </w:t>
      </w:r>
      <w:r w:rsidR="00657128" w:rsidRPr="001E7590">
        <w:rPr>
          <w:color w:val="0D0D0D" w:themeColor="text1" w:themeTint="F2"/>
        </w:rPr>
        <w:t>введённого</w:t>
      </w:r>
      <w:r w:rsidRPr="001E7590">
        <w:rPr>
          <w:color w:val="0D0D0D" w:themeColor="text1" w:themeTint="F2"/>
        </w:rPr>
        <w:t xml:space="preserve"> в </w:t>
      </w:r>
      <w:r w:rsidR="00657128" w:rsidRPr="001E7590">
        <w:rPr>
          <w:color w:val="0D0D0D" w:themeColor="text1" w:themeTint="F2"/>
        </w:rPr>
        <w:t>неё</w:t>
      </w:r>
      <w:r w:rsidRPr="001E7590">
        <w:rPr>
          <w:color w:val="0D0D0D" w:themeColor="text1" w:themeTint="F2"/>
        </w:rPr>
        <w:t xml:space="preserve"> кабеля на угол не менее 90°.</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2.14.Муфты должны быть устойчивы к воздействию температур - от минус 40 до 70°С;</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2.15. Муфты должны быть устойчивы к циклическому изменению температур в диапазоне рабочих температур </w:t>
      </w:r>
      <w:r w:rsidR="00CF364D" w:rsidRPr="001E7590">
        <w:rPr>
          <w:color w:val="0D0D0D" w:themeColor="text1" w:themeTint="F2"/>
        </w:rPr>
        <w:t>(пункт 3.21.)</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2.16.Муфты должны быть устойчивы к вмораживанию в </w:t>
      </w:r>
      <w:r w:rsidR="00657128" w:rsidRPr="001E7590">
        <w:rPr>
          <w:color w:val="0D0D0D" w:themeColor="text1" w:themeTint="F2"/>
        </w:rPr>
        <w:t>лёд</w:t>
      </w:r>
      <w:r w:rsidRPr="001E7590">
        <w:rPr>
          <w:color w:val="0D0D0D" w:themeColor="text1" w:themeTint="F2"/>
        </w:rPr>
        <w:t xml:space="preserve"> и оттаиванию.</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2.17.Муфты должны быть устойчивы к воздействию почвенной коррозии.</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2.18.Муфты должны быть устойчивы к воздействию инея, росы, дождя, пыли, солнечного излучения.</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2.19. Кол-во оптических вводов определяется заказчиком, согласно проектной документации.</w:t>
      </w:r>
    </w:p>
    <w:p w:rsidR="00DB4FF2" w:rsidRPr="001E7590" w:rsidRDefault="00DB4FF2" w:rsidP="00DB4FF2">
      <w:pPr>
        <w:rPr>
          <w:color w:val="0D0D0D" w:themeColor="text1" w:themeTint="F2"/>
        </w:rPr>
      </w:pPr>
    </w:p>
    <w:p w:rsidR="00957BEF" w:rsidRPr="001E7590" w:rsidRDefault="00E52350" w:rsidP="00995F2B">
      <w:pPr>
        <w:pStyle w:val="23"/>
        <w:numPr>
          <w:ilvl w:val="0"/>
          <w:numId w:val="109"/>
        </w:numPr>
        <w:ind w:left="284" w:hanging="284"/>
        <w:rPr>
          <w:i w:val="0"/>
          <w:color w:val="0D0D0D" w:themeColor="text1" w:themeTint="F2"/>
        </w:rPr>
      </w:pPr>
      <w:r w:rsidRPr="001E7590">
        <w:rPr>
          <w:i w:val="0"/>
          <w:color w:val="0D0D0D" w:themeColor="text1" w:themeTint="F2"/>
        </w:rPr>
        <w:t>Требования к оптическим распределительным шкафам для МКД.</w:t>
      </w:r>
    </w:p>
    <w:p w:rsidR="00E52350" w:rsidRPr="001E7590" w:rsidRDefault="00E52350" w:rsidP="00957BEF">
      <w:pPr>
        <w:pStyle w:val="23"/>
        <w:numPr>
          <w:ilvl w:val="0"/>
          <w:numId w:val="0"/>
        </w:numPr>
        <w:ind w:left="284"/>
        <w:rPr>
          <w:i w:val="0"/>
          <w:color w:val="0D0D0D" w:themeColor="text1" w:themeTint="F2"/>
        </w:rPr>
      </w:pPr>
      <w:r w:rsidRPr="001E7590">
        <w:rPr>
          <w:i w:val="0"/>
          <w:color w:val="0D0D0D" w:themeColor="text1" w:themeTint="F2"/>
        </w:rPr>
        <w:t xml:space="preserve"> </w:t>
      </w:r>
    </w:p>
    <w:p w:rsidR="00E52350" w:rsidRPr="001E7590" w:rsidRDefault="00E52350" w:rsidP="00957BEF">
      <w:pPr>
        <w:pStyle w:val="aa"/>
        <w:numPr>
          <w:ilvl w:val="2"/>
          <w:numId w:val="40"/>
        </w:numPr>
        <w:ind w:left="993" w:hanging="567"/>
        <w:rPr>
          <w:color w:val="0D0D0D" w:themeColor="text1" w:themeTint="F2"/>
        </w:rPr>
      </w:pPr>
      <w:r w:rsidRPr="001E7590">
        <w:rPr>
          <w:color w:val="0D0D0D" w:themeColor="text1" w:themeTint="F2"/>
        </w:rPr>
        <w:t>ОРШ предназначен для сопряжения магистрального и распределительных участков сети и выполняет следующие функции:</w:t>
      </w:r>
    </w:p>
    <w:p w:rsidR="00E52350" w:rsidRPr="001E7590" w:rsidRDefault="00E52350" w:rsidP="00957BEF">
      <w:pPr>
        <w:pStyle w:val="aa"/>
        <w:numPr>
          <w:ilvl w:val="0"/>
          <w:numId w:val="47"/>
        </w:numPr>
        <w:ind w:firstLine="273"/>
        <w:contextualSpacing w:val="0"/>
        <w:rPr>
          <w:color w:val="0D0D0D" w:themeColor="text1" w:themeTint="F2"/>
        </w:rPr>
      </w:pPr>
      <w:r w:rsidRPr="001E7590">
        <w:rPr>
          <w:color w:val="0D0D0D" w:themeColor="text1" w:themeTint="F2"/>
        </w:rPr>
        <w:t>терминация оптических волокон магистрального кабеля</w:t>
      </w:r>
    </w:p>
    <w:p w:rsidR="00E52350" w:rsidRPr="001E7590" w:rsidRDefault="00E52350" w:rsidP="00957BEF">
      <w:pPr>
        <w:pStyle w:val="aa"/>
        <w:numPr>
          <w:ilvl w:val="0"/>
          <w:numId w:val="47"/>
        </w:numPr>
        <w:ind w:firstLine="273"/>
        <w:contextualSpacing w:val="0"/>
        <w:rPr>
          <w:color w:val="0D0D0D" w:themeColor="text1" w:themeTint="F2"/>
        </w:rPr>
      </w:pPr>
      <w:r w:rsidRPr="001E7590">
        <w:rPr>
          <w:color w:val="0D0D0D" w:themeColor="text1" w:themeTint="F2"/>
        </w:rPr>
        <w:t>терминация оптических волокон межэтажного кабеля</w:t>
      </w:r>
    </w:p>
    <w:p w:rsidR="00E52350" w:rsidRPr="001E7590" w:rsidRDefault="00E52350" w:rsidP="00957BEF">
      <w:pPr>
        <w:pStyle w:val="aa"/>
        <w:numPr>
          <w:ilvl w:val="0"/>
          <w:numId w:val="47"/>
        </w:numPr>
        <w:ind w:firstLine="273"/>
        <w:contextualSpacing w:val="0"/>
        <w:rPr>
          <w:color w:val="0D0D0D" w:themeColor="text1" w:themeTint="F2"/>
        </w:rPr>
      </w:pPr>
      <w:r w:rsidRPr="001E7590">
        <w:rPr>
          <w:color w:val="0D0D0D" w:themeColor="text1" w:themeTint="F2"/>
        </w:rPr>
        <w:t>терминация оптических волокон транзитного кабеля</w:t>
      </w:r>
    </w:p>
    <w:p w:rsidR="00E52350" w:rsidRPr="001E7590" w:rsidRDefault="00E52350" w:rsidP="00957BEF">
      <w:pPr>
        <w:pStyle w:val="aa"/>
        <w:numPr>
          <w:ilvl w:val="0"/>
          <w:numId w:val="47"/>
        </w:numPr>
        <w:ind w:firstLine="273"/>
        <w:contextualSpacing w:val="0"/>
        <w:rPr>
          <w:color w:val="0D0D0D" w:themeColor="text1" w:themeTint="F2"/>
        </w:rPr>
      </w:pPr>
      <w:r w:rsidRPr="001E7590">
        <w:rPr>
          <w:color w:val="0D0D0D" w:themeColor="text1" w:themeTint="F2"/>
        </w:rPr>
        <w:lastRenderedPageBreak/>
        <w:t xml:space="preserve">разделение по мощности оптического сигнала от </w:t>
      </w:r>
      <w:r w:rsidRPr="001E7590">
        <w:rPr>
          <w:color w:val="0D0D0D" w:themeColor="text1" w:themeTint="F2"/>
          <w:lang w:val="en-US"/>
        </w:rPr>
        <w:t>OLT</w:t>
      </w:r>
      <w:r w:rsidRPr="001E7590">
        <w:rPr>
          <w:color w:val="0D0D0D" w:themeColor="text1" w:themeTint="F2"/>
        </w:rPr>
        <w:t xml:space="preserve"> в сторону </w:t>
      </w:r>
      <w:r w:rsidRPr="001E7590">
        <w:rPr>
          <w:color w:val="0D0D0D" w:themeColor="text1" w:themeTint="F2"/>
          <w:lang w:val="en-US"/>
        </w:rPr>
        <w:t>ONT</w:t>
      </w:r>
      <w:r w:rsidRPr="001E7590">
        <w:rPr>
          <w:color w:val="0D0D0D" w:themeColor="text1" w:themeTint="F2"/>
        </w:rPr>
        <w:t xml:space="preserve"> на уровне первого каскада</w:t>
      </w:r>
    </w:p>
    <w:p w:rsidR="00E52350" w:rsidRPr="001E7590" w:rsidRDefault="00E52350" w:rsidP="00957BEF">
      <w:pPr>
        <w:pStyle w:val="aa"/>
        <w:numPr>
          <w:ilvl w:val="0"/>
          <w:numId w:val="47"/>
        </w:numPr>
        <w:ind w:firstLine="273"/>
        <w:contextualSpacing w:val="0"/>
        <w:rPr>
          <w:color w:val="0D0D0D" w:themeColor="text1" w:themeTint="F2"/>
        </w:rPr>
      </w:pPr>
      <w:r w:rsidRPr="001E7590">
        <w:rPr>
          <w:color w:val="0D0D0D" w:themeColor="text1" w:themeTint="F2"/>
        </w:rPr>
        <w:t xml:space="preserve">интеграция оптического сигнала от </w:t>
      </w:r>
      <w:r w:rsidRPr="001E7590">
        <w:rPr>
          <w:color w:val="0D0D0D" w:themeColor="text1" w:themeTint="F2"/>
          <w:lang w:val="en-US"/>
        </w:rPr>
        <w:t>ONT</w:t>
      </w:r>
      <w:r w:rsidRPr="001E7590">
        <w:rPr>
          <w:color w:val="0D0D0D" w:themeColor="text1" w:themeTint="F2"/>
        </w:rPr>
        <w:t xml:space="preserve"> в сторону </w:t>
      </w:r>
      <w:r w:rsidRPr="001E7590">
        <w:rPr>
          <w:color w:val="0D0D0D" w:themeColor="text1" w:themeTint="F2"/>
          <w:lang w:val="en-US"/>
        </w:rPr>
        <w:t>OLT</w:t>
      </w:r>
      <w:r w:rsidRPr="001E7590">
        <w:rPr>
          <w:color w:val="0D0D0D" w:themeColor="text1" w:themeTint="F2"/>
        </w:rPr>
        <w:t xml:space="preserve"> на уровне первого каскада</w:t>
      </w:r>
      <w:r w:rsidR="00957BEF" w:rsidRPr="001E7590">
        <w:rPr>
          <w:color w:val="0D0D0D" w:themeColor="text1" w:themeTint="F2"/>
        </w:rPr>
        <w:t>.</w:t>
      </w:r>
    </w:p>
    <w:p w:rsidR="00E52350" w:rsidRPr="001E7590" w:rsidRDefault="00E52350" w:rsidP="00957BEF">
      <w:pPr>
        <w:pStyle w:val="aa"/>
        <w:numPr>
          <w:ilvl w:val="1"/>
          <w:numId w:val="45"/>
        </w:numPr>
        <w:ind w:left="993" w:hanging="567"/>
        <w:rPr>
          <w:color w:val="0D0D0D" w:themeColor="text1" w:themeTint="F2"/>
        </w:rPr>
      </w:pPr>
      <w:r w:rsidRPr="001E7590">
        <w:rPr>
          <w:color w:val="0D0D0D" w:themeColor="text1" w:themeTint="F2"/>
        </w:rPr>
        <w:t xml:space="preserve">ОРШ предназначен для установки внутри зданий, преимущественно, в подвальном, чердачном или ином помещении с ограниченным доступом. </w:t>
      </w:r>
    </w:p>
    <w:p w:rsidR="00E52350" w:rsidRPr="001E7590" w:rsidRDefault="00957BEF" w:rsidP="00957BEF">
      <w:pPr>
        <w:pStyle w:val="aa"/>
        <w:ind w:left="1004" w:hanging="578"/>
        <w:rPr>
          <w:color w:val="0D0D0D" w:themeColor="text1" w:themeTint="F2"/>
        </w:rPr>
      </w:pPr>
      <w:r w:rsidRPr="001E7590">
        <w:rPr>
          <w:color w:val="0D0D0D" w:themeColor="text1" w:themeTint="F2"/>
        </w:rPr>
        <w:t xml:space="preserve">3.3. </w:t>
      </w:r>
      <w:r w:rsidR="00E52350" w:rsidRPr="001E7590">
        <w:rPr>
          <w:color w:val="0D0D0D" w:themeColor="text1" w:themeTint="F2"/>
        </w:rPr>
        <w:t xml:space="preserve">Монтаж ОРШ должен осуществляться на стену. </w:t>
      </w:r>
    </w:p>
    <w:p w:rsidR="00E52350" w:rsidRPr="001E7590" w:rsidRDefault="00957BEF" w:rsidP="00957BEF">
      <w:pPr>
        <w:pStyle w:val="aa"/>
        <w:ind w:left="0" w:firstLine="426"/>
        <w:rPr>
          <w:color w:val="0D0D0D" w:themeColor="text1" w:themeTint="F2"/>
        </w:rPr>
      </w:pPr>
      <w:r w:rsidRPr="001E7590">
        <w:rPr>
          <w:color w:val="0D0D0D" w:themeColor="text1" w:themeTint="F2"/>
        </w:rPr>
        <w:t xml:space="preserve">3.4 </w:t>
      </w:r>
      <w:r w:rsidR="00E52350" w:rsidRPr="001E7590">
        <w:rPr>
          <w:color w:val="0D0D0D" w:themeColor="text1" w:themeTint="F2"/>
        </w:rPr>
        <w:t xml:space="preserve">Вес ОРШ в собранном состоянии (без </w:t>
      </w:r>
      <w:r w:rsidRPr="001E7590">
        <w:rPr>
          <w:color w:val="0D0D0D" w:themeColor="text1" w:themeTint="F2"/>
        </w:rPr>
        <w:t>учёта</w:t>
      </w:r>
      <w:r w:rsidR="00E52350" w:rsidRPr="001E7590">
        <w:rPr>
          <w:color w:val="0D0D0D" w:themeColor="text1" w:themeTint="F2"/>
        </w:rPr>
        <w:t xml:space="preserve"> веса магистрального, межэтажного и транзитного кабелей) не должен превышать 12</w:t>
      </w:r>
      <w:r w:rsidR="006E5FD1" w:rsidRPr="001E7590">
        <w:rPr>
          <w:color w:val="0D0D0D" w:themeColor="text1" w:themeTint="F2"/>
        </w:rPr>
        <w:t xml:space="preserve"> </w:t>
      </w:r>
      <w:r w:rsidR="00E52350" w:rsidRPr="001E7590">
        <w:rPr>
          <w:color w:val="0D0D0D" w:themeColor="text1" w:themeTint="F2"/>
        </w:rPr>
        <w:t>кг.</w:t>
      </w:r>
    </w:p>
    <w:p w:rsidR="00E52350" w:rsidRPr="001E7590" w:rsidRDefault="006F54DE" w:rsidP="006F54DE">
      <w:pPr>
        <w:pStyle w:val="aa"/>
        <w:ind w:left="0" w:firstLine="415"/>
        <w:rPr>
          <w:color w:val="0D0D0D" w:themeColor="text1" w:themeTint="F2"/>
        </w:rPr>
      </w:pPr>
      <w:r w:rsidRPr="001E7590">
        <w:rPr>
          <w:color w:val="0D0D0D" w:themeColor="text1" w:themeTint="F2"/>
        </w:rPr>
        <w:t xml:space="preserve">3.5 </w:t>
      </w:r>
      <w:r w:rsidR="00E52350" w:rsidRPr="001E7590">
        <w:rPr>
          <w:color w:val="0D0D0D" w:themeColor="text1" w:themeTint="F2"/>
        </w:rPr>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52350" w:rsidRPr="001E7590" w:rsidRDefault="00E52350" w:rsidP="0045200C">
      <w:pPr>
        <w:pStyle w:val="aa"/>
        <w:numPr>
          <w:ilvl w:val="1"/>
          <w:numId w:val="44"/>
        </w:numPr>
        <w:ind w:left="0" w:firstLine="426"/>
        <w:rPr>
          <w:color w:val="0D0D0D" w:themeColor="text1" w:themeTint="F2"/>
        </w:rPr>
      </w:pPr>
      <w:r w:rsidRPr="001E7590">
        <w:rPr>
          <w:color w:val="0D0D0D" w:themeColor="text1" w:themeTint="F2"/>
        </w:rPr>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52350" w:rsidRPr="001E7590" w:rsidRDefault="0045200C" w:rsidP="0045200C">
      <w:pPr>
        <w:pStyle w:val="aa"/>
        <w:ind w:left="0" w:firstLine="426"/>
        <w:rPr>
          <w:color w:val="0D0D0D" w:themeColor="text1" w:themeTint="F2"/>
        </w:rPr>
      </w:pPr>
      <w:r w:rsidRPr="001E7590">
        <w:rPr>
          <w:color w:val="0D0D0D" w:themeColor="text1" w:themeTint="F2"/>
        </w:rPr>
        <w:t xml:space="preserve">3.7 </w:t>
      </w:r>
      <w:r w:rsidR="00E52350" w:rsidRPr="001E7590">
        <w:rPr>
          <w:color w:val="0D0D0D" w:themeColor="text1" w:themeTint="F2"/>
        </w:rPr>
        <w:t xml:space="preserve">Дверь ОРШ должна запираться на </w:t>
      </w:r>
      <w:r w:rsidR="006E5FD1" w:rsidRPr="001E7590">
        <w:rPr>
          <w:color w:val="0D0D0D" w:themeColor="text1" w:themeTint="F2"/>
        </w:rPr>
        <w:t>универсальный замок (один ключ для всех ОРШ)</w:t>
      </w:r>
      <w:r w:rsidR="00E52350" w:rsidRPr="001E7590">
        <w:rPr>
          <w:color w:val="0D0D0D" w:themeColor="text1" w:themeTint="F2"/>
        </w:rPr>
        <w:t xml:space="preserve"> или иным способом, обеспечивающим невозможность открытия подручными средствами.</w:t>
      </w:r>
    </w:p>
    <w:p w:rsidR="00E52350" w:rsidRPr="001E7590" w:rsidRDefault="00E52350" w:rsidP="00995F2B">
      <w:pPr>
        <w:pStyle w:val="aa"/>
        <w:numPr>
          <w:ilvl w:val="1"/>
          <w:numId w:val="104"/>
        </w:numPr>
        <w:ind w:left="0" w:firstLine="426"/>
        <w:rPr>
          <w:color w:val="0D0D0D" w:themeColor="text1" w:themeTint="F2"/>
        </w:rPr>
      </w:pPr>
      <w:r w:rsidRPr="001E7590">
        <w:rPr>
          <w:color w:val="0D0D0D" w:themeColor="text1" w:themeTint="F2"/>
        </w:rPr>
        <w:t>Корпус ОРШ должен обеспечивать механическую защиту внутренних компонентов в соответствии с ниже изложенными требованиями.</w:t>
      </w:r>
    </w:p>
    <w:p w:rsidR="00E52350" w:rsidRPr="001E7590" w:rsidRDefault="0045200C" w:rsidP="0045200C">
      <w:pPr>
        <w:pStyle w:val="aa"/>
        <w:ind w:left="0" w:firstLine="415"/>
        <w:rPr>
          <w:color w:val="0D0D0D" w:themeColor="text1" w:themeTint="F2"/>
        </w:rPr>
      </w:pPr>
      <w:r w:rsidRPr="001E7590">
        <w:rPr>
          <w:color w:val="0D0D0D" w:themeColor="text1" w:themeTint="F2"/>
        </w:rPr>
        <w:t xml:space="preserve">3.9. </w:t>
      </w:r>
      <w:r w:rsidR="00E52350" w:rsidRPr="001E7590">
        <w:rPr>
          <w:color w:val="0D0D0D" w:themeColor="text1" w:themeTint="F2"/>
        </w:rPr>
        <w:t xml:space="preserve">Конструкция ОРШ должна соответствовать требованиям ГОСТ 14254-96 (МЭК 529:1989) не ниже класса </w:t>
      </w:r>
      <w:r w:rsidR="00E52350" w:rsidRPr="001E7590">
        <w:rPr>
          <w:color w:val="0D0D0D" w:themeColor="text1" w:themeTint="F2"/>
          <w:lang w:val="en-US"/>
        </w:rPr>
        <w:t>IP</w:t>
      </w:r>
      <w:r w:rsidR="00E52350" w:rsidRPr="001E7590">
        <w:rPr>
          <w:color w:val="0D0D0D" w:themeColor="text1" w:themeTint="F2"/>
        </w:rPr>
        <w:t>54.</w:t>
      </w:r>
    </w:p>
    <w:p w:rsidR="00E52350" w:rsidRPr="001E7590" w:rsidRDefault="00E52350" w:rsidP="00995F2B">
      <w:pPr>
        <w:pStyle w:val="aa"/>
        <w:numPr>
          <w:ilvl w:val="1"/>
          <w:numId w:val="113"/>
        </w:numPr>
        <w:ind w:left="0" w:firstLine="426"/>
        <w:rPr>
          <w:color w:val="0D0D0D" w:themeColor="text1" w:themeTint="F2"/>
        </w:rPr>
      </w:pPr>
      <w:r w:rsidRPr="001E7590">
        <w:rPr>
          <w:color w:val="0D0D0D" w:themeColor="text1" w:themeTint="F2"/>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1E7590" w:rsidRDefault="00F14C19" w:rsidP="00F14C19">
      <w:pPr>
        <w:pStyle w:val="aa"/>
        <w:ind w:left="0" w:firstLine="426"/>
        <w:rPr>
          <w:color w:val="0D0D0D" w:themeColor="text1" w:themeTint="F2"/>
        </w:rPr>
      </w:pPr>
      <w:r w:rsidRPr="001E7590">
        <w:rPr>
          <w:color w:val="0D0D0D" w:themeColor="text1" w:themeTint="F2"/>
        </w:rPr>
        <w:t xml:space="preserve">3.11 </w:t>
      </w:r>
      <w:r w:rsidR="00E52350" w:rsidRPr="001E7590">
        <w:rPr>
          <w:color w:val="0D0D0D" w:themeColor="text1" w:themeTint="F2"/>
        </w:rPr>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00E52350" w:rsidRPr="001E7590">
        <w:rPr>
          <w:color w:val="0D0D0D" w:themeColor="text1" w:themeTint="F2"/>
          <w:lang w:val="en-US"/>
        </w:rPr>
        <w:t>IEC</w:t>
      </w:r>
      <w:r w:rsidR="00E52350" w:rsidRPr="001E7590">
        <w:rPr>
          <w:color w:val="0D0D0D" w:themeColor="text1" w:themeTint="F2"/>
        </w:rPr>
        <w:t xml:space="preserve"> 62262 не ниже класса </w:t>
      </w:r>
      <w:r w:rsidR="00E52350" w:rsidRPr="001E7590">
        <w:rPr>
          <w:color w:val="0D0D0D" w:themeColor="text1" w:themeTint="F2"/>
          <w:lang w:val="en-US"/>
        </w:rPr>
        <w:t>IK</w:t>
      </w:r>
      <w:r w:rsidR="00E52350" w:rsidRPr="001E7590">
        <w:rPr>
          <w:color w:val="0D0D0D" w:themeColor="text1" w:themeTint="F2"/>
        </w:rPr>
        <w:t xml:space="preserve">08. </w:t>
      </w:r>
    </w:p>
    <w:p w:rsidR="00E52350" w:rsidRPr="001E7590" w:rsidRDefault="001228AB" w:rsidP="001228AB">
      <w:pPr>
        <w:pStyle w:val="aa"/>
        <w:ind w:left="0" w:firstLine="426"/>
        <w:rPr>
          <w:color w:val="0D0D0D" w:themeColor="text1" w:themeTint="F2"/>
        </w:rPr>
      </w:pPr>
      <w:r w:rsidRPr="001E7590">
        <w:rPr>
          <w:color w:val="0D0D0D" w:themeColor="text1" w:themeTint="F2"/>
        </w:rPr>
        <w:t xml:space="preserve">3.12 </w:t>
      </w:r>
      <w:r w:rsidR="00E52350" w:rsidRPr="001E7590">
        <w:rPr>
          <w:color w:val="0D0D0D" w:themeColor="text1" w:themeTint="F2"/>
        </w:rPr>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52350" w:rsidRPr="001E7590" w:rsidRDefault="00E52350" w:rsidP="00995F2B">
      <w:pPr>
        <w:pStyle w:val="aa"/>
        <w:numPr>
          <w:ilvl w:val="1"/>
          <w:numId w:val="114"/>
        </w:numPr>
        <w:ind w:left="0" w:firstLine="426"/>
        <w:rPr>
          <w:color w:val="0D0D0D" w:themeColor="text1" w:themeTint="F2"/>
        </w:rPr>
      </w:pPr>
      <w:r w:rsidRPr="001E7590">
        <w:rPr>
          <w:color w:val="0D0D0D" w:themeColor="text1" w:themeTint="F2"/>
        </w:rPr>
        <w:t>Материал корпуса и внешнего защитного или декоративного покрытия не должен поддерживать горение и выделять галогены.</w:t>
      </w:r>
    </w:p>
    <w:p w:rsidR="00E52350" w:rsidRPr="001E7590" w:rsidRDefault="00EE75D3" w:rsidP="00866C4A">
      <w:pPr>
        <w:pStyle w:val="aa"/>
        <w:ind w:left="0" w:firstLine="426"/>
        <w:rPr>
          <w:color w:val="0D0D0D" w:themeColor="text1" w:themeTint="F2"/>
        </w:rPr>
      </w:pPr>
      <w:r w:rsidRPr="001E7590">
        <w:rPr>
          <w:color w:val="0D0D0D" w:themeColor="text1" w:themeTint="F2"/>
        </w:rPr>
        <w:t xml:space="preserve">3.14 </w:t>
      </w:r>
      <w:proofErr w:type="gramStart"/>
      <w:r w:rsidR="00E52350" w:rsidRPr="001E7590">
        <w:rPr>
          <w:color w:val="0D0D0D" w:themeColor="text1" w:themeTint="F2"/>
        </w:rPr>
        <w:t>В</w:t>
      </w:r>
      <w:proofErr w:type="gramEnd"/>
      <w:r w:rsidR="00E52350" w:rsidRPr="001E7590">
        <w:rPr>
          <w:color w:val="0D0D0D" w:themeColor="text1" w:themeTint="F2"/>
        </w:rPr>
        <w:t xml:space="preserve">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00E52350" w:rsidRPr="001E7590">
        <w:rPr>
          <w:color w:val="0D0D0D" w:themeColor="text1" w:themeTint="F2"/>
          <w:lang w:val="en-US"/>
        </w:rPr>
        <w:t>II</w:t>
      </w:r>
      <w:r w:rsidR="00E52350" w:rsidRPr="001E7590">
        <w:rPr>
          <w:color w:val="0D0D0D" w:themeColor="text1" w:themeTint="F2"/>
        </w:rPr>
        <w:t>.</w:t>
      </w:r>
    </w:p>
    <w:p w:rsidR="00E52350" w:rsidRPr="001E7590" w:rsidRDefault="00866C4A" w:rsidP="00866C4A">
      <w:pPr>
        <w:pStyle w:val="aa"/>
        <w:ind w:left="0" w:firstLine="426"/>
        <w:rPr>
          <w:color w:val="0D0D0D" w:themeColor="text1" w:themeTint="F2"/>
        </w:rPr>
      </w:pPr>
      <w:r w:rsidRPr="001E7590">
        <w:rPr>
          <w:color w:val="0D0D0D" w:themeColor="text1" w:themeTint="F2"/>
        </w:rPr>
        <w:t xml:space="preserve">3.15 </w:t>
      </w:r>
      <w:r w:rsidR="00E52350" w:rsidRPr="001E7590">
        <w:rPr>
          <w:color w:val="0D0D0D" w:themeColor="text1" w:themeTint="F2"/>
        </w:rPr>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52350" w:rsidRPr="001E7590" w:rsidRDefault="00E52350" w:rsidP="00995F2B">
      <w:pPr>
        <w:pStyle w:val="aa"/>
        <w:numPr>
          <w:ilvl w:val="1"/>
          <w:numId w:val="115"/>
        </w:numPr>
        <w:ind w:left="0" w:firstLine="420"/>
        <w:rPr>
          <w:color w:val="0D0D0D" w:themeColor="text1" w:themeTint="F2"/>
        </w:rPr>
      </w:pPr>
      <w:r w:rsidRPr="001E7590">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957BEF" w:rsidRPr="001E7590">
        <w:rPr>
          <w:color w:val="0D0D0D" w:themeColor="text1" w:themeTint="F2"/>
        </w:rPr>
        <w:t>учёта</w:t>
      </w:r>
      <w:r w:rsidRPr="001E7590">
        <w:rPr>
          <w:color w:val="0D0D0D" w:themeColor="text1" w:themeTint="F2"/>
        </w:rPr>
        <w:t xml:space="preserve"> – номер сплайс кассеты, номер порта коммутации.</w:t>
      </w:r>
    </w:p>
    <w:p w:rsidR="00E52350" w:rsidRPr="001E7590" w:rsidRDefault="006E0FB7" w:rsidP="006E0FB7">
      <w:pPr>
        <w:pStyle w:val="aa"/>
        <w:ind w:left="0" w:firstLine="426"/>
        <w:rPr>
          <w:color w:val="0D0D0D" w:themeColor="text1" w:themeTint="F2"/>
        </w:rPr>
      </w:pPr>
      <w:r w:rsidRPr="001E7590">
        <w:rPr>
          <w:color w:val="0D0D0D" w:themeColor="text1" w:themeTint="F2"/>
        </w:rPr>
        <w:t xml:space="preserve">3.17 </w:t>
      </w:r>
      <w:r w:rsidR="00E52350" w:rsidRPr="001E7590">
        <w:rPr>
          <w:color w:val="0D0D0D" w:themeColor="text1" w:themeTint="F2"/>
        </w:rPr>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1E7590" w:rsidRDefault="006838A3" w:rsidP="006838A3">
      <w:pPr>
        <w:pStyle w:val="aa"/>
        <w:ind w:left="0" w:firstLine="415"/>
        <w:rPr>
          <w:color w:val="0D0D0D" w:themeColor="text1" w:themeTint="F2"/>
        </w:rPr>
      </w:pPr>
      <w:r w:rsidRPr="001E7590">
        <w:rPr>
          <w:color w:val="0D0D0D" w:themeColor="text1" w:themeTint="F2"/>
        </w:rPr>
        <w:t xml:space="preserve">3.18 </w:t>
      </w:r>
      <w:proofErr w:type="gramStart"/>
      <w:r w:rsidR="00E52350" w:rsidRPr="001E7590">
        <w:rPr>
          <w:color w:val="0D0D0D" w:themeColor="text1" w:themeTint="F2"/>
        </w:rPr>
        <w:t>В</w:t>
      </w:r>
      <w:proofErr w:type="gramEnd"/>
      <w:r w:rsidR="00E52350" w:rsidRPr="001E7590">
        <w:rPr>
          <w:color w:val="0D0D0D" w:themeColor="text1" w:themeTint="F2"/>
        </w:rPr>
        <w:t xml:space="preserve"> случае установки ОРШ вне помещений с ограниченным доступом должна быть предусмотрена защита места ввода гофротрубы и оптических кабелей.</w:t>
      </w:r>
    </w:p>
    <w:p w:rsidR="00E52350" w:rsidRPr="001E7590" w:rsidRDefault="00E52350" w:rsidP="00995F2B">
      <w:pPr>
        <w:pStyle w:val="aa"/>
        <w:numPr>
          <w:ilvl w:val="1"/>
          <w:numId w:val="116"/>
        </w:numPr>
        <w:ind w:left="0" w:firstLine="426"/>
        <w:rPr>
          <w:color w:val="0D0D0D" w:themeColor="text1" w:themeTint="F2"/>
        </w:rPr>
      </w:pPr>
      <w:r w:rsidRPr="001E7590">
        <w:rPr>
          <w:color w:val="0D0D0D" w:themeColor="text1" w:themeTint="F2"/>
        </w:rPr>
        <w:t>Кроссовые поля должны обеспечивать коммутацию и свободный доступ к каждому порту</w:t>
      </w:r>
      <w:r w:rsidR="003C0534" w:rsidRPr="001E7590">
        <w:rPr>
          <w:color w:val="0D0D0D" w:themeColor="text1" w:themeTint="F2"/>
        </w:rPr>
        <w:t>.</w:t>
      </w:r>
    </w:p>
    <w:p w:rsidR="00E52350" w:rsidRPr="001E7590" w:rsidRDefault="003C0534" w:rsidP="003C0534">
      <w:pPr>
        <w:pStyle w:val="aa"/>
        <w:ind w:left="1004" w:hanging="578"/>
        <w:rPr>
          <w:color w:val="0D0D0D" w:themeColor="text1" w:themeTint="F2"/>
        </w:rPr>
      </w:pPr>
      <w:r w:rsidRPr="001E7590">
        <w:rPr>
          <w:color w:val="0D0D0D" w:themeColor="text1" w:themeTint="F2"/>
        </w:rPr>
        <w:t xml:space="preserve">3.20 </w:t>
      </w:r>
      <w:r w:rsidR="00E52350" w:rsidRPr="001E7590">
        <w:rPr>
          <w:color w:val="0D0D0D" w:themeColor="text1" w:themeTint="F2"/>
        </w:rPr>
        <w:t xml:space="preserve">На внешней стороне двери должен быть </w:t>
      </w:r>
      <w:r w:rsidR="00957BEF" w:rsidRPr="001E7590">
        <w:rPr>
          <w:color w:val="0D0D0D" w:themeColor="text1" w:themeTint="F2"/>
        </w:rPr>
        <w:t>нанесён</w:t>
      </w:r>
      <w:r w:rsidR="00E52350" w:rsidRPr="001E7590">
        <w:rPr>
          <w:color w:val="0D0D0D" w:themeColor="text1" w:themeTint="F2"/>
        </w:rPr>
        <w:t xml:space="preserve"> знак «лазерное излучение».</w:t>
      </w:r>
    </w:p>
    <w:p w:rsidR="00E52350" w:rsidRPr="001E7590" w:rsidRDefault="003C0534" w:rsidP="003C0534">
      <w:pPr>
        <w:pStyle w:val="aa"/>
        <w:ind w:left="1004" w:hanging="578"/>
        <w:rPr>
          <w:color w:val="0D0D0D" w:themeColor="text1" w:themeTint="F2"/>
        </w:rPr>
      </w:pPr>
      <w:r w:rsidRPr="001E7590">
        <w:rPr>
          <w:color w:val="0D0D0D" w:themeColor="text1" w:themeTint="F2"/>
        </w:rPr>
        <w:t xml:space="preserve">3.21 </w:t>
      </w:r>
      <w:r w:rsidR="00E52350" w:rsidRPr="001E7590">
        <w:rPr>
          <w:color w:val="0D0D0D" w:themeColor="text1" w:themeTint="F2"/>
        </w:rPr>
        <w:t>Температура эксплуатации –30°C / +60°C при относительной влажности 85%</w:t>
      </w:r>
      <w:r w:rsidRPr="001E7590">
        <w:rPr>
          <w:color w:val="0D0D0D" w:themeColor="text1" w:themeTint="F2"/>
        </w:rPr>
        <w:t>.</w:t>
      </w:r>
    </w:p>
    <w:p w:rsidR="00E52350" w:rsidRPr="001E7590" w:rsidRDefault="00E52350" w:rsidP="00995F2B">
      <w:pPr>
        <w:pStyle w:val="aa"/>
        <w:numPr>
          <w:ilvl w:val="1"/>
          <w:numId w:val="117"/>
        </w:numPr>
        <w:rPr>
          <w:color w:val="0D0D0D" w:themeColor="text1" w:themeTint="F2"/>
        </w:rPr>
      </w:pPr>
      <w:r w:rsidRPr="001E7590">
        <w:rPr>
          <w:color w:val="0D0D0D" w:themeColor="text1" w:themeTint="F2"/>
        </w:rPr>
        <w:t>Температура хранения –40°C / +70°C при относительной влажности 98%</w:t>
      </w:r>
    </w:p>
    <w:p w:rsidR="00E52350" w:rsidRPr="001E7590" w:rsidRDefault="00E52350" w:rsidP="00995F2B">
      <w:pPr>
        <w:pStyle w:val="aa"/>
        <w:numPr>
          <w:ilvl w:val="1"/>
          <w:numId w:val="118"/>
        </w:numPr>
        <w:rPr>
          <w:color w:val="0D0D0D" w:themeColor="text1" w:themeTint="F2"/>
        </w:rPr>
      </w:pPr>
      <w:r w:rsidRPr="001E7590">
        <w:rPr>
          <w:color w:val="0D0D0D" w:themeColor="text1" w:themeTint="F2"/>
        </w:rPr>
        <w:t>Гарантийный срок эксплуатации должен составлять не менее 36 месяцев.</w:t>
      </w:r>
    </w:p>
    <w:p w:rsidR="00E52350" w:rsidRPr="001E7590" w:rsidRDefault="00E52350" w:rsidP="00995F2B">
      <w:pPr>
        <w:pStyle w:val="aa"/>
        <w:numPr>
          <w:ilvl w:val="1"/>
          <w:numId w:val="118"/>
        </w:numPr>
        <w:rPr>
          <w:color w:val="0D0D0D" w:themeColor="text1" w:themeTint="F2"/>
        </w:rPr>
      </w:pPr>
      <w:r w:rsidRPr="001E7590">
        <w:rPr>
          <w:color w:val="0D0D0D" w:themeColor="text1" w:themeTint="F2"/>
        </w:rPr>
        <w:lastRenderedPageBreak/>
        <w:t>Срок службы ОРШ должен составлять не менее 25-и лет.</w:t>
      </w:r>
    </w:p>
    <w:p w:rsidR="00E52350" w:rsidRPr="001E7590" w:rsidRDefault="006F68C7" w:rsidP="006F68C7">
      <w:pPr>
        <w:pStyle w:val="aa"/>
        <w:ind w:left="0" w:firstLine="426"/>
        <w:rPr>
          <w:color w:val="0D0D0D" w:themeColor="text1" w:themeTint="F2"/>
        </w:rPr>
      </w:pPr>
      <w:r w:rsidRPr="001E7590">
        <w:rPr>
          <w:color w:val="0D0D0D" w:themeColor="text1" w:themeTint="F2"/>
        </w:rPr>
        <w:t xml:space="preserve">3.24 </w:t>
      </w:r>
      <w:r w:rsidR="00E52350" w:rsidRPr="001E7590">
        <w:rPr>
          <w:color w:val="0D0D0D" w:themeColor="text1" w:themeTint="F2"/>
        </w:rPr>
        <w:t>Упаковка ОРШ должна обеспечивать транспортировку и хранение в условиях, предусматривающих защиту от атмосферных осадков.</w:t>
      </w:r>
    </w:p>
    <w:p w:rsidR="00E52350" w:rsidRPr="001E7590" w:rsidRDefault="00265309" w:rsidP="00265309">
      <w:pPr>
        <w:pStyle w:val="aa"/>
        <w:ind w:left="1572" w:hanging="1146"/>
        <w:rPr>
          <w:color w:val="0D0D0D" w:themeColor="text1" w:themeTint="F2"/>
        </w:rPr>
      </w:pPr>
      <w:proofErr w:type="gramStart"/>
      <w:r w:rsidRPr="001E7590">
        <w:rPr>
          <w:color w:val="0D0D0D" w:themeColor="text1" w:themeTint="F2"/>
          <w:lang w:val="en-US"/>
        </w:rPr>
        <w:t>3.25</w:t>
      </w:r>
      <w:proofErr w:type="gramEnd"/>
      <w:r w:rsidRPr="001E7590">
        <w:rPr>
          <w:color w:val="0D0D0D" w:themeColor="text1" w:themeTint="F2"/>
          <w:lang w:val="en-US"/>
        </w:rPr>
        <w:t xml:space="preserve"> </w:t>
      </w:r>
      <w:r w:rsidR="00E52350" w:rsidRPr="001E7590">
        <w:rPr>
          <w:color w:val="0D0D0D" w:themeColor="text1" w:themeTint="F2"/>
        </w:rPr>
        <w:t>Комплект ОРШ должен содержать</w:t>
      </w:r>
      <w:r w:rsidRPr="001E7590">
        <w:rPr>
          <w:color w:val="0D0D0D" w:themeColor="text1" w:themeTint="F2"/>
        </w:rPr>
        <w:t>:</w:t>
      </w:r>
    </w:p>
    <w:p w:rsidR="00E52350"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кабельные вводы для</w:t>
      </w:r>
      <w:r w:rsidRPr="001E7590">
        <w:rPr>
          <w:color w:val="0D0D0D" w:themeColor="text1" w:themeTint="F2"/>
          <w:lang w:val="en-US"/>
        </w:rPr>
        <w:t>:</w:t>
      </w:r>
    </w:p>
    <w:p w:rsidR="00E52350" w:rsidRPr="001E7590" w:rsidRDefault="00E52350" w:rsidP="00265309">
      <w:pPr>
        <w:pStyle w:val="aa"/>
        <w:numPr>
          <w:ilvl w:val="1"/>
          <w:numId w:val="48"/>
        </w:numPr>
        <w:ind w:firstLine="273"/>
        <w:contextualSpacing w:val="0"/>
        <w:rPr>
          <w:color w:val="0D0D0D" w:themeColor="text1" w:themeTint="F2"/>
        </w:rPr>
      </w:pPr>
      <w:r w:rsidRPr="001E7590">
        <w:rPr>
          <w:color w:val="0D0D0D" w:themeColor="text1" w:themeTint="F2"/>
        </w:rPr>
        <w:t>магистрального кабеля диаметром до 15мм; - 2шт</w:t>
      </w:r>
    </w:p>
    <w:p w:rsidR="00E52350" w:rsidRPr="001E7590" w:rsidRDefault="00E52350" w:rsidP="00265309">
      <w:pPr>
        <w:pStyle w:val="aa"/>
        <w:numPr>
          <w:ilvl w:val="1"/>
          <w:numId w:val="48"/>
        </w:numPr>
        <w:ind w:firstLine="273"/>
        <w:contextualSpacing w:val="0"/>
        <w:rPr>
          <w:color w:val="0D0D0D" w:themeColor="text1" w:themeTint="F2"/>
        </w:rPr>
      </w:pPr>
      <w:r w:rsidRPr="001E7590">
        <w:rPr>
          <w:color w:val="0D0D0D" w:themeColor="text1" w:themeTint="F2"/>
        </w:rPr>
        <w:t>межэтажных и транзитных кабелей диаметром до 13.5</w:t>
      </w:r>
      <w:r w:rsidR="006E5FD1" w:rsidRPr="001E7590">
        <w:rPr>
          <w:color w:val="0D0D0D" w:themeColor="text1" w:themeTint="F2"/>
        </w:rPr>
        <w:t xml:space="preserve"> </w:t>
      </w:r>
      <w:proofErr w:type="gramStart"/>
      <w:r w:rsidRPr="001E7590">
        <w:rPr>
          <w:color w:val="0D0D0D" w:themeColor="text1" w:themeTint="F2"/>
        </w:rPr>
        <w:t>мм  -</w:t>
      </w:r>
      <w:proofErr w:type="gramEnd"/>
      <w:r w:rsidRPr="001E7590">
        <w:rPr>
          <w:color w:val="0D0D0D" w:themeColor="text1" w:themeTint="F2"/>
        </w:rPr>
        <w:t xml:space="preserve"> 12</w:t>
      </w:r>
      <w:r w:rsidR="006E5FD1" w:rsidRPr="001E7590">
        <w:rPr>
          <w:color w:val="0D0D0D" w:themeColor="text1" w:themeTint="F2"/>
        </w:rPr>
        <w:t>ш</w:t>
      </w:r>
      <w:r w:rsidRPr="001E7590">
        <w:rPr>
          <w:color w:val="0D0D0D" w:themeColor="text1" w:themeTint="F2"/>
        </w:rPr>
        <w:t>т</w:t>
      </w:r>
    </w:p>
    <w:p w:rsidR="00E52350"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 xml:space="preserve">систему </w:t>
      </w:r>
      <w:r w:rsidR="00957BEF" w:rsidRPr="001E7590">
        <w:rPr>
          <w:color w:val="0D0D0D" w:themeColor="text1" w:themeTint="F2"/>
        </w:rPr>
        <w:t>надёжной</w:t>
      </w:r>
      <w:r w:rsidRPr="001E7590">
        <w:rPr>
          <w:color w:val="0D0D0D" w:themeColor="text1" w:themeTint="F2"/>
        </w:rPr>
        <w:t xml:space="preserve"> фиксации вводимых оптических кабелей, обеспечивающую фиксацию оболочки, силовых элементов, заземление</w:t>
      </w:r>
      <w:r w:rsidR="00265309" w:rsidRPr="001E7590">
        <w:rPr>
          <w:color w:val="0D0D0D" w:themeColor="text1" w:themeTint="F2"/>
        </w:rPr>
        <w:t xml:space="preserve"> металлических элементов кабеля;</w:t>
      </w:r>
    </w:p>
    <w:p w:rsidR="00E52350"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сплайс кассету для разварки оптических волокон магистрального кабеля с ложементами на 24 КД</w:t>
      </w:r>
      <w:r w:rsidR="00265309" w:rsidRPr="001E7590">
        <w:rPr>
          <w:color w:val="0D0D0D" w:themeColor="text1" w:themeTint="F2"/>
        </w:rPr>
        <w:t xml:space="preserve"> </w:t>
      </w:r>
      <w:r w:rsidRPr="001E7590">
        <w:rPr>
          <w:color w:val="0D0D0D" w:themeColor="text1" w:themeTint="F2"/>
        </w:rPr>
        <w:t xml:space="preserve">ЗС 40мм и </w:t>
      </w:r>
      <w:r w:rsidR="00265309" w:rsidRPr="001E7590">
        <w:rPr>
          <w:color w:val="0D0D0D" w:themeColor="text1" w:themeTint="F2"/>
        </w:rPr>
        <w:t>зоной хранения «темных» волокон;</w:t>
      </w:r>
    </w:p>
    <w:p w:rsidR="00E52350"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 xml:space="preserve">Сплайс кассеты для разварки оптических волокон межэтажных и транзитных кабелей с ложементами на </w:t>
      </w:r>
      <w:r w:rsidR="00957BEF" w:rsidRPr="001E7590">
        <w:rPr>
          <w:color w:val="0D0D0D" w:themeColor="text1" w:themeTint="F2"/>
        </w:rPr>
        <w:t>ёмкость</w:t>
      </w:r>
      <w:r w:rsidRPr="001E7590">
        <w:rPr>
          <w:color w:val="0D0D0D" w:themeColor="text1" w:themeTint="F2"/>
        </w:rPr>
        <w:t xml:space="preserve"> не менее 96 КДЗС 40мм и местом хранения</w:t>
      </w:r>
      <w:r w:rsidR="00265309" w:rsidRPr="001E7590">
        <w:rPr>
          <w:color w:val="0D0D0D" w:themeColor="text1" w:themeTint="F2"/>
        </w:rPr>
        <w:t xml:space="preserve"> запаса волокон;</w:t>
      </w:r>
    </w:p>
    <w:p w:rsidR="00E52350"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Систему установки и фиксации сплиттеров первого каскада: до двенадцати сплиттеров 1х8</w:t>
      </w:r>
      <w:r w:rsidR="006E5FD1" w:rsidRPr="001E7590">
        <w:rPr>
          <w:color w:val="0D0D0D" w:themeColor="text1" w:themeTint="F2"/>
        </w:rPr>
        <w:t>, 1х4</w:t>
      </w:r>
      <w:r w:rsidR="00265309" w:rsidRPr="001E7590">
        <w:rPr>
          <w:color w:val="0D0D0D" w:themeColor="text1" w:themeTint="F2"/>
        </w:rPr>
        <w:t>, либо до 6 сплиттеров 1х16;</w:t>
      </w:r>
    </w:p>
    <w:p w:rsidR="00E52350"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Кроссовое поле для коммутации рабочих (не «темных») волокон с вхо</w:t>
      </w:r>
      <w:r w:rsidR="00265309" w:rsidRPr="001E7590">
        <w:rPr>
          <w:color w:val="0D0D0D" w:themeColor="text1" w:themeTint="F2"/>
        </w:rPr>
        <w:t>дами сплиттеров первого каскада;</w:t>
      </w:r>
    </w:p>
    <w:p w:rsidR="00E52350"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Кроссовое поле для коммутации выходов сплиттеров первого каскада с волокнами м</w:t>
      </w:r>
      <w:r w:rsidR="00265309" w:rsidRPr="001E7590">
        <w:rPr>
          <w:color w:val="0D0D0D" w:themeColor="text1" w:themeTint="F2"/>
        </w:rPr>
        <w:t>ежэтажных и транзитных кабелей;</w:t>
      </w:r>
    </w:p>
    <w:p w:rsidR="00E52350"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 xml:space="preserve">Все кроссовые поля для коммутации выходов сплиттеров </w:t>
      </w:r>
      <w:r w:rsidR="006E5FD1" w:rsidRPr="001E7590">
        <w:rPr>
          <w:color w:val="0D0D0D" w:themeColor="text1" w:themeTint="F2"/>
        </w:rPr>
        <w:t>должны иметь</w:t>
      </w:r>
      <w:r w:rsidRPr="001E7590">
        <w:rPr>
          <w:color w:val="0D0D0D" w:themeColor="text1" w:themeTint="F2"/>
        </w:rPr>
        <w:t xml:space="preserve"> </w:t>
      </w:r>
      <w:r w:rsidR="00957BEF" w:rsidRPr="001E7590">
        <w:rPr>
          <w:color w:val="0D0D0D" w:themeColor="text1" w:themeTint="F2"/>
        </w:rPr>
        <w:t>разъёмы</w:t>
      </w:r>
      <w:r w:rsidRPr="001E7590">
        <w:rPr>
          <w:color w:val="0D0D0D" w:themeColor="text1" w:themeTint="F2"/>
        </w:rPr>
        <w:t xml:space="preserve">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00265309" w:rsidRPr="001E7590">
        <w:rPr>
          <w:color w:val="0D0D0D" w:themeColor="text1" w:themeTint="F2"/>
        </w:rPr>
        <w:t>;</w:t>
      </w:r>
    </w:p>
    <w:p w:rsidR="00E52350"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Комплект нумер</w:t>
      </w:r>
      <w:r w:rsidR="00265309" w:rsidRPr="001E7590">
        <w:rPr>
          <w:color w:val="0D0D0D" w:themeColor="text1" w:themeTint="F2"/>
        </w:rPr>
        <w:t>ационных меток, бирок и наклеек;</w:t>
      </w:r>
    </w:p>
    <w:p w:rsidR="00E52350"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 xml:space="preserve">Комплект транспортных трубок, стяжек и </w:t>
      </w:r>
      <w:r w:rsidR="00957BEF" w:rsidRPr="001E7590">
        <w:rPr>
          <w:color w:val="0D0D0D" w:themeColor="text1" w:themeTint="F2"/>
        </w:rPr>
        <w:t>крепёжных</w:t>
      </w:r>
      <w:r w:rsidR="00265309" w:rsidRPr="001E7590">
        <w:rPr>
          <w:color w:val="0D0D0D" w:themeColor="text1" w:themeTint="F2"/>
        </w:rPr>
        <w:t xml:space="preserve"> хомутов;</w:t>
      </w:r>
    </w:p>
    <w:p w:rsidR="00DB4FF2" w:rsidRPr="001E7590" w:rsidRDefault="00E52350" w:rsidP="00265309">
      <w:pPr>
        <w:pStyle w:val="aa"/>
        <w:numPr>
          <w:ilvl w:val="0"/>
          <w:numId w:val="48"/>
        </w:numPr>
        <w:ind w:firstLine="273"/>
        <w:contextualSpacing w:val="0"/>
        <w:rPr>
          <w:color w:val="0D0D0D" w:themeColor="text1" w:themeTint="F2"/>
        </w:rPr>
      </w:pPr>
      <w:r w:rsidRPr="001E7590">
        <w:rPr>
          <w:color w:val="0D0D0D" w:themeColor="text1" w:themeTint="F2"/>
        </w:rPr>
        <w:t>Паспорт, инструкцию по монтажу</w:t>
      </w:r>
    </w:p>
    <w:p w:rsidR="00E52350" w:rsidRPr="001E7590" w:rsidRDefault="00E52350" w:rsidP="00E52350">
      <w:pPr>
        <w:rPr>
          <w:color w:val="0D0D0D" w:themeColor="text1" w:themeTint="F2"/>
        </w:rPr>
      </w:pPr>
    </w:p>
    <w:p w:rsidR="00E52350" w:rsidRPr="001E7590" w:rsidRDefault="00E34D58" w:rsidP="00E52350">
      <w:pPr>
        <w:pStyle w:val="13"/>
        <w:keepLines w:val="0"/>
        <w:spacing w:before="240" w:after="120"/>
        <w:ind w:left="357" w:hanging="357"/>
        <w:rPr>
          <w:rFonts w:ascii="Times New Roman" w:hAnsi="Times New Roman"/>
          <w:color w:val="0D0D0D" w:themeColor="text1" w:themeTint="F2"/>
          <w:sz w:val="26"/>
          <w:szCs w:val="26"/>
        </w:rPr>
      </w:pPr>
      <w:bookmarkStart w:id="29" w:name="_Toc322541177"/>
      <w:bookmarkStart w:id="30" w:name="_Toc375319858"/>
      <w:r w:rsidRPr="001E7590">
        <w:rPr>
          <w:rFonts w:ascii="Times New Roman" w:hAnsi="Times New Roman"/>
          <w:color w:val="0D0D0D" w:themeColor="text1" w:themeTint="F2"/>
          <w:sz w:val="26"/>
          <w:szCs w:val="26"/>
        </w:rPr>
        <w:t xml:space="preserve">4. </w:t>
      </w:r>
      <w:r w:rsidR="00E52350" w:rsidRPr="001E7590">
        <w:rPr>
          <w:rFonts w:ascii="Times New Roman" w:hAnsi="Times New Roman"/>
          <w:color w:val="0D0D0D" w:themeColor="text1" w:themeTint="F2"/>
          <w:sz w:val="26"/>
          <w:szCs w:val="26"/>
        </w:rPr>
        <w:t xml:space="preserve">Требования к </w:t>
      </w:r>
      <w:bookmarkEnd w:id="29"/>
      <w:r w:rsidR="00E52350" w:rsidRPr="001E7590">
        <w:rPr>
          <w:rFonts w:ascii="Times New Roman" w:hAnsi="Times New Roman"/>
          <w:color w:val="0D0D0D" w:themeColor="text1" w:themeTint="F2"/>
          <w:sz w:val="26"/>
          <w:szCs w:val="26"/>
        </w:rPr>
        <w:t>конструкции оптических распределительных коробок (ОРК)</w:t>
      </w:r>
      <w:bookmarkEnd w:id="30"/>
      <w:r w:rsidRPr="001E7590">
        <w:rPr>
          <w:rFonts w:ascii="Times New Roman" w:hAnsi="Times New Roman"/>
          <w:color w:val="0D0D0D" w:themeColor="text1" w:themeTint="F2"/>
          <w:sz w:val="26"/>
          <w:szCs w:val="26"/>
        </w:rPr>
        <w:t>.</w:t>
      </w:r>
    </w:p>
    <w:p w:rsidR="00E52350" w:rsidRPr="001E7590" w:rsidRDefault="00E52350" w:rsidP="00E52350">
      <w:pPr>
        <w:pStyle w:val="23"/>
        <w:numPr>
          <w:ilvl w:val="0"/>
          <w:numId w:val="0"/>
        </w:numPr>
        <w:ind w:left="390"/>
        <w:rPr>
          <w:i w:val="0"/>
          <w:color w:val="0D0D0D" w:themeColor="text1" w:themeTint="F2"/>
          <w:sz w:val="24"/>
          <w:szCs w:val="24"/>
        </w:rPr>
      </w:pPr>
      <w:r w:rsidRPr="001E7590">
        <w:rPr>
          <w:i w:val="0"/>
          <w:color w:val="0D0D0D" w:themeColor="text1" w:themeTint="F2"/>
          <w:sz w:val="24"/>
          <w:szCs w:val="24"/>
        </w:rPr>
        <w:t>4.</w:t>
      </w:r>
      <w:r w:rsidR="00E34D58" w:rsidRPr="001E7590">
        <w:rPr>
          <w:i w:val="0"/>
          <w:color w:val="0D0D0D" w:themeColor="text1" w:themeTint="F2"/>
          <w:sz w:val="24"/>
          <w:szCs w:val="24"/>
        </w:rPr>
        <w:t xml:space="preserve">1. </w:t>
      </w:r>
      <w:r w:rsidRPr="001E7590">
        <w:rPr>
          <w:i w:val="0"/>
          <w:color w:val="0D0D0D" w:themeColor="text1" w:themeTint="F2"/>
          <w:sz w:val="24"/>
          <w:szCs w:val="24"/>
        </w:rPr>
        <w:t xml:space="preserve"> Требования к оптическим распределительным коробкам Тип 1.1 для монтажа в нишах слаботочных </w:t>
      </w:r>
      <w:r w:rsidR="00E34D58" w:rsidRPr="001E7590">
        <w:rPr>
          <w:i w:val="0"/>
          <w:color w:val="0D0D0D" w:themeColor="text1" w:themeTint="F2"/>
          <w:sz w:val="24"/>
          <w:szCs w:val="24"/>
        </w:rPr>
        <w:t>стояков.</w:t>
      </w:r>
    </w:p>
    <w:p w:rsidR="00E52350" w:rsidRPr="001E7590" w:rsidRDefault="00E52350" w:rsidP="00995F2B">
      <w:pPr>
        <w:pStyle w:val="aa"/>
        <w:numPr>
          <w:ilvl w:val="0"/>
          <w:numId w:val="118"/>
        </w:numPr>
        <w:tabs>
          <w:tab w:val="left" w:pos="1560"/>
        </w:tabs>
        <w:spacing w:before="120" w:line="276" w:lineRule="auto"/>
        <w:contextualSpacing w:val="0"/>
        <w:rPr>
          <w:b/>
          <w:i/>
          <w:vanish/>
          <w:color w:val="0D0D0D" w:themeColor="text1" w:themeTint="F2"/>
        </w:rPr>
      </w:pPr>
    </w:p>
    <w:p w:rsidR="00E52350" w:rsidRPr="001E7590" w:rsidRDefault="00E52350" w:rsidP="00995F2B">
      <w:pPr>
        <w:pStyle w:val="aa"/>
        <w:numPr>
          <w:ilvl w:val="1"/>
          <w:numId w:val="118"/>
        </w:numPr>
        <w:tabs>
          <w:tab w:val="left" w:pos="1560"/>
        </w:tabs>
        <w:spacing w:before="120" w:line="276" w:lineRule="auto"/>
        <w:contextualSpacing w:val="0"/>
        <w:rPr>
          <w:b/>
          <w:i/>
          <w:vanish/>
          <w:color w:val="0D0D0D" w:themeColor="text1" w:themeTint="F2"/>
        </w:rPr>
      </w:pP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ОРК</w:t>
      </w:r>
      <w:r w:rsidRPr="001E7590">
        <w:rPr>
          <w:noProof/>
          <w:color w:val="0D0D0D" w:themeColor="text1" w:themeTint="F2"/>
        </w:rPr>
        <w:t xml:space="preserve"> предназначена для </w:t>
      </w:r>
      <w:r w:rsidRPr="001E7590">
        <w:rPr>
          <w:color w:val="0D0D0D" w:themeColor="text1" w:themeTint="F2"/>
        </w:rPr>
        <w:t>сопряжения волокон межэтажного и абонентского кабелей и выполняет следующие функции:</w:t>
      </w:r>
    </w:p>
    <w:p w:rsidR="00E52350" w:rsidRPr="001E7590" w:rsidRDefault="00E52350" w:rsidP="00E34D58">
      <w:pPr>
        <w:pStyle w:val="aa"/>
        <w:numPr>
          <w:ilvl w:val="0"/>
          <w:numId w:val="53"/>
        </w:numPr>
        <w:ind w:firstLine="480"/>
        <w:rPr>
          <w:color w:val="0D0D0D" w:themeColor="text1" w:themeTint="F2"/>
        </w:rPr>
      </w:pPr>
      <w:r w:rsidRPr="001E7590">
        <w:rPr>
          <w:color w:val="0D0D0D" w:themeColor="text1" w:themeTint="F2"/>
        </w:rPr>
        <w:t>терминация оптического волокна межэтажного кабеля;</w:t>
      </w:r>
    </w:p>
    <w:p w:rsidR="00E52350" w:rsidRPr="001E7590" w:rsidRDefault="00E52350" w:rsidP="00E34D58">
      <w:pPr>
        <w:pStyle w:val="aa"/>
        <w:numPr>
          <w:ilvl w:val="0"/>
          <w:numId w:val="53"/>
        </w:numPr>
        <w:ind w:firstLine="480"/>
        <w:rPr>
          <w:color w:val="0D0D0D" w:themeColor="text1" w:themeTint="F2"/>
        </w:rPr>
      </w:pPr>
      <w:r w:rsidRPr="001E7590">
        <w:rPr>
          <w:color w:val="0D0D0D" w:themeColor="text1" w:themeTint="F2"/>
        </w:rPr>
        <w:t>подключение абонентского кабеля;</w:t>
      </w:r>
    </w:p>
    <w:p w:rsidR="00E52350" w:rsidRPr="001E7590" w:rsidRDefault="00E52350" w:rsidP="00E34D58">
      <w:pPr>
        <w:pStyle w:val="aa"/>
        <w:numPr>
          <w:ilvl w:val="0"/>
          <w:numId w:val="53"/>
        </w:numPr>
        <w:ind w:firstLine="480"/>
        <w:rPr>
          <w:color w:val="0D0D0D" w:themeColor="text1" w:themeTint="F2"/>
        </w:rPr>
      </w:pPr>
      <w:r w:rsidRPr="001E7590">
        <w:rPr>
          <w:color w:val="0D0D0D" w:themeColor="text1" w:themeTint="F2"/>
        </w:rPr>
        <w:t xml:space="preserve">разделение по мощности оптического сигнала от </w:t>
      </w:r>
      <w:r w:rsidRPr="001E7590">
        <w:rPr>
          <w:color w:val="0D0D0D" w:themeColor="text1" w:themeTint="F2"/>
          <w:lang w:val="en-US"/>
        </w:rPr>
        <w:t>OLT</w:t>
      </w:r>
      <w:r w:rsidRPr="001E7590">
        <w:rPr>
          <w:color w:val="0D0D0D" w:themeColor="text1" w:themeTint="F2"/>
        </w:rPr>
        <w:t xml:space="preserve"> в сторону </w:t>
      </w:r>
      <w:r w:rsidRPr="001E7590">
        <w:rPr>
          <w:color w:val="0D0D0D" w:themeColor="text1" w:themeTint="F2"/>
          <w:lang w:val="en-US"/>
        </w:rPr>
        <w:t>ONT</w:t>
      </w:r>
      <w:r w:rsidRPr="001E7590">
        <w:rPr>
          <w:color w:val="0D0D0D" w:themeColor="text1" w:themeTint="F2"/>
        </w:rPr>
        <w:t xml:space="preserve"> на уровне второго каскада;</w:t>
      </w:r>
    </w:p>
    <w:p w:rsidR="00E52350" w:rsidRPr="001E7590" w:rsidRDefault="00E52350" w:rsidP="00E34D58">
      <w:pPr>
        <w:pStyle w:val="aa"/>
        <w:numPr>
          <w:ilvl w:val="0"/>
          <w:numId w:val="53"/>
        </w:numPr>
        <w:ind w:firstLine="480"/>
        <w:rPr>
          <w:color w:val="0D0D0D" w:themeColor="text1" w:themeTint="F2"/>
        </w:rPr>
      </w:pPr>
      <w:r w:rsidRPr="001E7590">
        <w:rPr>
          <w:color w:val="0D0D0D" w:themeColor="text1" w:themeTint="F2"/>
        </w:rPr>
        <w:t xml:space="preserve">интеграция оптического сигнала от </w:t>
      </w:r>
      <w:r w:rsidRPr="001E7590">
        <w:rPr>
          <w:color w:val="0D0D0D" w:themeColor="text1" w:themeTint="F2"/>
          <w:lang w:val="en-US"/>
        </w:rPr>
        <w:t>ONT</w:t>
      </w:r>
      <w:r w:rsidRPr="001E7590">
        <w:rPr>
          <w:color w:val="0D0D0D" w:themeColor="text1" w:themeTint="F2"/>
        </w:rPr>
        <w:t xml:space="preserve"> в сторону </w:t>
      </w:r>
      <w:r w:rsidRPr="001E7590">
        <w:rPr>
          <w:color w:val="0D0D0D" w:themeColor="text1" w:themeTint="F2"/>
          <w:lang w:val="en-US"/>
        </w:rPr>
        <w:t>OLT</w:t>
      </w:r>
      <w:r w:rsidRPr="001E7590">
        <w:rPr>
          <w:color w:val="0D0D0D" w:themeColor="text1" w:themeTint="F2"/>
        </w:rPr>
        <w:t xml:space="preserve"> на уровне второго каскада.</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1E7590">
        <w:rPr>
          <w:color w:val="0D0D0D" w:themeColor="text1" w:themeTint="F2"/>
          <w:lang w:val="en-US"/>
        </w:rPr>
        <w:t>4</w:t>
      </w:r>
      <w:r w:rsidRPr="001E7590">
        <w:rPr>
          <w:color w:val="0D0D0D" w:themeColor="text1" w:themeTint="F2"/>
        </w:rPr>
        <w:t>5кг.</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1E7590">
        <w:rPr>
          <w:color w:val="0D0D0D" w:themeColor="text1" w:themeTint="F2"/>
          <w:lang w:val="en-US"/>
        </w:rPr>
        <w:t>x</w:t>
      </w:r>
      <w:r w:rsidRPr="001E7590">
        <w:rPr>
          <w:color w:val="0D0D0D" w:themeColor="text1" w:themeTint="F2"/>
        </w:rPr>
        <w:t xml:space="preserve">160x60 мм.  Примерный вид конструкции ОРК тип 1.1. </w:t>
      </w:r>
      <w:r w:rsidR="00397B94" w:rsidRPr="001E7590">
        <w:rPr>
          <w:color w:val="0D0D0D" w:themeColor="text1" w:themeTint="F2"/>
        </w:rPr>
        <w:t>приведён</w:t>
      </w:r>
      <w:r w:rsidRPr="001E7590">
        <w:rPr>
          <w:color w:val="0D0D0D" w:themeColor="text1" w:themeTint="F2"/>
        </w:rPr>
        <w:t xml:space="preserve"> на рис.1.</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lastRenderedPageBreak/>
        <w:t xml:space="preserve">Доступ в ОРК должен быть организован с фронтальной стороны. Учитывая </w:t>
      </w:r>
      <w:r w:rsidR="004C18F9" w:rsidRPr="001E7590">
        <w:rPr>
          <w:color w:val="0D0D0D" w:themeColor="text1" w:themeTint="F2"/>
        </w:rPr>
        <w:t>стеснённые</w:t>
      </w:r>
      <w:r w:rsidRPr="001E7590">
        <w:rPr>
          <w:color w:val="0D0D0D" w:themeColor="text1" w:themeTint="F2"/>
        </w:rPr>
        <w:t xml:space="preserve"> условия мест установки ОРК, конструкция должна предусматривать снятие крышки на время проведения монтажа.</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сплиттерного блока – АБС, поликарбонат и т.п.</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EC3C39" w:rsidRPr="001E7590">
        <w:rPr>
          <w:color w:val="0D0D0D" w:themeColor="text1" w:themeTint="F2"/>
        </w:rPr>
        <w:t>учёта</w:t>
      </w:r>
      <w:r w:rsidRPr="001E7590">
        <w:rPr>
          <w:color w:val="0D0D0D" w:themeColor="text1" w:themeTint="F2"/>
        </w:rPr>
        <w:t xml:space="preserve"> – номер ОРК, номер сплиттерного модуля, номер порта коммутации.</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 xml:space="preserve">Все волоконно-оптические модули, пигтейлы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Кроссовые поля в ОРК должны обеспечивать коммутацию и свободный доступ к каждому порту.</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 xml:space="preserve">На внешней стороне крышки ОРК должен быть </w:t>
      </w:r>
      <w:r w:rsidR="00EC3C39" w:rsidRPr="001E7590">
        <w:rPr>
          <w:color w:val="0D0D0D" w:themeColor="text1" w:themeTint="F2"/>
        </w:rPr>
        <w:t>нанесён</w:t>
      </w:r>
      <w:r w:rsidRPr="001E7590">
        <w:rPr>
          <w:color w:val="0D0D0D" w:themeColor="text1" w:themeTint="F2"/>
        </w:rPr>
        <w:t xml:space="preserve"> знак «лазерное излучение».</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Температура эксплуатации +5°C / +50°C при относительной влажности 85%.</w:t>
      </w:r>
    </w:p>
    <w:p w:rsidR="00E52350" w:rsidRPr="001E7590" w:rsidRDefault="00E52350" w:rsidP="00995F2B">
      <w:pPr>
        <w:pStyle w:val="aa"/>
        <w:numPr>
          <w:ilvl w:val="2"/>
          <w:numId w:val="119"/>
        </w:numPr>
        <w:ind w:left="1418" w:hanging="567"/>
        <w:rPr>
          <w:color w:val="0D0D0D" w:themeColor="text1" w:themeTint="F2"/>
        </w:rPr>
      </w:pPr>
      <w:r w:rsidRPr="001E7590">
        <w:rPr>
          <w:color w:val="0D0D0D" w:themeColor="text1" w:themeTint="F2"/>
        </w:rPr>
        <w:t>Температура хранения –40°C / +70°C при относительной влажности 98%.</w:t>
      </w:r>
    </w:p>
    <w:p w:rsidR="00E52350" w:rsidRPr="001E7590" w:rsidRDefault="00E52350" w:rsidP="00995F2B">
      <w:pPr>
        <w:pStyle w:val="aa"/>
        <w:numPr>
          <w:ilvl w:val="2"/>
          <w:numId w:val="119"/>
        </w:numPr>
        <w:ind w:left="1418" w:hanging="567"/>
        <w:rPr>
          <w:color w:val="0D0D0D" w:themeColor="text1" w:themeTint="F2"/>
        </w:rPr>
      </w:pPr>
      <w:r w:rsidRPr="001E7590">
        <w:rPr>
          <w:color w:val="0D0D0D" w:themeColor="text1" w:themeTint="F2"/>
        </w:rPr>
        <w:t>Гарантийный срок эксплуатации должен составлять не менее 36 месяцев.</w:t>
      </w:r>
    </w:p>
    <w:p w:rsidR="00E52350" w:rsidRPr="001E7590" w:rsidRDefault="00E52350" w:rsidP="00995F2B">
      <w:pPr>
        <w:pStyle w:val="aa"/>
        <w:numPr>
          <w:ilvl w:val="2"/>
          <w:numId w:val="119"/>
        </w:numPr>
        <w:ind w:left="1418" w:hanging="567"/>
        <w:rPr>
          <w:color w:val="0D0D0D" w:themeColor="text1" w:themeTint="F2"/>
        </w:rPr>
      </w:pPr>
      <w:r w:rsidRPr="001E7590">
        <w:rPr>
          <w:color w:val="0D0D0D" w:themeColor="text1" w:themeTint="F2"/>
        </w:rPr>
        <w:t>Срок службы ОРК должен составлять не менее 25-и лет.</w:t>
      </w:r>
    </w:p>
    <w:p w:rsidR="00E52350" w:rsidRPr="001E7590" w:rsidRDefault="00E52350" w:rsidP="00995F2B">
      <w:pPr>
        <w:pStyle w:val="aa"/>
        <w:numPr>
          <w:ilvl w:val="2"/>
          <w:numId w:val="119"/>
        </w:numPr>
        <w:ind w:left="426" w:firstLine="425"/>
        <w:rPr>
          <w:color w:val="0D0D0D" w:themeColor="text1" w:themeTint="F2"/>
        </w:rPr>
      </w:pPr>
      <w:r w:rsidRPr="001E7590">
        <w:rPr>
          <w:color w:val="0D0D0D" w:themeColor="text1" w:themeTint="F2"/>
        </w:rPr>
        <w:t>Упаковка ОРК должна обеспечивать транспортировку и хранение в условиях, предусматривающих защиту от атмосферных осадков.</w:t>
      </w:r>
    </w:p>
    <w:p w:rsidR="00E52350" w:rsidRPr="001E7590" w:rsidRDefault="00E52350" w:rsidP="00995F2B">
      <w:pPr>
        <w:pStyle w:val="aa"/>
        <w:numPr>
          <w:ilvl w:val="2"/>
          <w:numId w:val="119"/>
        </w:numPr>
        <w:ind w:left="2127" w:hanging="1276"/>
        <w:rPr>
          <w:color w:val="0D0D0D" w:themeColor="text1" w:themeTint="F2"/>
        </w:rPr>
      </w:pPr>
      <w:r w:rsidRPr="001E7590">
        <w:rPr>
          <w:color w:val="0D0D0D" w:themeColor="text1" w:themeTint="F2"/>
        </w:rPr>
        <w:t>Комплект ОРК должен содержать:</w:t>
      </w:r>
    </w:p>
    <w:p w:rsidR="00E52350" w:rsidRPr="001E7590" w:rsidRDefault="00E52350" w:rsidP="001605C8">
      <w:pPr>
        <w:pStyle w:val="aa"/>
        <w:numPr>
          <w:ilvl w:val="0"/>
          <w:numId w:val="52"/>
        </w:numPr>
        <w:ind w:firstLine="480"/>
        <w:rPr>
          <w:color w:val="0D0D0D" w:themeColor="text1" w:themeTint="F2"/>
        </w:rPr>
      </w:pPr>
      <w:r w:rsidRPr="001E7590">
        <w:rPr>
          <w:color w:val="0D0D0D" w:themeColor="text1" w:themeTint="F2"/>
        </w:rPr>
        <w:t xml:space="preserve">основание ОРК с одним </w:t>
      </w:r>
      <w:r w:rsidR="001605C8" w:rsidRPr="001E7590">
        <w:rPr>
          <w:color w:val="0D0D0D" w:themeColor="text1" w:themeTint="F2"/>
        </w:rPr>
        <w:t>разъёмом</w:t>
      </w:r>
      <w:r w:rsidRPr="001E7590">
        <w:rPr>
          <w:color w:val="0D0D0D" w:themeColor="text1" w:themeTint="F2"/>
        </w:rPr>
        <w:t xml:space="preserve">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Pr="001E7590">
        <w:rPr>
          <w:color w:val="0D0D0D" w:themeColor="text1" w:themeTint="F2"/>
        </w:rPr>
        <w:t xml:space="preserve"> (для терминации кабеля ДРС или подключения накладного модуля с сплиттерами 1х4 или 1х8) и отверстиями для прокладки межэтажного кабеля диаметром до 13.5мм; </w:t>
      </w:r>
    </w:p>
    <w:p w:rsidR="00E52350" w:rsidRPr="001E7590" w:rsidRDefault="00E52350" w:rsidP="001605C8">
      <w:pPr>
        <w:pStyle w:val="aa"/>
        <w:numPr>
          <w:ilvl w:val="0"/>
          <w:numId w:val="52"/>
        </w:numPr>
        <w:ind w:firstLine="480"/>
        <w:rPr>
          <w:color w:val="0D0D0D" w:themeColor="text1" w:themeTint="F2"/>
        </w:rPr>
      </w:pPr>
      <w:r w:rsidRPr="001E7590">
        <w:rPr>
          <w:color w:val="0D0D0D" w:themeColor="text1" w:themeTint="F2"/>
        </w:rPr>
        <w:lastRenderedPageBreak/>
        <w:t>крышка ОРК для защиты основания и накладного модуля;</w:t>
      </w:r>
    </w:p>
    <w:p w:rsidR="00E52350" w:rsidRPr="001E7590" w:rsidRDefault="00E52350" w:rsidP="001605C8">
      <w:pPr>
        <w:pStyle w:val="aa"/>
        <w:numPr>
          <w:ilvl w:val="0"/>
          <w:numId w:val="52"/>
        </w:numPr>
        <w:ind w:firstLine="480"/>
        <w:rPr>
          <w:color w:val="0D0D0D" w:themeColor="text1" w:themeTint="F2"/>
        </w:rPr>
      </w:pPr>
      <w:r w:rsidRPr="001E7590">
        <w:rPr>
          <w:color w:val="0D0D0D" w:themeColor="text1" w:themeTint="F2"/>
        </w:rPr>
        <w:t xml:space="preserve">систему </w:t>
      </w:r>
      <w:r w:rsidR="001605C8" w:rsidRPr="001E7590">
        <w:rPr>
          <w:color w:val="0D0D0D" w:themeColor="text1" w:themeTint="F2"/>
        </w:rPr>
        <w:t>надёжной</w:t>
      </w:r>
      <w:r w:rsidRPr="001E7590">
        <w:rPr>
          <w:color w:val="0D0D0D" w:themeColor="text1" w:themeTint="F2"/>
        </w:rPr>
        <w:t xml:space="preserve"> фиксации ОРК на межэтажном кабеле, обеспечивающую отсутствие «проворачивания» ОРК на кабеле;</w:t>
      </w:r>
    </w:p>
    <w:p w:rsidR="00E52350" w:rsidRPr="001E7590" w:rsidRDefault="00E52350" w:rsidP="001605C8">
      <w:pPr>
        <w:pStyle w:val="aa"/>
        <w:numPr>
          <w:ilvl w:val="0"/>
          <w:numId w:val="52"/>
        </w:numPr>
        <w:ind w:firstLine="480"/>
        <w:rPr>
          <w:color w:val="0D0D0D" w:themeColor="text1" w:themeTint="F2"/>
        </w:rPr>
      </w:pPr>
      <w:r w:rsidRPr="001E7590">
        <w:rPr>
          <w:color w:val="0D0D0D" w:themeColor="text1" w:themeTint="F2"/>
        </w:rPr>
        <w:t>сплайс кассету для разварки оптических волокон межэтажного кабеля с ложементом на 1 КДЗС 40мм и зоной хранения запаса волокна;</w:t>
      </w:r>
    </w:p>
    <w:p w:rsidR="00E52350" w:rsidRPr="001E7590" w:rsidRDefault="00E52350" w:rsidP="001605C8">
      <w:pPr>
        <w:pStyle w:val="aa"/>
        <w:numPr>
          <w:ilvl w:val="0"/>
          <w:numId w:val="52"/>
        </w:numPr>
        <w:ind w:firstLine="480"/>
        <w:rPr>
          <w:color w:val="0D0D0D" w:themeColor="text1" w:themeTint="F2"/>
        </w:rPr>
      </w:pPr>
      <w:r w:rsidRPr="001E7590">
        <w:rPr>
          <w:color w:val="0D0D0D" w:themeColor="text1" w:themeTint="F2"/>
        </w:rPr>
        <w:t>систему установки и фиксации сплиттера второго каскада: 1х4 или 1х8;</w:t>
      </w:r>
    </w:p>
    <w:p w:rsidR="00E52350" w:rsidRPr="001E7590" w:rsidRDefault="00E52350" w:rsidP="001605C8">
      <w:pPr>
        <w:pStyle w:val="aa"/>
        <w:numPr>
          <w:ilvl w:val="0"/>
          <w:numId w:val="52"/>
        </w:numPr>
        <w:ind w:firstLine="480"/>
        <w:rPr>
          <w:color w:val="0D0D0D" w:themeColor="text1" w:themeTint="F2"/>
        </w:rPr>
      </w:pPr>
      <w:r w:rsidRPr="001E7590">
        <w:rPr>
          <w:color w:val="0D0D0D" w:themeColor="text1" w:themeTint="F2"/>
        </w:rPr>
        <w:t xml:space="preserve">оптический адаптер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Pr="001E7590">
        <w:rPr>
          <w:color w:val="0D0D0D" w:themeColor="text1" w:themeTint="F2"/>
        </w:rPr>
        <w:t xml:space="preserve"> для коммутации рабочего волокна межэтажного кабеля с входом сплиттера второго каскада;</w:t>
      </w:r>
    </w:p>
    <w:p w:rsidR="00E52350" w:rsidRPr="001E7590" w:rsidRDefault="00E52350" w:rsidP="001605C8">
      <w:pPr>
        <w:pStyle w:val="aa"/>
        <w:numPr>
          <w:ilvl w:val="0"/>
          <w:numId w:val="52"/>
        </w:numPr>
        <w:ind w:firstLine="480"/>
        <w:rPr>
          <w:color w:val="0D0D0D" w:themeColor="text1" w:themeTint="F2"/>
        </w:rPr>
      </w:pPr>
      <w:r w:rsidRPr="001E7590">
        <w:rPr>
          <w:color w:val="0D0D0D" w:themeColor="text1" w:themeTint="F2"/>
        </w:rPr>
        <w:t>кроссовое поле для коммутации выходов сплиттера второго каскада с абонентскими кабелями;</w:t>
      </w:r>
    </w:p>
    <w:p w:rsidR="00E52350" w:rsidRPr="001E7590" w:rsidRDefault="00E52350" w:rsidP="001605C8">
      <w:pPr>
        <w:pStyle w:val="aa"/>
        <w:numPr>
          <w:ilvl w:val="0"/>
          <w:numId w:val="52"/>
        </w:numPr>
        <w:ind w:firstLine="480"/>
        <w:rPr>
          <w:color w:val="0D0D0D" w:themeColor="text1" w:themeTint="F2"/>
        </w:rPr>
      </w:pPr>
      <w:r w:rsidRPr="001E7590">
        <w:rPr>
          <w:color w:val="0D0D0D" w:themeColor="text1" w:themeTint="F2"/>
        </w:rPr>
        <w:t>комплект нумерационных меток, бирок и наклеек;</w:t>
      </w:r>
    </w:p>
    <w:p w:rsidR="00E52350" w:rsidRPr="001E7590" w:rsidRDefault="00E52350" w:rsidP="001605C8">
      <w:pPr>
        <w:pStyle w:val="aa"/>
        <w:numPr>
          <w:ilvl w:val="0"/>
          <w:numId w:val="52"/>
        </w:numPr>
        <w:ind w:firstLine="480"/>
        <w:rPr>
          <w:color w:val="0D0D0D" w:themeColor="text1" w:themeTint="F2"/>
        </w:rPr>
      </w:pPr>
      <w:r w:rsidRPr="001E7590">
        <w:rPr>
          <w:color w:val="0D0D0D" w:themeColor="text1" w:themeTint="F2"/>
        </w:rPr>
        <w:t xml:space="preserve">комплект транспортных трубок, стяжек и </w:t>
      </w:r>
      <w:r w:rsidR="001605C8" w:rsidRPr="001E7590">
        <w:rPr>
          <w:color w:val="0D0D0D" w:themeColor="text1" w:themeTint="F2"/>
        </w:rPr>
        <w:t>крепёжных</w:t>
      </w:r>
      <w:r w:rsidRPr="001E7590">
        <w:rPr>
          <w:color w:val="0D0D0D" w:themeColor="text1" w:themeTint="F2"/>
        </w:rPr>
        <w:t xml:space="preserve"> хомутов;</w:t>
      </w:r>
    </w:p>
    <w:p w:rsidR="00E52350" w:rsidRPr="001E7590" w:rsidRDefault="00E52350" w:rsidP="001605C8">
      <w:pPr>
        <w:pStyle w:val="aa"/>
        <w:numPr>
          <w:ilvl w:val="0"/>
          <w:numId w:val="52"/>
        </w:numPr>
        <w:ind w:firstLine="480"/>
        <w:rPr>
          <w:color w:val="0D0D0D" w:themeColor="text1" w:themeTint="F2"/>
        </w:rPr>
      </w:pPr>
      <w:r w:rsidRPr="001E7590">
        <w:rPr>
          <w:color w:val="0D0D0D" w:themeColor="text1" w:themeTint="F2"/>
        </w:rPr>
        <w:t>паспорт, инструкцию по монтажу на русском языке.</w:t>
      </w:r>
    </w:p>
    <w:p w:rsidR="00E52350" w:rsidRPr="001E7590" w:rsidRDefault="00E52350" w:rsidP="00995F2B">
      <w:pPr>
        <w:pStyle w:val="aa"/>
        <w:numPr>
          <w:ilvl w:val="2"/>
          <w:numId w:val="119"/>
        </w:numPr>
        <w:ind w:left="851" w:firstLine="0"/>
        <w:rPr>
          <w:color w:val="0D0D0D" w:themeColor="text1" w:themeTint="F2"/>
        </w:rPr>
      </w:pPr>
      <w:r w:rsidRPr="001E7590">
        <w:rPr>
          <w:color w:val="0D0D0D" w:themeColor="text1" w:themeTint="F2"/>
        </w:rPr>
        <w:t xml:space="preserve">Расширение </w:t>
      </w:r>
      <w:r w:rsidR="001605C8" w:rsidRPr="001E7590">
        <w:rPr>
          <w:color w:val="0D0D0D" w:themeColor="text1" w:themeTint="F2"/>
        </w:rPr>
        <w:t>ёмкости</w:t>
      </w:r>
      <w:r w:rsidRPr="001E7590">
        <w:rPr>
          <w:color w:val="0D0D0D" w:themeColor="text1" w:themeTint="F2"/>
        </w:rPr>
        <w:t xml:space="preserve"> ОРК должно осуществляться посредством накладного модуль (систему установки и фиксации сплиттера) с   </w:t>
      </w:r>
      <w:r w:rsidR="001605C8" w:rsidRPr="001E7590">
        <w:rPr>
          <w:color w:val="0D0D0D" w:themeColor="text1" w:themeTint="F2"/>
        </w:rPr>
        <w:t>разъёмами</w:t>
      </w:r>
      <w:r w:rsidRPr="001E7590">
        <w:rPr>
          <w:color w:val="0D0D0D" w:themeColor="text1" w:themeTint="F2"/>
        </w:rPr>
        <w:t xml:space="preserve">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Pr="001E7590">
        <w:rPr>
          <w:color w:val="0D0D0D" w:themeColor="text1" w:themeTint="F2"/>
        </w:rPr>
        <w:t xml:space="preserve"> (4 шт. или 8 шт.) и одним встроенным сплиттером (1х4 или 1х8). Все коннекторы должны соответствовать стандартам МЭК IEC61753-1, IEC 61754-4, IEC 61755</w:t>
      </w:r>
      <w:r w:rsidR="001605C8" w:rsidRPr="001E7590">
        <w:rPr>
          <w:color w:val="0D0D0D" w:themeColor="text1" w:themeTint="F2"/>
        </w:rPr>
        <w:t>-3-2 и Telcordia GR-326-Core 13.</w:t>
      </w:r>
    </w:p>
    <w:p w:rsidR="00E52350" w:rsidRPr="00A441F7" w:rsidRDefault="00E52350" w:rsidP="00E52350">
      <w:pPr>
        <w:rPr>
          <w:color w:val="00B0F0"/>
        </w:rPr>
      </w:pPr>
    </w:p>
    <w:p w:rsidR="00E52350" w:rsidRPr="00A441F7" w:rsidRDefault="005B687A" w:rsidP="00E52350">
      <w:pPr>
        <w:rPr>
          <w:color w:val="00B0F0"/>
        </w:rPr>
      </w:pPr>
      <w:r w:rsidRPr="00A441F7">
        <w:rPr>
          <w:noProof/>
          <w:color w:val="00B0F0"/>
        </w:rPr>
        <w:drawing>
          <wp:anchor distT="0" distB="0" distL="114300" distR="114300" simplePos="0" relativeHeight="251661312" behindDoc="0" locked="0" layoutInCell="1" allowOverlap="1" wp14:anchorId="41D335FC" wp14:editId="5ECAC9D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A441F7">
        <w:rPr>
          <w:noProof/>
          <w:color w:val="00B0F0"/>
        </w:rPr>
        <w:drawing>
          <wp:anchor distT="0" distB="0" distL="114300" distR="114300" simplePos="0" relativeHeight="251660288" behindDoc="0" locked="0" layoutInCell="1" allowOverlap="1" wp14:anchorId="0B4920D3" wp14:editId="0F7CEBD6">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A441F7">
        <w:rPr>
          <w:noProof/>
          <w:color w:val="00B0F0"/>
        </w:rPr>
        <w:drawing>
          <wp:anchor distT="0" distB="0" distL="114300" distR="114300" simplePos="0" relativeHeight="251659264" behindDoc="0" locked="0" layoutInCell="1" allowOverlap="1" wp14:anchorId="24AD412D" wp14:editId="25AA248E">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r w:rsidRPr="00A441F7">
        <w:rPr>
          <w:color w:val="00B0F0"/>
        </w:rPr>
        <w:t xml:space="preserve"> </w:t>
      </w:r>
      <w:r w:rsidRPr="00A441F7">
        <w:rPr>
          <w:color w:val="00B0F0"/>
        </w:rPr>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A441F7" w:rsidRPr="00274C15" w:rsidTr="004E5FB3">
        <w:tc>
          <w:tcPr>
            <w:tcW w:w="2268" w:type="dxa"/>
          </w:tcPr>
          <w:p w:rsidR="00E52350" w:rsidRPr="00274C15" w:rsidRDefault="00E52350" w:rsidP="00274C15">
            <w:pPr>
              <w:ind w:hanging="75"/>
              <w:rPr>
                <w:color w:val="0D0D0D" w:themeColor="text1" w:themeTint="F2"/>
              </w:rPr>
            </w:pPr>
            <w:r w:rsidRPr="00274C15">
              <w:rPr>
                <w:color w:val="0D0D0D" w:themeColor="text1" w:themeTint="F2"/>
              </w:rPr>
              <w:t>основание ОРК</w:t>
            </w:r>
          </w:p>
        </w:tc>
        <w:tc>
          <w:tcPr>
            <w:tcW w:w="2409" w:type="dxa"/>
          </w:tcPr>
          <w:p w:rsidR="00E52350" w:rsidRPr="00274C15" w:rsidRDefault="00E52350" w:rsidP="00274C15">
            <w:pPr>
              <w:ind w:firstLine="0"/>
              <w:jc w:val="left"/>
              <w:rPr>
                <w:color w:val="0D0D0D" w:themeColor="text1" w:themeTint="F2"/>
              </w:rPr>
            </w:pPr>
            <w:r w:rsidRPr="00274C15">
              <w:rPr>
                <w:color w:val="0D0D0D" w:themeColor="text1" w:themeTint="F2"/>
              </w:rPr>
              <w:t>система установки и фиксации сплиттера ОРК</w:t>
            </w:r>
          </w:p>
        </w:tc>
        <w:tc>
          <w:tcPr>
            <w:tcW w:w="2410" w:type="dxa"/>
          </w:tcPr>
          <w:p w:rsidR="00E52350" w:rsidRPr="00274C15" w:rsidRDefault="00E52350" w:rsidP="004E5FB3">
            <w:pPr>
              <w:ind w:firstLine="709"/>
              <w:rPr>
                <w:color w:val="0D0D0D" w:themeColor="text1" w:themeTint="F2"/>
              </w:rPr>
            </w:pPr>
            <w:r w:rsidRPr="00274C15">
              <w:rPr>
                <w:color w:val="0D0D0D" w:themeColor="text1" w:themeTint="F2"/>
              </w:rPr>
              <w:t>крышка ОРК</w:t>
            </w:r>
          </w:p>
          <w:p w:rsidR="00E52350" w:rsidRPr="00274C15" w:rsidRDefault="00E52350" w:rsidP="004E5FB3">
            <w:pPr>
              <w:rPr>
                <w:color w:val="0D0D0D" w:themeColor="text1" w:themeTint="F2"/>
              </w:rPr>
            </w:pPr>
          </w:p>
        </w:tc>
      </w:tr>
    </w:tbl>
    <w:p w:rsidR="00E52350" w:rsidRPr="00274C15" w:rsidRDefault="00E52350" w:rsidP="00E52350">
      <w:pPr>
        <w:rPr>
          <w:color w:val="0D0D0D" w:themeColor="text1" w:themeTint="F2"/>
        </w:rPr>
      </w:pPr>
    </w:p>
    <w:p w:rsidR="00E52350" w:rsidRPr="00274C15" w:rsidRDefault="00137806" w:rsidP="00E52350">
      <w:pPr>
        <w:ind w:left="1418" w:firstLine="709"/>
        <w:rPr>
          <w:color w:val="0D0D0D" w:themeColor="text1" w:themeTint="F2"/>
        </w:rPr>
      </w:pPr>
      <w:r w:rsidRPr="00274C15">
        <w:rPr>
          <w:color w:val="0D0D0D" w:themeColor="text1" w:themeTint="F2"/>
        </w:rPr>
        <w:t>Рис 1.</w:t>
      </w:r>
      <w:r w:rsidR="00E52350" w:rsidRPr="00274C15">
        <w:rPr>
          <w:color w:val="0D0D0D" w:themeColor="text1" w:themeTint="F2"/>
        </w:rPr>
        <w:t xml:space="preserve">  Примерный вид </w:t>
      </w:r>
      <w:r w:rsidR="00AE255C" w:rsidRPr="00274C15">
        <w:rPr>
          <w:color w:val="0D0D0D" w:themeColor="text1" w:themeTint="F2"/>
        </w:rPr>
        <w:t>конструкции ОРК</w:t>
      </w:r>
      <w:r w:rsidR="00E52350" w:rsidRPr="00274C15">
        <w:rPr>
          <w:color w:val="0D0D0D" w:themeColor="text1" w:themeTint="F2"/>
        </w:rPr>
        <w:t xml:space="preserve"> Тип 1.1.</w:t>
      </w:r>
    </w:p>
    <w:p w:rsidR="00E52350" w:rsidRPr="00AE255C" w:rsidRDefault="00E52350" w:rsidP="00E52350">
      <w:pPr>
        <w:rPr>
          <w:color w:val="FF0000"/>
        </w:rPr>
      </w:pPr>
    </w:p>
    <w:p w:rsidR="00E52350" w:rsidRPr="00274C15" w:rsidRDefault="00E52350" w:rsidP="00995F2B">
      <w:pPr>
        <w:pStyle w:val="23"/>
        <w:numPr>
          <w:ilvl w:val="1"/>
          <w:numId w:val="119"/>
        </w:numPr>
        <w:ind w:left="709" w:hanging="709"/>
        <w:rPr>
          <w:i w:val="0"/>
          <w:color w:val="0D0D0D" w:themeColor="text1" w:themeTint="F2"/>
          <w:sz w:val="24"/>
          <w:szCs w:val="24"/>
        </w:rPr>
      </w:pPr>
      <w:r w:rsidRPr="00274C15">
        <w:rPr>
          <w:i w:val="0"/>
          <w:color w:val="0D0D0D" w:themeColor="text1" w:themeTint="F2"/>
          <w:sz w:val="24"/>
          <w:szCs w:val="24"/>
        </w:rPr>
        <w:t xml:space="preserve">Требования к оптическим распределительным коробкам Тип 1.2. для </w:t>
      </w:r>
      <w:r w:rsidR="00AE255C" w:rsidRPr="00274C15">
        <w:rPr>
          <w:i w:val="0"/>
          <w:color w:val="0D0D0D" w:themeColor="text1" w:themeTint="F2"/>
          <w:sz w:val="24"/>
          <w:szCs w:val="24"/>
        </w:rPr>
        <w:t>монтажа на</w:t>
      </w:r>
      <w:r w:rsidRPr="00274C15">
        <w:rPr>
          <w:i w:val="0"/>
          <w:color w:val="0D0D0D" w:themeColor="text1" w:themeTint="F2"/>
          <w:sz w:val="24"/>
          <w:szCs w:val="24"/>
        </w:rPr>
        <w:t xml:space="preserve"> стенах</w:t>
      </w:r>
      <w:r w:rsidR="00402460" w:rsidRPr="00274C15">
        <w:rPr>
          <w:i w:val="0"/>
          <w:color w:val="0D0D0D" w:themeColor="text1" w:themeTint="F2"/>
          <w:sz w:val="24"/>
          <w:szCs w:val="24"/>
        </w:rPr>
        <w:t>.</w:t>
      </w:r>
      <w:r w:rsidRPr="00274C15">
        <w:rPr>
          <w:i w:val="0"/>
          <w:color w:val="0D0D0D" w:themeColor="text1" w:themeTint="F2"/>
          <w:sz w:val="24"/>
          <w:szCs w:val="24"/>
        </w:rPr>
        <w:t xml:space="preserve">   </w:t>
      </w:r>
    </w:p>
    <w:p w:rsidR="00E52350" w:rsidRPr="00274C15" w:rsidRDefault="00E52350" w:rsidP="00995F2B">
      <w:pPr>
        <w:pStyle w:val="aa"/>
        <w:numPr>
          <w:ilvl w:val="2"/>
          <w:numId w:val="119"/>
        </w:numPr>
        <w:ind w:left="1418" w:hanging="709"/>
        <w:rPr>
          <w:color w:val="0D0D0D" w:themeColor="text1" w:themeTint="F2"/>
        </w:rPr>
      </w:pPr>
      <w:r w:rsidRPr="00274C15">
        <w:rPr>
          <w:color w:val="0D0D0D" w:themeColor="text1" w:themeTint="F2"/>
        </w:rPr>
        <w:t>ОРК</w:t>
      </w:r>
      <w:r w:rsidRPr="00274C15">
        <w:rPr>
          <w:noProof/>
          <w:color w:val="0D0D0D" w:themeColor="text1" w:themeTint="F2"/>
        </w:rPr>
        <w:t xml:space="preserve"> предназначена для </w:t>
      </w:r>
      <w:r w:rsidRPr="00274C15">
        <w:rPr>
          <w:color w:val="0D0D0D" w:themeColor="text1" w:themeTint="F2"/>
        </w:rPr>
        <w:t xml:space="preserve">сопряжения </w:t>
      </w:r>
      <w:r w:rsidR="00AE255C" w:rsidRPr="00274C15">
        <w:rPr>
          <w:color w:val="0D0D0D" w:themeColor="text1" w:themeTint="F2"/>
        </w:rPr>
        <w:t>волокон межэтажного</w:t>
      </w:r>
      <w:r w:rsidRPr="00274C15">
        <w:rPr>
          <w:color w:val="0D0D0D" w:themeColor="text1" w:themeTint="F2"/>
        </w:rPr>
        <w:t xml:space="preserve"> и абонентского кабелей и выполняет следующие функции:</w:t>
      </w:r>
    </w:p>
    <w:p w:rsidR="00E52350" w:rsidRPr="00274C15" w:rsidRDefault="00E52350" w:rsidP="00402460">
      <w:pPr>
        <w:pStyle w:val="aa"/>
        <w:numPr>
          <w:ilvl w:val="0"/>
          <w:numId w:val="53"/>
        </w:numPr>
        <w:ind w:firstLine="338"/>
        <w:rPr>
          <w:color w:val="0D0D0D" w:themeColor="text1" w:themeTint="F2"/>
        </w:rPr>
      </w:pPr>
      <w:r w:rsidRPr="00274C15">
        <w:rPr>
          <w:color w:val="0D0D0D" w:themeColor="text1" w:themeTint="F2"/>
        </w:rPr>
        <w:t xml:space="preserve">терминация оптического волокна </w:t>
      </w:r>
      <w:r w:rsidR="00AE255C" w:rsidRPr="00274C15">
        <w:rPr>
          <w:color w:val="0D0D0D" w:themeColor="text1" w:themeTint="F2"/>
        </w:rPr>
        <w:t>межэтажного кабеля</w:t>
      </w:r>
      <w:r w:rsidRPr="00274C15">
        <w:rPr>
          <w:color w:val="0D0D0D" w:themeColor="text1" w:themeTint="F2"/>
        </w:rPr>
        <w:t>;</w:t>
      </w:r>
    </w:p>
    <w:p w:rsidR="00E52350" w:rsidRPr="00274C15" w:rsidRDefault="00E52350" w:rsidP="00402460">
      <w:pPr>
        <w:pStyle w:val="aa"/>
        <w:numPr>
          <w:ilvl w:val="0"/>
          <w:numId w:val="53"/>
        </w:numPr>
        <w:ind w:firstLine="338"/>
        <w:rPr>
          <w:color w:val="0D0D0D" w:themeColor="text1" w:themeTint="F2"/>
        </w:rPr>
      </w:pPr>
      <w:r w:rsidRPr="00274C15">
        <w:rPr>
          <w:color w:val="0D0D0D" w:themeColor="text1" w:themeTint="F2"/>
        </w:rPr>
        <w:t>подключение абонентского кабеля;</w:t>
      </w:r>
    </w:p>
    <w:p w:rsidR="00E52350" w:rsidRPr="00274C15" w:rsidRDefault="00E52350" w:rsidP="00402460">
      <w:pPr>
        <w:pStyle w:val="aa"/>
        <w:numPr>
          <w:ilvl w:val="0"/>
          <w:numId w:val="53"/>
        </w:numPr>
        <w:ind w:firstLine="338"/>
        <w:rPr>
          <w:color w:val="0D0D0D" w:themeColor="text1" w:themeTint="F2"/>
        </w:rPr>
      </w:pPr>
      <w:r w:rsidRPr="00274C15">
        <w:rPr>
          <w:color w:val="0D0D0D" w:themeColor="text1" w:themeTint="F2"/>
        </w:rPr>
        <w:t xml:space="preserve">разделение по мощности оптического сигнала от </w:t>
      </w:r>
      <w:r w:rsidRPr="00274C15">
        <w:rPr>
          <w:color w:val="0D0D0D" w:themeColor="text1" w:themeTint="F2"/>
          <w:lang w:val="en-US"/>
        </w:rPr>
        <w:t>OLT</w:t>
      </w:r>
      <w:r w:rsidRPr="00274C15">
        <w:rPr>
          <w:color w:val="0D0D0D" w:themeColor="text1" w:themeTint="F2"/>
        </w:rPr>
        <w:t xml:space="preserve"> в сторону </w:t>
      </w:r>
      <w:r w:rsidRPr="00274C15">
        <w:rPr>
          <w:color w:val="0D0D0D" w:themeColor="text1" w:themeTint="F2"/>
          <w:lang w:val="en-US"/>
        </w:rPr>
        <w:t>ONT</w:t>
      </w:r>
      <w:r w:rsidRPr="00274C15">
        <w:rPr>
          <w:color w:val="0D0D0D" w:themeColor="text1" w:themeTint="F2"/>
        </w:rPr>
        <w:t xml:space="preserve"> на уровне второго каскада;</w:t>
      </w:r>
    </w:p>
    <w:p w:rsidR="00E52350" w:rsidRPr="00274C15" w:rsidRDefault="00E52350" w:rsidP="00402460">
      <w:pPr>
        <w:pStyle w:val="aa"/>
        <w:numPr>
          <w:ilvl w:val="0"/>
          <w:numId w:val="53"/>
        </w:numPr>
        <w:ind w:firstLine="338"/>
        <w:rPr>
          <w:color w:val="0D0D0D" w:themeColor="text1" w:themeTint="F2"/>
        </w:rPr>
      </w:pPr>
      <w:r w:rsidRPr="00274C15">
        <w:rPr>
          <w:color w:val="0D0D0D" w:themeColor="text1" w:themeTint="F2"/>
        </w:rPr>
        <w:t xml:space="preserve">интеграция оптического сигнала от </w:t>
      </w:r>
      <w:r w:rsidRPr="00274C15">
        <w:rPr>
          <w:color w:val="0D0D0D" w:themeColor="text1" w:themeTint="F2"/>
          <w:lang w:val="en-US"/>
        </w:rPr>
        <w:t>ONT</w:t>
      </w:r>
      <w:r w:rsidRPr="00274C15">
        <w:rPr>
          <w:color w:val="0D0D0D" w:themeColor="text1" w:themeTint="F2"/>
        </w:rPr>
        <w:t xml:space="preserve"> в сторону </w:t>
      </w:r>
      <w:r w:rsidRPr="00274C15">
        <w:rPr>
          <w:color w:val="0D0D0D" w:themeColor="text1" w:themeTint="F2"/>
          <w:lang w:val="en-US"/>
        </w:rPr>
        <w:t>OLT</w:t>
      </w:r>
      <w:r w:rsidRPr="00274C15">
        <w:rPr>
          <w:color w:val="0D0D0D" w:themeColor="text1" w:themeTint="F2"/>
        </w:rPr>
        <w:t xml:space="preserve"> на уровне второго каскада.</w:t>
      </w:r>
    </w:p>
    <w:p w:rsidR="00E52350" w:rsidRPr="00274C15" w:rsidRDefault="00E52350" w:rsidP="00995F2B">
      <w:pPr>
        <w:pStyle w:val="aa"/>
        <w:numPr>
          <w:ilvl w:val="2"/>
          <w:numId w:val="119"/>
        </w:numPr>
        <w:ind w:left="1418" w:hanging="709"/>
        <w:rPr>
          <w:color w:val="0D0D0D" w:themeColor="text1" w:themeTint="F2"/>
        </w:rPr>
      </w:pPr>
      <w:r w:rsidRPr="00274C15">
        <w:rPr>
          <w:color w:val="0D0D0D" w:themeColor="text1" w:themeTint="F2"/>
        </w:rPr>
        <w:t xml:space="preserve">ОРК предназначена для установки внутри зданий, преимущественно на стенах подъездов и лестничных клеток. Конструкция ОРК должна обеспечивать крепление </w:t>
      </w:r>
      <w:r w:rsidR="00AE255C" w:rsidRPr="00274C15">
        <w:rPr>
          <w:color w:val="0D0D0D" w:themeColor="text1" w:themeTint="F2"/>
        </w:rPr>
        <w:t>на стену</w:t>
      </w:r>
      <w:r w:rsidRPr="00274C15">
        <w:rPr>
          <w:color w:val="0D0D0D" w:themeColor="text1" w:themeTint="F2"/>
        </w:rPr>
        <w:t>.</w:t>
      </w:r>
    </w:p>
    <w:p w:rsidR="00E52350" w:rsidRPr="00274C15" w:rsidRDefault="00E52350" w:rsidP="00995F2B">
      <w:pPr>
        <w:pStyle w:val="aa"/>
        <w:numPr>
          <w:ilvl w:val="2"/>
          <w:numId w:val="119"/>
        </w:numPr>
        <w:ind w:left="1418" w:hanging="709"/>
        <w:rPr>
          <w:color w:val="0D0D0D" w:themeColor="text1" w:themeTint="F2"/>
        </w:rPr>
      </w:pPr>
      <w:r w:rsidRPr="00274C15">
        <w:rPr>
          <w:color w:val="0D0D0D" w:themeColor="text1" w:themeTint="F2"/>
        </w:rPr>
        <w:lastRenderedPageBreak/>
        <w:t xml:space="preserve">Конструкция ОРК либо специального защитного кожуха должна обеспечивать   соединение с трубостойкой (стояк) диаметром до 32 мм и соединение с кабель-каналами для прокладки ОАК. </w:t>
      </w:r>
    </w:p>
    <w:p w:rsidR="00E52350" w:rsidRPr="00274C15" w:rsidRDefault="00E52350" w:rsidP="00995F2B">
      <w:pPr>
        <w:pStyle w:val="aa"/>
        <w:numPr>
          <w:ilvl w:val="2"/>
          <w:numId w:val="119"/>
        </w:numPr>
        <w:ind w:left="1418" w:hanging="709"/>
        <w:rPr>
          <w:color w:val="0D0D0D" w:themeColor="text1" w:themeTint="F2"/>
        </w:rPr>
      </w:pPr>
      <w:r w:rsidRPr="00274C15">
        <w:rPr>
          <w:color w:val="0D0D0D" w:themeColor="text1" w:themeTint="F2"/>
        </w:rPr>
        <w:t xml:space="preserve">Возможный вид конструкции ОРК Тип 1.2 </w:t>
      </w:r>
      <w:r w:rsidR="00092E51" w:rsidRPr="00274C15">
        <w:rPr>
          <w:color w:val="0D0D0D" w:themeColor="text1" w:themeTint="F2"/>
        </w:rPr>
        <w:t>приведён</w:t>
      </w:r>
      <w:r w:rsidRPr="00274C15">
        <w:rPr>
          <w:color w:val="0D0D0D" w:themeColor="text1" w:themeTint="F2"/>
        </w:rPr>
        <w:t xml:space="preserve"> на рис.3</w:t>
      </w:r>
    </w:p>
    <w:p w:rsidR="00E52350" w:rsidRPr="00274C15" w:rsidRDefault="00E52350" w:rsidP="00995F2B">
      <w:pPr>
        <w:pStyle w:val="aa"/>
        <w:numPr>
          <w:ilvl w:val="2"/>
          <w:numId w:val="119"/>
        </w:numPr>
        <w:ind w:left="1418" w:hanging="709"/>
        <w:rPr>
          <w:color w:val="0D0D0D" w:themeColor="text1" w:themeTint="F2"/>
        </w:rPr>
      </w:pPr>
      <w:r w:rsidRPr="00274C15">
        <w:rPr>
          <w:color w:val="0D0D0D" w:themeColor="text1" w:themeTint="F2"/>
        </w:rPr>
        <w:t>Конструкция ОРК должна обеспечивать:</w:t>
      </w:r>
    </w:p>
    <w:p w:rsidR="00E52350" w:rsidRPr="00274C15" w:rsidRDefault="00E52350" w:rsidP="007A3953">
      <w:pPr>
        <w:pStyle w:val="aa"/>
        <w:numPr>
          <w:ilvl w:val="0"/>
          <w:numId w:val="90"/>
        </w:numPr>
        <w:ind w:firstLine="414"/>
        <w:rPr>
          <w:color w:val="0D0D0D" w:themeColor="text1" w:themeTint="F2"/>
        </w:rPr>
      </w:pPr>
      <w:r w:rsidRPr="00274C15">
        <w:rPr>
          <w:color w:val="0D0D0D" w:themeColor="text1" w:themeTint="F2"/>
        </w:rPr>
        <w:t>транзитный ввод ранее проложенного распределительного кабеля;</w:t>
      </w:r>
    </w:p>
    <w:p w:rsidR="00E52350" w:rsidRPr="00274C15" w:rsidRDefault="00E52350" w:rsidP="007A3953">
      <w:pPr>
        <w:pStyle w:val="aa"/>
        <w:numPr>
          <w:ilvl w:val="0"/>
          <w:numId w:val="90"/>
        </w:numPr>
        <w:ind w:firstLine="414"/>
        <w:rPr>
          <w:color w:val="0D0D0D" w:themeColor="text1" w:themeTint="F2"/>
        </w:rPr>
      </w:pPr>
      <w:r w:rsidRPr="00274C15">
        <w:rPr>
          <w:color w:val="0D0D0D" w:themeColor="text1" w:themeTint="F2"/>
        </w:rPr>
        <w:t>ввод абонентских дроп-кабелей;</w:t>
      </w:r>
    </w:p>
    <w:p w:rsidR="00E52350" w:rsidRPr="00274C15" w:rsidRDefault="00E52350" w:rsidP="007A3953">
      <w:pPr>
        <w:pStyle w:val="aa"/>
        <w:numPr>
          <w:ilvl w:val="0"/>
          <w:numId w:val="90"/>
        </w:numPr>
        <w:ind w:firstLine="414"/>
        <w:rPr>
          <w:color w:val="0D0D0D" w:themeColor="text1" w:themeTint="F2"/>
        </w:rPr>
      </w:pPr>
      <w:r w:rsidRPr="00274C15">
        <w:rPr>
          <w:color w:val="0D0D0D" w:themeColor="text1" w:themeTint="F2"/>
        </w:rPr>
        <w:t>простую установку и подключение сплиттерного блока;</w:t>
      </w:r>
    </w:p>
    <w:p w:rsidR="00E52350" w:rsidRPr="00274C15" w:rsidRDefault="00E52350" w:rsidP="000F2C25">
      <w:pPr>
        <w:pStyle w:val="aa"/>
        <w:numPr>
          <w:ilvl w:val="0"/>
          <w:numId w:val="90"/>
        </w:numPr>
        <w:ind w:left="709" w:firstLine="709"/>
        <w:rPr>
          <w:color w:val="0D0D0D" w:themeColor="text1" w:themeTint="F2"/>
        </w:rPr>
      </w:pPr>
      <w:r w:rsidRPr="00274C15">
        <w:rPr>
          <w:color w:val="0D0D0D" w:themeColor="text1" w:themeTint="F2"/>
        </w:rPr>
        <w:t>допустимые радиусы изгиба волокон распределительного и дроп-кабелей при монтаже и эксплуатации ОРК.</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 xml:space="preserve">На внутренней стороне двери (крышки) </w:t>
      </w:r>
      <w:r w:rsidR="00AE255C" w:rsidRPr="00274C15">
        <w:rPr>
          <w:color w:val="0D0D0D" w:themeColor="text1" w:themeTint="F2"/>
        </w:rPr>
        <w:t>должен быть нанесён</w:t>
      </w:r>
      <w:r w:rsidRPr="00274C15">
        <w:rPr>
          <w:color w:val="0D0D0D" w:themeColor="text1" w:themeTint="F2"/>
        </w:rPr>
        <w:t xml:space="preserve"> </w:t>
      </w:r>
      <w:r w:rsidR="00AE255C" w:rsidRPr="00274C15">
        <w:rPr>
          <w:color w:val="0D0D0D" w:themeColor="text1" w:themeTint="F2"/>
        </w:rPr>
        <w:t>знак «</w:t>
      </w:r>
      <w:r w:rsidRPr="00274C15">
        <w:rPr>
          <w:color w:val="0D0D0D" w:themeColor="text1" w:themeTint="F2"/>
        </w:rPr>
        <w:t>Осторожно! Лазерное излучение!».</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 xml:space="preserve">Крышка ОРК должна быть </w:t>
      </w:r>
      <w:r w:rsidR="000F2C25" w:rsidRPr="00274C15">
        <w:rPr>
          <w:color w:val="0D0D0D" w:themeColor="text1" w:themeTint="F2"/>
        </w:rPr>
        <w:t>съёмной</w:t>
      </w:r>
      <w:r w:rsidRPr="00274C15">
        <w:rPr>
          <w:color w:val="0D0D0D" w:themeColor="text1" w:themeTint="F2"/>
        </w:rPr>
        <w:t>. Крышка может быть выполнена из металла, в таком случае она должна быть окрашена в серый цвет порошковой краской. При установке</w:t>
      </w:r>
      <w:r w:rsidR="00FB604F" w:rsidRPr="00274C15">
        <w:rPr>
          <w:color w:val="0D0D0D" w:themeColor="text1" w:themeTint="F2"/>
        </w:rPr>
        <w:t xml:space="preserve"> крышка должна фиксироваться её</w:t>
      </w:r>
      <w:r w:rsidR="000F2C25" w:rsidRPr="00274C15">
        <w:rPr>
          <w:color w:val="0D0D0D" w:themeColor="text1" w:themeTint="F2"/>
        </w:rPr>
        <w:t xml:space="preserve"> </w:t>
      </w:r>
      <w:r w:rsidRPr="00274C15">
        <w:rPr>
          <w:color w:val="0D0D0D" w:themeColor="text1" w:themeTint="F2"/>
        </w:rPr>
        <w:t>конструктивными элементами относительно корпуса.</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Крышка должна крепиться универсальными замками без использования уникальных ключей (количество замков не более 2-х).</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 xml:space="preserve">Конструкция ОРК должна </w:t>
      </w:r>
      <w:r w:rsidR="00754F07" w:rsidRPr="00274C15">
        <w:rPr>
          <w:color w:val="0D0D0D" w:themeColor="text1" w:themeTint="F2"/>
        </w:rPr>
        <w:t>позволять выполнять</w:t>
      </w:r>
      <w:r w:rsidRPr="00274C15">
        <w:rPr>
          <w:color w:val="0D0D0D" w:themeColor="text1" w:themeTint="F2"/>
        </w:rPr>
        <w:t xml:space="preserve">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 xml:space="preserve">Доступ в ОРК должен быть организован с фронтальной стороны. Учитывая </w:t>
      </w:r>
      <w:r w:rsidR="00FC4398" w:rsidRPr="00274C15">
        <w:rPr>
          <w:color w:val="0D0D0D" w:themeColor="text1" w:themeTint="F2"/>
        </w:rPr>
        <w:t>стеснённые</w:t>
      </w:r>
      <w:r w:rsidRPr="00274C15">
        <w:rPr>
          <w:color w:val="0D0D0D" w:themeColor="text1" w:themeTint="F2"/>
        </w:rPr>
        <w:t xml:space="preserve"> условия мест установки ОРК, конструкция должна предусматривать снятие крышки на время проведения монтажа.</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Материал ОРК и покрытия ОРК не должен поддерживать горение и выделять галогены.</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FC4398" w:rsidRPr="00274C15">
        <w:rPr>
          <w:color w:val="0D0D0D" w:themeColor="text1" w:themeTint="F2"/>
        </w:rPr>
        <w:t>учёта</w:t>
      </w:r>
      <w:r w:rsidRPr="00274C15">
        <w:rPr>
          <w:color w:val="0D0D0D" w:themeColor="text1" w:themeTint="F2"/>
        </w:rPr>
        <w:t xml:space="preserve"> – номер ОРК, номер сплиттерного модуля, номер порта коммутации.</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 xml:space="preserve">Конструкция ОРК </w:t>
      </w:r>
      <w:r w:rsidR="00754F07" w:rsidRPr="00274C15">
        <w:rPr>
          <w:color w:val="0D0D0D" w:themeColor="text1" w:themeTint="F2"/>
        </w:rPr>
        <w:t>должна предусматривать</w:t>
      </w:r>
      <w:r w:rsidRPr="00274C15">
        <w:rPr>
          <w:color w:val="0D0D0D" w:themeColor="text1" w:themeTint="F2"/>
        </w:rPr>
        <w:t xml:space="preserve">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lastRenderedPageBreak/>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 xml:space="preserve">На внешней стороне крышки ОРК должен быть </w:t>
      </w:r>
      <w:r w:rsidR="00FC4398" w:rsidRPr="00274C15">
        <w:rPr>
          <w:color w:val="0D0D0D" w:themeColor="text1" w:themeTint="F2"/>
        </w:rPr>
        <w:t>нанесён</w:t>
      </w:r>
      <w:r w:rsidRPr="00274C15">
        <w:rPr>
          <w:color w:val="0D0D0D" w:themeColor="text1" w:themeTint="F2"/>
        </w:rPr>
        <w:t xml:space="preserve"> знак «лазерное излучение».</w:t>
      </w:r>
    </w:p>
    <w:p w:rsidR="00E52350" w:rsidRPr="00274C15" w:rsidRDefault="00E52350" w:rsidP="00995F2B">
      <w:pPr>
        <w:pStyle w:val="aa"/>
        <w:numPr>
          <w:ilvl w:val="2"/>
          <w:numId w:val="119"/>
        </w:numPr>
        <w:ind w:left="1418" w:hanging="709"/>
        <w:rPr>
          <w:color w:val="0D0D0D" w:themeColor="text1" w:themeTint="F2"/>
        </w:rPr>
      </w:pPr>
      <w:r w:rsidRPr="00274C15">
        <w:rPr>
          <w:color w:val="0D0D0D" w:themeColor="text1" w:themeTint="F2"/>
        </w:rPr>
        <w:t xml:space="preserve">Температура </w:t>
      </w:r>
      <w:r w:rsidR="00FC4398" w:rsidRPr="00274C15">
        <w:rPr>
          <w:color w:val="0D0D0D" w:themeColor="text1" w:themeTint="F2"/>
        </w:rPr>
        <w:t>эксплуатации +</w:t>
      </w:r>
      <w:r w:rsidRPr="00274C15">
        <w:rPr>
          <w:color w:val="0D0D0D" w:themeColor="text1" w:themeTint="F2"/>
        </w:rPr>
        <w:t xml:space="preserve"> 5 °C / +50°C при относительной влажности 85%.</w:t>
      </w:r>
    </w:p>
    <w:p w:rsidR="00E52350" w:rsidRPr="00274C15" w:rsidRDefault="00E52350" w:rsidP="00995F2B">
      <w:pPr>
        <w:pStyle w:val="aa"/>
        <w:numPr>
          <w:ilvl w:val="2"/>
          <w:numId w:val="119"/>
        </w:numPr>
        <w:ind w:left="1418" w:hanging="709"/>
        <w:rPr>
          <w:color w:val="0D0D0D" w:themeColor="text1" w:themeTint="F2"/>
        </w:rPr>
      </w:pPr>
      <w:r w:rsidRPr="00274C15">
        <w:rPr>
          <w:color w:val="0D0D0D" w:themeColor="text1" w:themeTint="F2"/>
        </w:rPr>
        <w:t>Температура хранения –40°C / +70°C при относительной влажности 98%.</w:t>
      </w:r>
    </w:p>
    <w:p w:rsidR="00E52350" w:rsidRPr="00274C15" w:rsidRDefault="00E52350" w:rsidP="00995F2B">
      <w:pPr>
        <w:pStyle w:val="aa"/>
        <w:numPr>
          <w:ilvl w:val="2"/>
          <w:numId w:val="119"/>
        </w:numPr>
        <w:ind w:left="1418" w:hanging="709"/>
        <w:rPr>
          <w:color w:val="0D0D0D" w:themeColor="text1" w:themeTint="F2"/>
        </w:rPr>
      </w:pPr>
      <w:r w:rsidRPr="00274C15">
        <w:rPr>
          <w:color w:val="0D0D0D" w:themeColor="text1" w:themeTint="F2"/>
        </w:rPr>
        <w:t>Гарантийный срок эксплуатации должен составлять не менее 36 месяцев.</w:t>
      </w:r>
    </w:p>
    <w:p w:rsidR="00E52350" w:rsidRPr="00274C15" w:rsidRDefault="00E52350" w:rsidP="00995F2B">
      <w:pPr>
        <w:pStyle w:val="aa"/>
        <w:numPr>
          <w:ilvl w:val="2"/>
          <w:numId w:val="119"/>
        </w:numPr>
        <w:ind w:left="1418" w:hanging="709"/>
        <w:rPr>
          <w:color w:val="0D0D0D" w:themeColor="text1" w:themeTint="F2"/>
        </w:rPr>
      </w:pPr>
      <w:r w:rsidRPr="00274C15">
        <w:rPr>
          <w:color w:val="0D0D0D" w:themeColor="text1" w:themeTint="F2"/>
        </w:rPr>
        <w:t>Срок службы ОРК должен составлять не менее 25-и лет.</w:t>
      </w:r>
    </w:p>
    <w:p w:rsidR="00E52350" w:rsidRPr="00274C15" w:rsidRDefault="00E52350" w:rsidP="00995F2B">
      <w:pPr>
        <w:pStyle w:val="aa"/>
        <w:numPr>
          <w:ilvl w:val="2"/>
          <w:numId w:val="119"/>
        </w:numPr>
        <w:ind w:left="709" w:firstLine="0"/>
        <w:rPr>
          <w:color w:val="0D0D0D" w:themeColor="text1" w:themeTint="F2"/>
        </w:rPr>
      </w:pPr>
      <w:r w:rsidRPr="00274C15">
        <w:rPr>
          <w:color w:val="0D0D0D" w:themeColor="text1" w:themeTint="F2"/>
        </w:rPr>
        <w:t>Упаковка ОРК должна обеспечивать транспортировку и хранение в условиях, предусматривающих защиту от атмосферных осадков.</w:t>
      </w:r>
    </w:p>
    <w:p w:rsidR="00E52350" w:rsidRPr="00274C15" w:rsidRDefault="00E52350" w:rsidP="00995F2B">
      <w:pPr>
        <w:pStyle w:val="aa"/>
        <w:numPr>
          <w:ilvl w:val="2"/>
          <w:numId w:val="119"/>
        </w:numPr>
        <w:ind w:left="1418" w:hanging="709"/>
        <w:rPr>
          <w:color w:val="0D0D0D" w:themeColor="text1" w:themeTint="F2"/>
        </w:rPr>
      </w:pPr>
      <w:r w:rsidRPr="00274C15">
        <w:rPr>
          <w:color w:val="0D0D0D" w:themeColor="text1" w:themeTint="F2"/>
        </w:rPr>
        <w:t>Комплект ОРК должен содержать:</w:t>
      </w:r>
    </w:p>
    <w:p w:rsidR="00E52350" w:rsidRPr="00274C15" w:rsidRDefault="00E52350" w:rsidP="007D0993">
      <w:pPr>
        <w:pStyle w:val="aa"/>
        <w:numPr>
          <w:ilvl w:val="0"/>
          <w:numId w:val="52"/>
        </w:numPr>
        <w:ind w:left="1134" w:firstLine="284"/>
        <w:rPr>
          <w:color w:val="0D0D0D" w:themeColor="text1" w:themeTint="F2"/>
        </w:rPr>
      </w:pPr>
      <w:r w:rsidRPr="00274C15">
        <w:rPr>
          <w:color w:val="0D0D0D" w:themeColor="text1" w:themeTint="F2"/>
        </w:rPr>
        <w:t xml:space="preserve">основание </w:t>
      </w:r>
      <w:r w:rsidR="007D0993" w:rsidRPr="00274C15">
        <w:rPr>
          <w:color w:val="0D0D0D" w:themeColor="text1" w:themeTint="F2"/>
        </w:rPr>
        <w:t>ОРК с одним</w:t>
      </w:r>
      <w:r w:rsidRPr="00274C15">
        <w:rPr>
          <w:color w:val="0D0D0D" w:themeColor="text1" w:themeTint="F2"/>
        </w:rPr>
        <w:t xml:space="preserve"> </w:t>
      </w:r>
      <w:r w:rsidR="007D0993" w:rsidRPr="00274C15">
        <w:rPr>
          <w:color w:val="0D0D0D" w:themeColor="text1" w:themeTint="F2"/>
        </w:rPr>
        <w:t>разъёмом</w:t>
      </w:r>
      <w:r w:rsidRPr="00274C15">
        <w:rPr>
          <w:color w:val="0D0D0D" w:themeColor="text1" w:themeTint="F2"/>
        </w:rPr>
        <w:t xml:space="preserve"> </w:t>
      </w:r>
      <w:r w:rsidRPr="00274C15">
        <w:rPr>
          <w:color w:val="0D0D0D" w:themeColor="text1" w:themeTint="F2"/>
          <w:lang w:val="en-US"/>
        </w:rPr>
        <w:t>SC</w:t>
      </w:r>
      <w:r w:rsidRPr="00274C15">
        <w:rPr>
          <w:color w:val="0D0D0D" w:themeColor="text1" w:themeTint="F2"/>
        </w:rPr>
        <w:t>/</w:t>
      </w:r>
      <w:r w:rsidR="007D0993" w:rsidRPr="00274C15">
        <w:rPr>
          <w:color w:val="0D0D0D" w:themeColor="text1" w:themeTint="F2"/>
          <w:lang w:val="en-US"/>
        </w:rPr>
        <w:t>APC</w:t>
      </w:r>
      <w:r w:rsidR="007D0993" w:rsidRPr="00274C15">
        <w:rPr>
          <w:color w:val="0D0D0D" w:themeColor="text1" w:themeTint="F2"/>
        </w:rPr>
        <w:t xml:space="preserve"> (</w:t>
      </w:r>
      <w:r w:rsidRPr="00274C15">
        <w:rPr>
          <w:color w:val="0D0D0D" w:themeColor="text1" w:themeTint="F2"/>
        </w:rPr>
        <w:t xml:space="preserve">для терминации кабеля ДРС или подключения </w:t>
      </w:r>
      <w:r w:rsidR="007D0993" w:rsidRPr="00274C15">
        <w:rPr>
          <w:color w:val="0D0D0D" w:themeColor="text1" w:themeTint="F2"/>
        </w:rPr>
        <w:t>накладного модуля с</w:t>
      </w:r>
      <w:r w:rsidRPr="00274C15">
        <w:rPr>
          <w:color w:val="0D0D0D" w:themeColor="text1" w:themeTint="F2"/>
        </w:rPr>
        <w:t xml:space="preserve"> сплиттерами 1х4 или 1х8</w:t>
      </w:r>
      <w:r w:rsidR="007D0993" w:rsidRPr="00274C15">
        <w:rPr>
          <w:color w:val="0D0D0D" w:themeColor="text1" w:themeTint="F2"/>
        </w:rPr>
        <w:t>) и</w:t>
      </w:r>
      <w:r w:rsidRPr="00274C15">
        <w:rPr>
          <w:color w:val="0D0D0D" w:themeColor="text1" w:themeTint="F2"/>
        </w:rPr>
        <w:t xml:space="preserve"> отверстиями для прокладки межэтажного кабеля диаметром до 13.5мм; </w:t>
      </w:r>
    </w:p>
    <w:p w:rsidR="00E52350" w:rsidRPr="00274C15" w:rsidRDefault="00E52350" w:rsidP="007D0993">
      <w:pPr>
        <w:pStyle w:val="aa"/>
        <w:numPr>
          <w:ilvl w:val="0"/>
          <w:numId w:val="52"/>
        </w:numPr>
        <w:ind w:left="1134" w:firstLine="284"/>
        <w:rPr>
          <w:color w:val="0D0D0D" w:themeColor="text1" w:themeTint="F2"/>
        </w:rPr>
      </w:pPr>
      <w:r w:rsidRPr="00274C15">
        <w:rPr>
          <w:color w:val="0D0D0D" w:themeColor="text1" w:themeTint="F2"/>
        </w:rPr>
        <w:t xml:space="preserve">дополнительное основание с металлической крышкой для фиксации на стене </w:t>
      </w:r>
      <w:r w:rsidR="007D0993" w:rsidRPr="00274C15">
        <w:rPr>
          <w:color w:val="0D0D0D" w:themeColor="text1" w:themeTint="F2"/>
        </w:rPr>
        <w:t>и защиты</w:t>
      </w:r>
      <w:r w:rsidRPr="00274C15">
        <w:rPr>
          <w:color w:val="0D0D0D" w:themeColor="text1" w:themeTint="F2"/>
        </w:rPr>
        <w:t xml:space="preserve"> основания и накладного модуля;</w:t>
      </w:r>
    </w:p>
    <w:p w:rsidR="00E52350" w:rsidRPr="00274C15" w:rsidRDefault="00E52350" w:rsidP="007D0993">
      <w:pPr>
        <w:pStyle w:val="aa"/>
        <w:numPr>
          <w:ilvl w:val="0"/>
          <w:numId w:val="52"/>
        </w:numPr>
        <w:ind w:left="1134" w:firstLine="284"/>
        <w:rPr>
          <w:color w:val="0D0D0D" w:themeColor="text1" w:themeTint="F2"/>
        </w:rPr>
      </w:pPr>
      <w:r w:rsidRPr="00274C15">
        <w:rPr>
          <w:color w:val="0D0D0D" w:themeColor="text1" w:themeTint="F2"/>
        </w:rPr>
        <w:t xml:space="preserve">систему </w:t>
      </w:r>
      <w:r w:rsidR="007D0993" w:rsidRPr="00274C15">
        <w:rPr>
          <w:color w:val="0D0D0D" w:themeColor="text1" w:themeTint="F2"/>
        </w:rPr>
        <w:t>надёжной</w:t>
      </w:r>
      <w:r w:rsidRPr="00274C15">
        <w:rPr>
          <w:color w:val="0D0D0D" w:themeColor="text1" w:themeTint="F2"/>
        </w:rPr>
        <w:t xml:space="preserve"> фиксации ОРК на межэтажном кабеле, обеспечивающую отсутствие «проворачивания» ОРК на кабеле;</w:t>
      </w:r>
    </w:p>
    <w:p w:rsidR="00E52350" w:rsidRPr="00274C15" w:rsidRDefault="00E52350" w:rsidP="007D0993">
      <w:pPr>
        <w:pStyle w:val="aa"/>
        <w:numPr>
          <w:ilvl w:val="0"/>
          <w:numId w:val="52"/>
        </w:numPr>
        <w:ind w:left="1134" w:firstLine="284"/>
        <w:rPr>
          <w:color w:val="0D0D0D" w:themeColor="text1" w:themeTint="F2"/>
        </w:rPr>
      </w:pPr>
      <w:r w:rsidRPr="00274C15">
        <w:rPr>
          <w:color w:val="0D0D0D" w:themeColor="text1" w:themeTint="F2"/>
        </w:rPr>
        <w:t>сплайс кассету для разварки оптических волокон межэтажного кабеля с ложементом на 1 КДЗС 40мм и зоной хранения запаса волокна;</w:t>
      </w:r>
    </w:p>
    <w:p w:rsidR="00E52350" w:rsidRPr="00274C15" w:rsidRDefault="00E52350" w:rsidP="007D0993">
      <w:pPr>
        <w:pStyle w:val="aa"/>
        <w:numPr>
          <w:ilvl w:val="0"/>
          <w:numId w:val="52"/>
        </w:numPr>
        <w:ind w:left="1134" w:firstLine="284"/>
        <w:rPr>
          <w:color w:val="0D0D0D" w:themeColor="text1" w:themeTint="F2"/>
        </w:rPr>
      </w:pPr>
      <w:r w:rsidRPr="00274C15">
        <w:rPr>
          <w:color w:val="0D0D0D" w:themeColor="text1" w:themeTint="F2"/>
        </w:rPr>
        <w:t>систему установки и фиксации сплиттера второго каскада: 1х4 или 1х8;</w:t>
      </w:r>
    </w:p>
    <w:p w:rsidR="00E52350" w:rsidRPr="00274C15" w:rsidRDefault="00E52350" w:rsidP="007D0993">
      <w:pPr>
        <w:pStyle w:val="aa"/>
        <w:numPr>
          <w:ilvl w:val="0"/>
          <w:numId w:val="52"/>
        </w:numPr>
        <w:ind w:left="1134" w:firstLine="284"/>
        <w:rPr>
          <w:color w:val="0D0D0D" w:themeColor="text1" w:themeTint="F2"/>
        </w:rPr>
      </w:pPr>
      <w:r w:rsidRPr="00274C15">
        <w:rPr>
          <w:color w:val="0D0D0D" w:themeColor="text1" w:themeTint="F2"/>
        </w:rPr>
        <w:t xml:space="preserve">оптический адаптер </w:t>
      </w:r>
      <w:r w:rsidRPr="00274C15">
        <w:rPr>
          <w:color w:val="0D0D0D" w:themeColor="text1" w:themeTint="F2"/>
          <w:lang w:val="en-US"/>
        </w:rPr>
        <w:t>SC</w:t>
      </w:r>
      <w:r w:rsidRPr="00274C15">
        <w:rPr>
          <w:color w:val="0D0D0D" w:themeColor="text1" w:themeTint="F2"/>
        </w:rPr>
        <w:t>/</w:t>
      </w:r>
      <w:r w:rsidRPr="00274C15">
        <w:rPr>
          <w:color w:val="0D0D0D" w:themeColor="text1" w:themeTint="F2"/>
          <w:lang w:val="en-US"/>
        </w:rPr>
        <w:t>APC</w:t>
      </w:r>
      <w:r w:rsidRPr="00274C15">
        <w:rPr>
          <w:color w:val="0D0D0D" w:themeColor="text1" w:themeTint="F2"/>
        </w:rPr>
        <w:t xml:space="preserve"> для коммутации рабочего волокна межэтажного кабеля с входом сплиттера второго каскада;</w:t>
      </w:r>
    </w:p>
    <w:p w:rsidR="00E52350" w:rsidRPr="00274C15" w:rsidRDefault="00E52350" w:rsidP="007D0993">
      <w:pPr>
        <w:pStyle w:val="aa"/>
        <w:numPr>
          <w:ilvl w:val="0"/>
          <w:numId w:val="52"/>
        </w:numPr>
        <w:ind w:left="1134" w:firstLine="284"/>
        <w:rPr>
          <w:color w:val="0D0D0D" w:themeColor="text1" w:themeTint="F2"/>
        </w:rPr>
      </w:pPr>
      <w:r w:rsidRPr="00274C15">
        <w:rPr>
          <w:color w:val="0D0D0D" w:themeColor="text1" w:themeTint="F2"/>
        </w:rPr>
        <w:t>кроссовое поле для коммутации выходов сплиттера второго каскада с абонентскими кабелями;</w:t>
      </w:r>
    </w:p>
    <w:p w:rsidR="00E52350" w:rsidRPr="00274C15" w:rsidRDefault="00E52350" w:rsidP="007D0993">
      <w:pPr>
        <w:pStyle w:val="aa"/>
        <w:numPr>
          <w:ilvl w:val="0"/>
          <w:numId w:val="52"/>
        </w:numPr>
        <w:ind w:left="1134" w:firstLine="284"/>
        <w:rPr>
          <w:color w:val="0D0D0D" w:themeColor="text1" w:themeTint="F2"/>
        </w:rPr>
      </w:pPr>
      <w:r w:rsidRPr="00274C15">
        <w:rPr>
          <w:color w:val="0D0D0D" w:themeColor="text1" w:themeTint="F2"/>
        </w:rPr>
        <w:t>комплект нумерационных меток, бирок и наклеек;</w:t>
      </w:r>
    </w:p>
    <w:p w:rsidR="00E52350" w:rsidRPr="00274C15" w:rsidRDefault="00E52350" w:rsidP="007D0993">
      <w:pPr>
        <w:pStyle w:val="aa"/>
        <w:numPr>
          <w:ilvl w:val="0"/>
          <w:numId w:val="52"/>
        </w:numPr>
        <w:ind w:left="1134" w:firstLine="284"/>
        <w:rPr>
          <w:color w:val="0D0D0D" w:themeColor="text1" w:themeTint="F2"/>
        </w:rPr>
      </w:pPr>
      <w:r w:rsidRPr="00274C15">
        <w:rPr>
          <w:color w:val="0D0D0D" w:themeColor="text1" w:themeTint="F2"/>
        </w:rPr>
        <w:t xml:space="preserve">комплект транспортных трубок, стяжек и </w:t>
      </w:r>
      <w:r w:rsidR="007D0993" w:rsidRPr="00274C15">
        <w:rPr>
          <w:color w:val="0D0D0D" w:themeColor="text1" w:themeTint="F2"/>
        </w:rPr>
        <w:t>крепёжных</w:t>
      </w:r>
      <w:r w:rsidRPr="00274C15">
        <w:rPr>
          <w:color w:val="0D0D0D" w:themeColor="text1" w:themeTint="F2"/>
        </w:rPr>
        <w:t xml:space="preserve"> хомутов;</w:t>
      </w:r>
    </w:p>
    <w:p w:rsidR="00E52350" w:rsidRPr="00274C15" w:rsidRDefault="00E52350" w:rsidP="007D0993">
      <w:pPr>
        <w:pStyle w:val="aa"/>
        <w:numPr>
          <w:ilvl w:val="0"/>
          <w:numId w:val="52"/>
        </w:numPr>
        <w:ind w:left="1134" w:firstLine="284"/>
        <w:rPr>
          <w:color w:val="0D0D0D" w:themeColor="text1" w:themeTint="F2"/>
        </w:rPr>
      </w:pPr>
      <w:r w:rsidRPr="00274C15">
        <w:rPr>
          <w:color w:val="0D0D0D" w:themeColor="text1" w:themeTint="F2"/>
        </w:rPr>
        <w:t>паспорт, инструк</w:t>
      </w:r>
      <w:r w:rsidR="007D0993" w:rsidRPr="00274C15">
        <w:rPr>
          <w:color w:val="0D0D0D" w:themeColor="text1" w:themeTint="F2"/>
        </w:rPr>
        <w:t>цию по монтажу на русском языке;</w:t>
      </w:r>
    </w:p>
    <w:p w:rsidR="00E52350" w:rsidRPr="00274C15" w:rsidRDefault="007D0993" w:rsidP="00035686">
      <w:pPr>
        <w:pStyle w:val="aa"/>
        <w:numPr>
          <w:ilvl w:val="0"/>
          <w:numId w:val="52"/>
        </w:numPr>
        <w:ind w:firstLine="284"/>
        <w:rPr>
          <w:color w:val="0D0D0D" w:themeColor="text1" w:themeTint="F2"/>
        </w:rPr>
      </w:pPr>
      <w:r w:rsidRPr="00274C15">
        <w:rPr>
          <w:color w:val="0D0D0D" w:themeColor="text1" w:themeTint="F2"/>
        </w:rPr>
        <w:t>к</w:t>
      </w:r>
      <w:r w:rsidR="00E52350" w:rsidRPr="00274C15">
        <w:rPr>
          <w:color w:val="0D0D0D" w:themeColor="text1" w:themeTint="F2"/>
        </w:rPr>
        <w:t>омплект нумер</w:t>
      </w:r>
      <w:r w:rsidR="000D1D94" w:rsidRPr="00274C15">
        <w:rPr>
          <w:color w:val="0D0D0D" w:themeColor="text1" w:themeTint="F2"/>
        </w:rPr>
        <w:t>ационных меток, бирок и наклеек.</w:t>
      </w:r>
    </w:p>
    <w:p w:rsidR="00E52350" w:rsidRPr="00A441F7" w:rsidRDefault="00E52350" w:rsidP="00E52350">
      <w:pPr>
        <w:pStyle w:val="23"/>
        <w:numPr>
          <w:ilvl w:val="0"/>
          <w:numId w:val="0"/>
        </w:numPr>
        <w:ind w:left="431" w:hanging="431"/>
        <w:rPr>
          <w:color w:val="00B0F0"/>
          <w:sz w:val="24"/>
          <w:szCs w:val="24"/>
        </w:rPr>
      </w:pPr>
    </w:p>
    <w:p w:rsidR="00E52350" w:rsidRPr="00A441F7" w:rsidRDefault="00E52350" w:rsidP="00274C15">
      <w:pPr>
        <w:ind w:firstLine="284"/>
        <w:rPr>
          <w:b/>
          <w:color w:val="00B0F0"/>
        </w:rPr>
      </w:pPr>
      <w:r w:rsidRPr="00A441F7">
        <w:rPr>
          <w:b/>
          <w:noProof/>
          <w:color w:val="00B0F0"/>
        </w:rPr>
        <w:drawing>
          <wp:inline distT="0" distB="0" distL="0" distR="0" wp14:anchorId="46703886" wp14:editId="5A3546F8">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A441F7">
        <w:rPr>
          <w:b/>
          <w:color w:val="00B0F0"/>
        </w:rPr>
        <w:t xml:space="preserve"> </w:t>
      </w:r>
      <w:r w:rsidRPr="00A441F7">
        <w:rPr>
          <w:b/>
          <w:noProof/>
          <w:color w:val="00B0F0"/>
        </w:rPr>
        <w:drawing>
          <wp:inline distT="0" distB="0" distL="0" distR="0" wp14:anchorId="48F06D36" wp14:editId="4A9A97A5">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A441F7">
        <w:rPr>
          <w:b/>
          <w:color w:val="00B0F0"/>
        </w:rPr>
        <w:t xml:space="preserve"> </w:t>
      </w:r>
      <w:r w:rsidRPr="00A441F7">
        <w:rPr>
          <w:b/>
          <w:noProof/>
          <w:color w:val="00B0F0"/>
        </w:rPr>
        <w:drawing>
          <wp:inline distT="0" distB="0" distL="0" distR="0" wp14:anchorId="27B8656B" wp14:editId="6817707E">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A441F7">
        <w:rPr>
          <w:b/>
          <w:color w:val="00B0F0"/>
        </w:rPr>
        <w:t xml:space="preserve"> </w:t>
      </w:r>
      <w:r w:rsidRPr="00A441F7">
        <w:rPr>
          <w:b/>
          <w:noProof/>
          <w:color w:val="00B0F0"/>
        </w:rPr>
        <w:drawing>
          <wp:inline distT="0" distB="0" distL="0" distR="0" wp14:anchorId="66437B92" wp14:editId="45E87C29">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AE255C" w:rsidRDefault="00AE255C" w:rsidP="00E52350">
      <w:pPr>
        <w:pStyle w:val="23"/>
        <w:numPr>
          <w:ilvl w:val="0"/>
          <w:numId w:val="0"/>
        </w:numPr>
        <w:ind w:left="431" w:hanging="431"/>
        <w:jc w:val="center"/>
        <w:rPr>
          <w:b w:val="0"/>
          <w:i w:val="0"/>
          <w:color w:val="00B0F0"/>
          <w:sz w:val="24"/>
          <w:szCs w:val="24"/>
        </w:rPr>
      </w:pPr>
    </w:p>
    <w:p w:rsidR="00E52350" w:rsidRPr="00274C15" w:rsidRDefault="00E52350" w:rsidP="00E52350">
      <w:pPr>
        <w:pStyle w:val="23"/>
        <w:numPr>
          <w:ilvl w:val="0"/>
          <w:numId w:val="0"/>
        </w:numPr>
        <w:ind w:left="431" w:hanging="431"/>
        <w:jc w:val="center"/>
        <w:rPr>
          <w:b w:val="0"/>
          <w:i w:val="0"/>
          <w:color w:val="0D0D0D" w:themeColor="text1" w:themeTint="F2"/>
          <w:sz w:val="24"/>
          <w:szCs w:val="24"/>
        </w:rPr>
      </w:pPr>
      <w:r w:rsidRPr="00274C15">
        <w:rPr>
          <w:b w:val="0"/>
          <w:i w:val="0"/>
          <w:color w:val="0D0D0D" w:themeColor="text1" w:themeTint="F2"/>
          <w:sz w:val="24"/>
          <w:szCs w:val="24"/>
        </w:rPr>
        <w:lastRenderedPageBreak/>
        <w:t xml:space="preserve">Рис.3 Возможный вид </w:t>
      </w:r>
      <w:r w:rsidR="00AE255C" w:rsidRPr="00274C15">
        <w:rPr>
          <w:b w:val="0"/>
          <w:i w:val="0"/>
          <w:color w:val="0D0D0D" w:themeColor="text1" w:themeTint="F2"/>
          <w:sz w:val="24"/>
          <w:szCs w:val="24"/>
        </w:rPr>
        <w:t>конструкции ОРК</w:t>
      </w:r>
      <w:r w:rsidRPr="00274C15">
        <w:rPr>
          <w:b w:val="0"/>
          <w:i w:val="0"/>
          <w:color w:val="0D0D0D" w:themeColor="text1" w:themeTint="F2"/>
          <w:sz w:val="24"/>
          <w:szCs w:val="24"/>
        </w:rPr>
        <w:t xml:space="preserve"> Тип 1.2 </w:t>
      </w:r>
    </w:p>
    <w:p w:rsidR="00E52350" w:rsidRPr="00274C15" w:rsidRDefault="00E52350" w:rsidP="00995F2B">
      <w:pPr>
        <w:pStyle w:val="23"/>
        <w:numPr>
          <w:ilvl w:val="1"/>
          <w:numId w:val="119"/>
        </w:numPr>
        <w:ind w:left="567" w:hanging="567"/>
        <w:rPr>
          <w:i w:val="0"/>
          <w:color w:val="0D0D0D" w:themeColor="text1" w:themeTint="F2"/>
          <w:sz w:val="24"/>
          <w:szCs w:val="24"/>
        </w:rPr>
      </w:pPr>
      <w:r w:rsidRPr="00274C15">
        <w:rPr>
          <w:i w:val="0"/>
          <w:color w:val="0D0D0D" w:themeColor="text1" w:themeTint="F2"/>
          <w:sz w:val="24"/>
          <w:szCs w:val="24"/>
        </w:rPr>
        <w:t xml:space="preserve">Требования к основным характеристикам оптических распределительных коробок для установки в </w:t>
      </w:r>
      <w:r w:rsidR="00AE255C" w:rsidRPr="00274C15">
        <w:rPr>
          <w:i w:val="0"/>
          <w:color w:val="0D0D0D" w:themeColor="text1" w:themeTint="F2"/>
          <w:sz w:val="24"/>
          <w:szCs w:val="24"/>
        </w:rPr>
        <w:t>присоединённых</w:t>
      </w:r>
      <w:r w:rsidRPr="00274C15">
        <w:rPr>
          <w:i w:val="0"/>
          <w:color w:val="0D0D0D" w:themeColor="text1" w:themeTint="F2"/>
          <w:sz w:val="24"/>
          <w:szCs w:val="24"/>
        </w:rPr>
        <w:t xml:space="preserve"> домах.</w:t>
      </w:r>
    </w:p>
    <w:p w:rsidR="00E52350" w:rsidRPr="00274C15" w:rsidRDefault="00E52350" w:rsidP="00E52350">
      <w:pPr>
        <w:pStyle w:val="aa"/>
        <w:rPr>
          <w:b/>
          <w:color w:val="0D0D0D" w:themeColor="text1" w:themeTint="F2"/>
        </w:rPr>
      </w:pPr>
    </w:p>
    <w:p w:rsidR="00E52350" w:rsidRPr="00274C15" w:rsidRDefault="00E52350" w:rsidP="00995F2B">
      <w:pPr>
        <w:pStyle w:val="aa"/>
        <w:numPr>
          <w:ilvl w:val="2"/>
          <w:numId w:val="119"/>
        </w:numPr>
        <w:ind w:left="1276" w:hanging="709"/>
        <w:rPr>
          <w:color w:val="0D0D0D" w:themeColor="text1" w:themeTint="F2"/>
        </w:rPr>
      </w:pPr>
      <w:r w:rsidRPr="00274C15">
        <w:rPr>
          <w:color w:val="0D0D0D" w:themeColor="text1" w:themeTint="F2"/>
        </w:rPr>
        <w:t>ОРК-Т</w:t>
      </w:r>
      <w:r w:rsidRPr="00274C15">
        <w:rPr>
          <w:noProof/>
          <w:color w:val="0D0D0D" w:themeColor="text1" w:themeTint="F2"/>
        </w:rPr>
        <w:t xml:space="preserve"> предназначена для </w:t>
      </w:r>
      <w:r w:rsidRPr="00274C15">
        <w:rPr>
          <w:color w:val="0D0D0D" w:themeColor="text1" w:themeTint="F2"/>
        </w:rPr>
        <w:t xml:space="preserve">сопряжения волокон транзитного ВОК и абонентского кабелей </w:t>
      </w:r>
      <w:r w:rsidR="000D1D94" w:rsidRPr="00274C15">
        <w:rPr>
          <w:color w:val="0D0D0D" w:themeColor="text1" w:themeTint="F2"/>
        </w:rPr>
        <w:t>присоединённого</w:t>
      </w:r>
      <w:r w:rsidRPr="00274C15">
        <w:rPr>
          <w:color w:val="0D0D0D" w:themeColor="text1" w:themeTint="F2"/>
        </w:rPr>
        <w:t xml:space="preserve"> дома и выполняет следующие функции:</w:t>
      </w:r>
    </w:p>
    <w:p w:rsidR="00E52350" w:rsidRPr="00274C15" w:rsidRDefault="00AE255C" w:rsidP="000D1D94">
      <w:pPr>
        <w:pStyle w:val="aa"/>
        <w:numPr>
          <w:ilvl w:val="0"/>
          <w:numId w:val="84"/>
        </w:numPr>
        <w:ind w:hanging="164"/>
        <w:contextualSpacing w:val="0"/>
        <w:rPr>
          <w:color w:val="0D0D0D" w:themeColor="text1" w:themeTint="F2"/>
        </w:rPr>
      </w:pPr>
      <w:r w:rsidRPr="00274C15">
        <w:rPr>
          <w:color w:val="0D0D0D" w:themeColor="text1" w:themeTint="F2"/>
        </w:rPr>
        <w:t>терминация транзитного</w:t>
      </w:r>
      <w:r w:rsidR="00E52350" w:rsidRPr="00274C15">
        <w:rPr>
          <w:color w:val="0D0D0D" w:themeColor="text1" w:themeTint="F2"/>
        </w:rPr>
        <w:t xml:space="preserve"> кабеля;</w:t>
      </w:r>
    </w:p>
    <w:p w:rsidR="00E52350" w:rsidRPr="00274C15" w:rsidRDefault="00E52350" w:rsidP="000D1D94">
      <w:pPr>
        <w:pStyle w:val="aa"/>
        <w:numPr>
          <w:ilvl w:val="0"/>
          <w:numId w:val="84"/>
        </w:numPr>
        <w:ind w:hanging="164"/>
        <w:contextualSpacing w:val="0"/>
        <w:rPr>
          <w:color w:val="0D0D0D" w:themeColor="text1" w:themeTint="F2"/>
        </w:rPr>
      </w:pPr>
      <w:r w:rsidRPr="00274C15">
        <w:rPr>
          <w:color w:val="0D0D0D" w:themeColor="text1" w:themeTint="F2"/>
        </w:rPr>
        <w:t>подключение абонентского кабеля.</w:t>
      </w:r>
    </w:p>
    <w:p w:rsidR="00E52350" w:rsidRPr="00274C15" w:rsidRDefault="00E52350" w:rsidP="00995F2B">
      <w:pPr>
        <w:pStyle w:val="aa"/>
        <w:numPr>
          <w:ilvl w:val="2"/>
          <w:numId w:val="119"/>
        </w:numPr>
        <w:ind w:left="567" w:firstLine="0"/>
        <w:rPr>
          <w:color w:val="0D0D0D" w:themeColor="text1" w:themeTint="F2"/>
        </w:rPr>
      </w:pPr>
      <w:r w:rsidRPr="00274C15">
        <w:rPr>
          <w:color w:val="0D0D0D" w:themeColor="text1" w:themeTint="F2"/>
        </w:rPr>
        <w:t>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ВxШxГ (мм).</w:t>
      </w:r>
    </w:p>
    <w:p w:rsidR="00E52350" w:rsidRPr="00274C15" w:rsidRDefault="00E52350" w:rsidP="00995F2B">
      <w:pPr>
        <w:pStyle w:val="aa"/>
        <w:numPr>
          <w:ilvl w:val="2"/>
          <w:numId w:val="120"/>
        </w:numPr>
        <w:ind w:left="1560" w:hanging="284"/>
        <w:rPr>
          <w:color w:val="0D0D0D" w:themeColor="text1" w:themeTint="F2"/>
        </w:rPr>
      </w:pPr>
      <w:r w:rsidRPr="00274C15">
        <w:rPr>
          <w:color w:val="0D0D0D" w:themeColor="text1" w:themeTint="F2"/>
        </w:rPr>
        <w:t>до 8 портов – 260х155х60</w:t>
      </w:r>
      <w:r w:rsidR="000D1D94" w:rsidRPr="00274C15">
        <w:rPr>
          <w:color w:val="0D0D0D" w:themeColor="text1" w:themeTint="F2"/>
        </w:rPr>
        <w:t>;</w:t>
      </w:r>
    </w:p>
    <w:p w:rsidR="00E52350" w:rsidRPr="00274C15" w:rsidRDefault="00E52350" w:rsidP="00995F2B">
      <w:pPr>
        <w:pStyle w:val="aa"/>
        <w:numPr>
          <w:ilvl w:val="2"/>
          <w:numId w:val="120"/>
        </w:numPr>
        <w:ind w:left="1560" w:hanging="284"/>
        <w:rPr>
          <w:color w:val="0D0D0D" w:themeColor="text1" w:themeTint="F2"/>
        </w:rPr>
      </w:pPr>
      <w:r w:rsidRPr="00274C15">
        <w:rPr>
          <w:color w:val="0D0D0D" w:themeColor="text1" w:themeTint="F2"/>
        </w:rPr>
        <w:t>до 16 портов – 340х240х120</w:t>
      </w:r>
      <w:r w:rsidR="000D1D94" w:rsidRPr="00274C15">
        <w:rPr>
          <w:color w:val="0D0D0D" w:themeColor="text1" w:themeTint="F2"/>
        </w:rPr>
        <w:t>;</w:t>
      </w:r>
    </w:p>
    <w:p w:rsidR="00E52350" w:rsidRPr="00274C15" w:rsidRDefault="00E52350" w:rsidP="00995F2B">
      <w:pPr>
        <w:pStyle w:val="aa"/>
        <w:numPr>
          <w:ilvl w:val="2"/>
          <w:numId w:val="120"/>
        </w:numPr>
        <w:ind w:left="1560" w:hanging="284"/>
        <w:rPr>
          <w:color w:val="0D0D0D" w:themeColor="text1" w:themeTint="F2"/>
        </w:rPr>
      </w:pPr>
      <w:r w:rsidRPr="00274C15">
        <w:rPr>
          <w:color w:val="0D0D0D" w:themeColor="text1" w:themeTint="F2"/>
        </w:rPr>
        <w:t>до 24 портов – 425х295х145</w:t>
      </w:r>
      <w:r w:rsidR="000D1D94" w:rsidRPr="00274C15">
        <w:rPr>
          <w:color w:val="0D0D0D" w:themeColor="text1" w:themeTint="F2"/>
        </w:rPr>
        <w:t>.</w:t>
      </w:r>
    </w:p>
    <w:p w:rsidR="00E52350" w:rsidRPr="00274C15" w:rsidRDefault="00E52350" w:rsidP="00995F2B">
      <w:pPr>
        <w:pStyle w:val="aa"/>
        <w:numPr>
          <w:ilvl w:val="2"/>
          <w:numId w:val="119"/>
        </w:numPr>
        <w:ind w:left="1276" w:hanging="709"/>
        <w:rPr>
          <w:color w:val="0D0D0D" w:themeColor="text1" w:themeTint="F2"/>
        </w:rPr>
      </w:pPr>
      <w:r w:rsidRPr="00274C15">
        <w:rPr>
          <w:color w:val="0D0D0D" w:themeColor="text1" w:themeTint="F2"/>
        </w:rPr>
        <w:t>Конструкция ОРК-Т должна обеспечивать ввод необходимого количества абонентских кабелей диаметром 5мм.</w:t>
      </w:r>
    </w:p>
    <w:p w:rsidR="00E52350" w:rsidRPr="00274C15" w:rsidRDefault="00E52350" w:rsidP="00995F2B">
      <w:pPr>
        <w:pStyle w:val="aa"/>
        <w:numPr>
          <w:ilvl w:val="2"/>
          <w:numId w:val="119"/>
        </w:numPr>
        <w:ind w:left="1276" w:hanging="709"/>
        <w:rPr>
          <w:color w:val="0D0D0D" w:themeColor="text1" w:themeTint="F2"/>
        </w:rPr>
      </w:pPr>
      <w:r w:rsidRPr="00274C15">
        <w:rPr>
          <w:color w:val="0D0D0D" w:themeColor="text1" w:themeTint="F2"/>
        </w:rPr>
        <w:t xml:space="preserve">Конструкция ОРК-Т должна обеспечивать </w:t>
      </w:r>
      <w:r w:rsidR="009148F4" w:rsidRPr="00274C15">
        <w:rPr>
          <w:color w:val="0D0D0D" w:themeColor="text1" w:themeTint="F2"/>
        </w:rPr>
        <w:t>монтаж всех</w:t>
      </w:r>
      <w:r w:rsidRPr="00274C15">
        <w:rPr>
          <w:color w:val="0D0D0D" w:themeColor="text1" w:themeTint="F2"/>
        </w:rPr>
        <w:t xml:space="preserve"> компонентов ОРК-Т одним человеком с помощью стандартного набора монтажника и не требовать применения специального инструмента. </w:t>
      </w:r>
    </w:p>
    <w:p w:rsidR="00E52350" w:rsidRPr="00274C15" w:rsidRDefault="00E52350" w:rsidP="00995F2B">
      <w:pPr>
        <w:pStyle w:val="aa"/>
        <w:numPr>
          <w:ilvl w:val="2"/>
          <w:numId w:val="119"/>
        </w:numPr>
        <w:ind w:left="1276" w:hanging="709"/>
        <w:rPr>
          <w:color w:val="0D0D0D" w:themeColor="text1" w:themeTint="F2"/>
        </w:rPr>
      </w:pPr>
      <w:r w:rsidRPr="00274C15">
        <w:rPr>
          <w:color w:val="0D0D0D" w:themeColor="text1" w:themeTint="F2"/>
        </w:rPr>
        <w:t xml:space="preserve">Доступ в ОРК-Т должен быть организован с фронтальной стороны. Учитывая </w:t>
      </w:r>
      <w:r w:rsidR="007B2A61" w:rsidRPr="00274C15">
        <w:rPr>
          <w:color w:val="0D0D0D" w:themeColor="text1" w:themeTint="F2"/>
        </w:rPr>
        <w:t>стеснённые</w:t>
      </w:r>
      <w:r w:rsidRPr="00274C15">
        <w:rPr>
          <w:color w:val="0D0D0D" w:themeColor="text1" w:themeTint="F2"/>
        </w:rPr>
        <w:t xml:space="preserve"> условия мест установки ОРК-Т конструкция должна предусматривать снятие крышки на время проведения монтажа.</w:t>
      </w:r>
    </w:p>
    <w:p w:rsidR="00E52350" w:rsidRPr="00274C15" w:rsidRDefault="00E52350" w:rsidP="00995F2B">
      <w:pPr>
        <w:pStyle w:val="aa"/>
        <w:numPr>
          <w:ilvl w:val="2"/>
          <w:numId w:val="119"/>
        </w:numPr>
        <w:ind w:left="1276" w:hanging="709"/>
        <w:rPr>
          <w:color w:val="0D0D0D" w:themeColor="text1" w:themeTint="F2"/>
        </w:rPr>
      </w:pPr>
      <w:r w:rsidRPr="00274C15">
        <w:rPr>
          <w:color w:val="0D0D0D" w:themeColor="text1" w:themeTint="F2"/>
        </w:rPr>
        <w:t>Крышка ОРК-Т должна запираться на ключ или иным способом, обеспечивающим невозможность открытия подручными средствами.</w:t>
      </w:r>
    </w:p>
    <w:p w:rsidR="00E52350" w:rsidRPr="00274C15" w:rsidRDefault="00E52350" w:rsidP="00995F2B">
      <w:pPr>
        <w:pStyle w:val="aa"/>
        <w:numPr>
          <w:ilvl w:val="2"/>
          <w:numId w:val="119"/>
        </w:numPr>
        <w:ind w:left="1276" w:hanging="709"/>
        <w:rPr>
          <w:color w:val="0D0D0D" w:themeColor="text1" w:themeTint="F2"/>
        </w:rPr>
      </w:pPr>
      <w:r w:rsidRPr="00274C15">
        <w:rPr>
          <w:color w:val="0D0D0D" w:themeColor="text1" w:themeTint="F2"/>
        </w:rPr>
        <w:t xml:space="preserve">Все оптические модули, пигтейлы, элементы оптических кабелей, содержащие оптические волокна должны быть защищены от случайного повреждения. </w:t>
      </w:r>
    </w:p>
    <w:p w:rsidR="00E52350" w:rsidRPr="00274C15" w:rsidRDefault="00E52350" w:rsidP="00995F2B">
      <w:pPr>
        <w:pStyle w:val="aa"/>
        <w:numPr>
          <w:ilvl w:val="2"/>
          <w:numId w:val="119"/>
        </w:numPr>
        <w:ind w:left="1276" w:hanging="709"/>
        <w:rPr>
          <w:color w:val="0D0D0D" w:themeColor="text1" w:themeTint="F2"/>
        </w:rPr>
      </w:pPr>
      <w:r w:rsidRPr="00274C15">
        <w:rPr>
          <w:color w:val="0D0D0D" w:themeColor="text1" w:themeTint="F2"/>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274C15" w:rsidRDefault="00E52350" w:rsidP="00995F2B">
      <w:pPr>
        <w:pStyle w:val="aa"/>
        <w:numPr>
          <w:ilvl w:val="2"/>
          <w:numId w:val="119"/>
        </w:numPr>
        <w:ind w:left="1276" w:hanging="709"/>
        <w:rPr>
          <w:color w:val="0D0D0D" w:themeColor="text1" w:themeTint="F2"/>
        </w:rPr>
      </w:pPr>
      <w:r w:rsidRPr="00274C15">
        <w:rPr>
          <w:color w:val="0D0D0D" w:themeColor="text1" w:themeTint="F2"/>
        </w:rPr>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52350" w:rsidRPr="00274C15" w:rsidRDefault="00E52350" w:rsidP="00995F2B">
      <w:pPr>
        <w:pStyle w:val="aa"/>
        <w:numPr>
          <w:ilvl w:val="2"/>
          <w:numId w:val="119"/>
        </w:numPr>
        <w:ind w:left="1276" w:hanging="709"/>
        <w:rPr>
          <w:color w:val="0D0D0D" w:themeColor="text1" w:themeTint="F2"/>
        </w:rPr>
      </w:pPr>
      <w:r w:rsidRPr="00274C15">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4F0A57" w:rsidRPr="00274C15">
        <w:rPr>
          <w:color w:val="0D0D0D" w:themeColor="text1" w:themeTint="F2"/>
        </w:rPr>
        <w:t>учёта</w:t>
      </w:r>
      <w:r w:rsidRPr="00274C15">
        <w:rPr>
          <w:color w:val="0D0D0D" w:themeColor="text1" w:themeTint="F2"/>
        </w:rPr>
        <w:t xml:space="preserve"> – номер ОРК-СП, номер сплиттерного модуля, номер порта коммутации.</w:t>
      </w:r>
    </w:p>
    <w:p w:rsidR="00E52350" w:rsidRPr="00274C15" w:rsidRDefault="00E52350" w:rsidP="00995F2B">
      <w:pPr>
        <w:pStyle w:val="aa"/>
        <w:numPr>
          <w:ilvl w:val="2"/>
          <w:numId w:val="119"/>
        </w:numPr>
        <w:ind w:left="1276" w:hanging="709"/>
        <w:rPr>
          <w:color w:val="0D0D0D" w:themeColor="text1" w:themeTint="F2"/>
        </w:rPr>
      </w:pPr>
      <w:r w:rsidRPr="00274C15">
        <w:rPr>
          <w:color w:val="0D0D0D" w:themeColor="text1" w:themeTint="F2"/>
        </w:rPr>
        <w:t>Корпус ОРК-Т должен обеспечивать механическую защиту внутренних компонентов в соответствии с ниже изложенными требованиями:</w:t>
      </w:r>
    </w:p>
    <w:p w:rsidR="00E52350" w:rsidRPr="00274C15" w:rsidRDefault="00E52350" w:rsidP="002F42A8">
      <w:pPr>
        <w:pStyle w:val="aa"/>
        <w:numPr>
          <w:ilvl w:val="0"/>
          <w:numId w:val="85"/>
        </w:numPr>
        <w:ind w:left="1560" w:hanging="284"/>
        <w:rPr>
          <w:color w:val="0D0D0D" w:themeColor="text1" w:themeTint="F2"/>
        </w:rPr>
      </w:pPr>
      <w:r w:rsidRPr="00274C15">
        <w:rPr>
          <w:color w:val="0D0D0D" w:themeColor="text1" w:themeTint="F2"/>
        </w:rPr>
        <w:t xml:space="preserve">пыле и влаго-защищенность ГОСТ 14254-96 (МЭК 529:1989) не ниже класса </w:t>
      </w:r>
      <w:r w:rsidRPr="00274C15">
        <w:rPr>
          <w:color w:val="0D0D0D" w:themeColor="text1" w:themeTint="F2"/>
          <w:lang w:val="en-US"/>
        </w:rPr>
        <w:t>IP</w:t>
      </w:r>
      <w:r w:rsidRPr="00274C15">
        <w:rPr>
          <w:color w:val="0D0D0D" w:themeColor="text1" w:themeTint="F2"/>
        </w:rPr>
        <w:t>54.</w:t>
      </w:r>
    </w:p>
    <w:p w:rsidR="00E52350" w:rsidRPr="00274C15" w:rsidRDefault="00E52350" w:rsidP="002F42A8">
      <w:pPr>
        <w:pStyle w:val="aa"/>
        <w:numPr>
          <w:ilvl w:val="0"/>
          <w:numId w:val="85"/>
        </w:numPr>
        <w:ind w:left="1560" w:hanging="284"/>
        <w:rPr>
          <w:color w:val="0D0D0D" w:themeColor="text1" w:themeTint="F2"/>
        </w:rPr>
      </w:pPr>
      <w:r w:rsidRPr="00274C15">
        <w:rPr>
          <w:color w:val="0D0D0D" w:themeColor="text1" w:themeTint="F2"/>
        </w:rPr>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274C15" w:rsidRDefault="00E52350" w:rsidP="002F42A8">
      <w:pPr>
        <w:pStyle w:val="aa"/>
        <w:numPr>
          <w:ilvl w:val="0"/>
          <w:numId w:val="85"/>
        </w:numPr>
        <w:ind w:left="1560" w:hanging="284"/>
        <w:rPr>
          <w:color w:val="0D0D0D" w:themeColor="text1" w:themeTint="F2"/>
        </w:rPr>
      </w:pPr>
      <w:r w:rsidRPr="00274C15">
        <w:rPr>
          <w:color w:val="0D0D0D" w:themeColor="text1" w:themeTint="F2"/>
        </w:rPr>
        <w:t xml:space="preserve">стойкость к воздействию механических внешних воздействующих факторов (ВВФ), изложенных в стандарте </w:t>
      </w:r>
      <w:r w:rsidRPr="00274C15">
        <w:rPr>
          <w:color w:val="0D0D0D" w:themeColor="text1" w:themeTint="F2"/>
          <w:lang w:val="en-US"/>
        </w:rPr>
        <w:t>IEC</w:t>
      </w:r>
      <w:r w:rsidRPr="00274C15">
        <w:rPr>
          <w:color w:val="0D0D0D" w:themeColor="text1" w:themeTint="F2"/>
        </w:rPr>
        <w:t xml:space="preserve"> 62262 не ниже класса </w:t>
      </w:r>
      <w:r w:rsidRPr="00274C15">
        <w:rPr>
          <w:color w:val="0D0D0D" w:themeColor="text1" w:themeTint="F2"/>
          <w:lang w:val="en-US"/>
        </w:rPr>
        <w:t>IK</w:t>
      </w:r>
      <w:r w:rsidRPr="00274C15">
        <w:rPr>
          <w:color w:val="0D0D0D" w:themeColor="text1" w:themeTint="F2"/>
        </w:rPr>
        <w:t>08.</w:t>
      </w:r>
    </w:p>
    <w:p w:rsidR="00E52350" w:rsidRPr="00274C15" w:rsidRDefault="00E52350" w:rsidP="002F42A8">
      <w:pPr>
        <w:pStyle w:val="aa"/>
        <w:numPr>
          <w:ilvl w:val="0"/>
          <w:numId w:val="85"/>
        </w:numPr>
        <w:ind w:left="1560" w:hanging="284"/>
        <w:rPr>
          <w:color w:val="0D0D0D" w:themeColor="text1" w:themeTint="F2"/>
        </w:rPr>
      </w:pPr>
      <w:r w:rsidRPr="00274C15">
        <w:rPr>
          <w:color w:val="0D0D0D" w:themeColor="text1" w:themeTint="F2"/>
        </w:rPr>
        <w:t>стойкость к воздействию климатических факторов группы условий эксплуатации ОМ1-3, изложенным в ГОСТ 9.401-91.</w:t>
      </w:r>
    </w:p>
    <w:p w:rsidR="00E52350" w:rsidRPr="002F42A8" w:rsidRDefault="00E52350" w:rsidP="00995F2B">
      <w:pPr>
        <w:pStyle w:val="aa"/>
        <w:numPr>
          <w:ilvl w:val="2"/>
          <w:numId w:val="119"/>
        </w:numPr>
        <w:ind w:left="1276" w:hanging="709"/>
        <w:rPr>
          <w:color w:val="00B050"/>
        </w:rPr>
      </w:pPr>
      <w:r w:rsidRPr="00274C15">
        <w:rPr>
          <w:color w:val="0D0D0D" w:themeColor="text1" w:themeTint="F2"/>
        </w:rPr>
        <w:t>Материал корпуса и внешнего защитного или декоративного покрытия не должен поддерживать горение и не должен выделять галогены</w:t>
      </w:r>
      <w:r w:rsidRPr="002F42A8">
        <w:rPr>
          <w:color w:val="00B050"/>
        </w:rPr>
        <w:t>.</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lastRenderedPageBreak/>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Кроссовые поля должны обеспечивать коммутацию и свободный доступ к каждому порту</w:t>
      </w:r>
      <w:r w:rsidR="00DF62B1" w:rsidRPr="00274C15">
        <w:rPr>
          <w:color w:val="0D0D0D" w:themeColor="text1" w:themeTint="F2"/>
        </w:rPr>
        <w:t>.</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 xml:space="preserve">На внешней стороне крышки должен быть </w:t>
      </w:r>
      <w:r w:rsidR="00DF62B1" w:rsidRPr="00274C15">
        <w:rPr>
          <w:color w:val="0D0D0D" w:themeColor="text1" w:themeTint="F2"/>
        </w:rPr>
        <w:t>нанесён</w:t>
      </w:r>
      <w:r w:rsidRPr="00274C15">
        <w:rPr>
          <w:color w:val="0D0D0D" w:themeColor="text1" w:themeTint="F2"/>
        </w:rPr>
        <w:t xml:space="preserve"> знак «лазерное излучение».</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Температура эксплуатации –40°C / +70°C при относительной влажности 85%</w:t>
      </w:r>
      <w:r w:rsidR="00DF62B1" w:rsidRPr="00274C15">
        <w:rPr>
          <w:color w:val="0D0D0D" w:themeColor="text1" w:themeTint="F2"/>
        </w:rPr>
        <w:t>.</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Температура хранения –40°C / +70°C при относительной влажности 98%</w:t>
      </w:r>
      <w:r w:rsidR="00DF62B1" w:rsidRPr="00274C15">
        <w:rPr>
          <w:color w:val="0D0D0D" w:themeColor="text1" w:themeTint="F2"/>
        </w:rPr>
        <w:t>.</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Гарантийный срок эксплуатации должен составлять не менее 36 месяцев.</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Срок службы ОРК-Т должен составлять не менее 25-и лет.</w:t>
      </w:r>
    </w:p>
    <w:p w:rsidR="00E52350" w:rsidRPr="00274C15" w:rsidRDefault="00E52350" w:rsidP="00995F2B">
      <w:pPr>
        <w:pStyle w:val="aa"/>
        <w:numPr>
          <w:ilvl w:val="2"/>
          <w:numId w:val="119"/>
        </w:numPr>
        <w:ind w:left="567" w:firstLine="0"/>
        <w:rPr>
          <w:color w:val="0D0D0D" w:themeColor="text1" w:themeTint="F2"/>
        </w:rPr>
      </w:pPr>
      <w:r w:rsidRPr="00274C15">
        <w:rPr>
          <w:color w:val="0D0D0D" w:themeColor="text1" w:themeTint="F2"/>
        </w:rPr>
        <w:t>Упаковка ОРК-Т должна обеспечивать транспортировку и хранение в условиях, предусматривающих защиту от атмосферных осадков.</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 xml:space="preserve">Комплект ОРК-Т </w:t>
      </w:r>
      <w:r w:rsidR="00DF62B1" w:rsidRPr="00274C15">
        <w:rPr>
          <w:color w:val="0D0D0D" w:themeColor="text1" w:themeTint="F2"/>
        </w:rPr>
        <w:t>ёмкостью</w:t>
      </w:r>
      <w:r w:rsidRPr="00274C15">
        <w:rPr>
          <w:color w:val="0D0D0D" w:themeColor="text1" w:themeTint="F2"/>
        </w:rPr>
        <w:t xml:space="preserve"> до 8-и абонентских портов должен содержать:</w:t>
      </w:r>
    </w:p>
    <w:p w:rsidR="00E52350" w:rsidRPr="00274C15" w:rsidRDefault="00E52350" w:rsidP="00134E52">
      <w:pPr>
        <w:pStyle w:val="aa"/>
        <w:numPr>
          <w:ilvl w:val="0"/>
          <w:numId w:val="86"/>
        </w:numPr>
        <w:ind w:left="567" w:firstLine="851"/>
        <w:rPr>
          <w:color w:val="0D0D0D" w:themeColor="text1" w:themeTint="F2"/>
        </w:rPr>
      </w:pPr>
      <w:r w:rsidRPr="00274C15">
        <w:rPr>
          <w:color w:val="0D0D0D" w:themeColor="text1" w:themeTint="F2"/>
        </w:rPr>
        <w:t>кабельные вводы для 8-ми абонентских оптических кабелей диаметром 5мм;</w:t>
      </w:r>
    </w:p>
    <w:p w:rsidR="00E52350" w:rsidRPr="00274C15" w:rsidRDefault="00E52350" w:rsidP="00134E52">
      <w:pPr>
        <w:pStyle w:val="aa"/>
        <w:numPr>
          <w:ilvl w:val="0"/>
          <w:numId w:val="86"/>
        </w:numPr>
        <w:ind w:left="567" w:firstLine="851"/>
        <w:rPr>
          <w:color w:val="0D0D0D" w:themeColor="text1" w:themeTint="F2"/>
        </w:rPr>
      </w:pPr>
      <w:r w:rsidRPr="00274C15">
        <w:rPr>
          <w:color w:val="0D0D0D" w:themeColor="text1" w:themeTint="F2"/>
        </w:rPr>
        <w:t xml:space="preserve">кабельные вводы транзитного кабеля диаметром до 8мм;  </w:t>
      </w:r>
    </w:p>
    <w:p w:rsidR="00E52350" w:rsidRPr="00274C15" w:rsidRDefault="00E52350" w:rsidP="00134E52">
      <w:pPr>
        <w:pStyle w:val="aa"/>
        <w:numPr>
          <w:ilvl w:val="0"/>
          <w:numId w:val="86"/>
        </w:numPr>
        <w:ind w:left="567" w:firstLine="851"/>
        <w:rPr>
          <w:color w:val="0D0D0D" w:themeColor="text1" w:themeTint="F2"/>
        </w:rPr>
      </w:pPr>
      <w:r w:rsidRPr="00274C15">
        <w:rPr>
          <w:color w:val="0D0D0D" w:themeColor="text1" w:themeTint="F2"/>
        </w:rPr>
        <w:t>сплайс кассету для разварки оптических волокон транзитного кабеля с ложементом на 4 КДЗС 40мм и зоной хранения запаса волокна;</w:t>
      </w:r>
    </w:p>
    <w:p w:rsidR="00E52350" w:rsidRPr="00274C15" w:rsidRDefault="00E52350" w:rsidP="00134E52">
      <w:pPr>
        <w:pStyle w:val="aa"/>
        <w:numPr>
          <w:ilvl w:val="0"/>
          <w:numId w:val="86"/>
        </w:numPr>
        <w:ind w:left="567" w:firstLine="851"/>
        <w:rPr>
          <w:color w:val="0D0D0D" w:themeColor="text1" w:themeTint="F2"/>
        </w:rPr>
      </w:pPr>
      <w:r w:rsidRPr="00274C15">
        <w:rPr>
          <w:color w:val="0D0D0D" w:themeColor="text1" w:themeTint="F2"/>
        </w:rPr>
        <w:t>Систему установки и фиксации сплиттера второго каскада: два сплиттера 1х4 или один1х8.</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 xml:space="preserve">Комплект ОРК-Т </w:t>
      </w:r>
      <w:r w:rsidR="00A83B67" w:rsidRPr="00274C15">
        <w:rPr>
          <w:color w:val="0D0D0D" w:themeColor="text1" w:themeTint="F2"/>
        </w:rPr>
        <w:t>ёмкостью</w:t>
      </w:r>
      <w:r w:rsidRPr="00274C15">
        <w:rPr>
          <w:color w:val="0D0D0D" w:themeColor="text1" w:themeTint="F2"/>
        </w:rPr>
        <w:t xml:space="preserve"> до 16-и абон</w:t>
      </w:r>
      <w:r w:rsidR="00A83B67" w:rsidRPr="00274C15">
        <w:rPr>
          <w:color w:val="0D0D0D" w:themeColor="text1" w:themeTint="F2"/>
        </w:rPr>
        <w:t>ентских портов должен содержать</w:t>
      </w:r>
    </w:p>
    <w:p w:rsidR="00E52350" w:rsidRPr="00274C15" w:rsidRDefault="00E52350" w:rsidP="00A83B67">
      <w:pPr>
        <w:ind w:left="284" w:firstLine="283"/>
        <w:rPr>
          <w:color w:val="0D0D0D" w:themeColor="text1" w:themeTint="F2"/>
        </w:rPr>
      </w:pPr>
      <w:r w:rsidRPr="00274C15">
        <w:rPr>
          <w:color w:val="0D0D0D" w:themeColor="text1" w:themeTint="F2"/>
        </w:rPr>
        <w:t xml:space="preserve">кабельные вводы для: </w:t>
      </w:r>
    </w:p>
    <w:p w:rsidR="00E52350" w:rsidRPr="00274C15" w:rsidRDefault="00E52350" w:rsidP="00A83B67">
      <w:pPr>
        <w:pStyle w:val="aa"/>
        <w:numPr>
          <w:ilvl w:val="0"/>
          <w:numId w:val="87"/>
        </w:numPr>
        <w:ind w:firstLine="414"/>
        <w:rPr>
          <w:color w:val="0D0D0D" w:themeColor="text1" w:themeTint="F2"/>
        </w:rPr>
      </w:pPr>
      <w:r w:rsidRPr="00274C15">
        <w:rPr>
          <w:color w:val="0D0D0D" w:themeColor="text1" w:themeTint="F2"/>
        </w:rPr>
        <w:t>16-ти абонентских оптических кабелей диаметром 5мм;</w:t>
      </w:r>
    </w:p>
    <w:p w:rsidR="00E52350" w:rsidRPr="00274C15" w:rsidRDefault="00E52350" w:rsidP="00A83B67">
      <w:pPr>
        <w:pStyle w:val="aa"/>
        <w:numPr>
          <w:ilvl w:val="0"/>
          <w:numId w:val="87"/>
        </w:numPr>
        <w:ind w:firstLine="414"/>
        <w:rPr>
          <w:color w:val="0D0D0D" w:themeColor="text1" w:themeTint="F2"/>
        </w:rPr>
      </w:pPr>
      <w:r w:rsidRPr="00274C15">
        <w:rPr>
          <w:color w:val="0D0D0D" w:themeColor="text1" w:themeTint="F2"/>
        </w:rPr>
        <w:t xml:space="preserve">транзитного кабеля диаметром до 8мм;  </w:t>
      </w:r>
    </w:p>
    <w:p w:rsidR="00E52350" w:rsidRPr="00274C15" w:rsidRDefault="00E52350" w:rsidP="00A83B67">
      <w:pPr>
        <w:pStyle w:val="aa"/>
        <w:numPr>
          <w:ilvl w:val="0"/>
          <w:numId w:val="87"/>
        </w:numPr>
        <w:ind w:firstLine="414"/>
        <w:rPr>
          <w:color w:val="0D0D0D" w:themeColor="text1" w:themeTint="F2"/>
        </w:rPr>
      </w:pPr>
      <w:r w:rsidRPr="00274C15">
        <w:rPr>
          <w:color w:val="0D0D0D" w:themeColor="text1" w:themeTint="F2"/>
        </w:rPr>
        <w:t>сплайс кассету для разварки оптических волокон транзитного кабеля с ложементом на 8 КДЗС 40мм и зоной хранения запаса волокна;</w:t>
      </w:r>
    </w:p>
    <w:p w:rsidR="00E52350" w:rsidRPr="00274C15" w:rsidRDefault="00E52350" w:rsidP="00A83B67">
      <w:pPr>
        <w:pStyle w:val="aa"/>
        <w:numPr>
          <w:ilvl w:val="0"/>
          <w:numId w:val="87"/>
        </w:numPr>
        <w:ind w:firstLine="414"/>
        <w:rPr>
          <w:color w:val="0D0D0D" w:themeColor="text1" w:themeTint="F2"/>
        </w:rPr>
      </w:pPr>
      <w:r w:rsidRPr="00274C15">
        <w:rPr>
          <w:color w:val="0D0D0D" w:themeColor="text1" w:themeTint="F2"/>
        </w:rPr>
        <w:t>Систему установки и фиксации сплиттера второго каскада: четыре сплиттера 1х4 или два 1х8.</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 xml:space="preserve">Комплект ОРК-Т </w:t>
      </w:r>
      <w:r w:rsidR="00A83B67" w:rsidRPr="00274C15">
        <w:rPr>
          <w:color w:val="0D0D0D" w:themeColor="text1" w:themeTint="F2"/>
        </w:rPr>
        <w:t>ёмкостью</w:t>
      </w:r>
      <w:r w:rsidRPr="00274C15">
        <w:rPr>
          <w:color w:val="0D0D0D" w:themeColor="text1" w:themeTint="F2"/>
        </w:rPr>
        <w:t xml:space="preserve"> до 24-х абон</w:t>
      </w:r>
      <w:r w:rsidR="00A83B67" w:rsidRPr="00274C15">
        <w:rPr>
          <w:color w:val="0D0D0D" w:themeColor="text1" w:themeTint="F2"/>
        </w:rPr>
        <w:t>ентских портов должен содержать</w:t>
      </w:r>
    </w:p>
    <w:p w:rsidR="00E52350" w:rsidRPr="00274C15" w:rsidRDefault="00E52350" w:rsidP="00E52350">
      <w:pPr>
        <w:ind w:left="284"/>
        <w:rPr>
          <w:color w:val="0D0D0D" w:themeColor="text1" w:themeTint="F2"/>
        </w:rPr>
      </w:pPr>
      <w:r w:rsidRPr="00274C15">
        <w:rPr>
          <w:color w:val="0D0D0D" w:themeColor="text1" w:themeTint="F2"/>
        </w:rPr>
        <w:t xml:space="preserve">кабельные вводы для: </w:t>
      </w:r>
    </w:p>
    <w:p w:rsidR="00E52350" w:rsidRPr="00274C15" w:rsidRDefault="00E52350" w:rsidP="00CC3136">
      <w:pPr>
        <w:pStyle w:val="aa"/>
        <w:numPr>
          <w:ilvl w:val="0"/>
          <w:numId w:val="88"/>
        </w:numPr>
        <w:ind w:firstLine="414"/>
        <w:rPr>
          <w:color w:val="0D0D0D" w:themeColor="text1" w:themeTint="F2"/>
        </w:rPr>
      </w:pPr>
      <w:r w:rsidRPr="00274C15">
        <w:rPr>
          <w:color w:val="0D0D0D" w:themeColor="text1" w:themeTint="F2"/>
        </w:rPr>
        <w:t>16-ти абонентских оптических кабелей диаметром 5мм;</w:t>
      </w:r>
    </w:p>
    <w:p w:rsidR="00E52350" w:rsidRPr="00274C15" w:rsidRDefault="00E52350" w:rsidP="00CC3136">
      <w:pPr>
        <w:pStyle w:val="aa"/>
        <w:numPr>
          <w:ilvl w:val="0"/>
          <w:numId w:val="88"/>
        </w:numPr>
        <w:ind w:firstLine="414"/>
        <w:rPr>
          <w:color w:val="0D0D0D" w:themeColor="text1" w:themeTint="F2"/>
        </w:rPr>
      </w:pPr>
      <w:r w:rsidRPr="00274C15">
        <w:rPr>
          <w:color w:val="0D0D0D" w:themeColor="text1" w:themeTint="F2"/>
        </w:rPr>
        <w:t xml:space="preserve">транзитного кабеля диаметром до 8мм; </w:t>
      </w:r>
    </w:p>
    <w:p w:rsidR="00E52350" w:rsidRPr="00274C15" w:rsidRDefault="00E52350" w:rsidP="00CC3136">
      <w:pPr>
        <w:pStyle w:val="aa"/>
        <w:numPr>
          <w:ilvl w:val="0"/>
          <w:numId w:val="88"/>
        </w:numPr>
        <w:ind w:firstLine="414"/>
        <w:rPr>
          <w:color w:val="0D0D0D" w:themeColor="text1" w:themeTint="F2"/>
        </w:rPr>
      </w:pPr>
      <w:r w:rsidRPr="00274C15">
        <w:rPr>
          <w:color w:val="0D0D0D" w:themeColor="text1" w:themeTint="F2"/>
        </w:rPr>
        <w:t>сплайс кассету для разварки оптических волокон транзитного кабеля с ложементом на 12 КДЗС 40мм и зоной хранения запаса волокна;</w:t>
      </w:r>
    </w:p>
    <w:p w:rsidR="00E52350" w:rsidRPr="00274C15" w:rsidRDefault="00E52350" w:rsidP="00CC3136">
      <w:pPr>
        <w:pStyle w:val="aa"/>
        <w:numPr>
          <w:ilvl w:val="0"/>
          <w:numId w:val="88"/>
        </w:numPr>
        <w:ind w:firstLine="414"/>
        <w:rPr>
          <w:color w:val="0D0D0D" w:themeColor="text1" w:themeTint="F2"/>
        </w:rPr>
      </w:pPr>
      <w:r w:rsidRPr="00274C15">
        <w:rPr>
          <w:color w:val="0D0D0D" w:themeColor="text1" w:themeTint="F2"/>
        </w:rPr>
        <w:t>Систему установки и фиксации сплиттера второго каскада: шесть сплиттеров 1х4 или три 1х8.</w:t>
      </w:r>
    </w:p>
    <w:p w:rsidR="00E52350" w:rsidRPr="00274C15" w:rsidRDefault="00E52350" w:rsidP="00995F2B">
      <w:pPr>
        <w:pStyle w:val="aa"/>
        <w:numPr>
          <w:ilvl w:val="2"/>
          <w:numId w:val="119"/>
        </w:numPr>
        <w:ind w:left="1418" w:hanging="851"/>
        <w:rPr>
          <w:color w:val="0D0D0D" w:themeColor="text1" w:themeTint="F2"/>
        </w:rPr>
      </w:pPr>
      <w:r w:rsidRPr="00274C15">
        <w:rPr>
          <w:color w:val="0D0D0D" w:themeColor="text1" w:themeTint="F2"/>
        </w:rPr>
        <w:t>Все типы ОРК-Т должны иметь:</w:t>
      </w:r>
    </w:p>
    <w:p w:rsidR="00E52350" w:rsidRPr="00274C15" w:rsidRDefault="00E52350" w:rsidP="00D97CF8">
      <w:pPr>
        <w:pStyle w:val="aa"/>
        <w:numPr>
          <w:ilvl w:val="0"/>
          <w:numId w:val="89"/>
        </w:numPr>
        <w:ind w:firstLine="414"/>
        <w:rPr>
          <w:color w:val="0D0D0D" w:themeColor="text1" w:themeTint="F2"/>
        </w:rPr>
      </w:pPr>
      <w:r w:rsidRPr="00274C15">
        <w:rPr>
          <w:color w:val="0D0D0D" w:themeColor="text1" w:themeTint="F2"/>
        </w:rPr>
        <w:t>Кроссовое поле для коммутации выходов сплиттера второго каскада с абонентскими кабелями</w:t>
      </w:r>
      <w:r w:rsidR="00D97CF8" w:rsidRPr="00274C15">
        <w:rPr>
          <w:color w:val="0D0D0D" w:themeColor="text1" w:themeTint="F2"/>
        </w:rPr>
        <w:t>;</w:t>
      </w:r>
    </w:p>
    <w:p w:rsidR="00E52350" w:rsidRPr="00274C15" w:rsidRDefault="00E52350" w:rsidP="00D97CF8">
      <w:pPr>
        <w:pStyle w:val="aa"/>
        <w:numPr>
          <w:ilvl w:val="0"/>
          <w:numId w:val="89"/>
        </w:numPr>
        <w:ind w:firstLine="414"/>
        <w:rPr>
          <w:color w:val="0D0D0D" w:themeColor="text1" w:themeTint="F2"/>
        </w:rPr>
      </w:pPr>
      <w:r w:rsidRPr="00274C15">
        <w:rPr>
          <w:color w:val="0D0D0D" w:themeColor="text1" w:themeTint="F2"/>
        </w:rPr>
        <w:t>Комплект нумерационных меток, бирок и наклеек</w:t>
      </w:r>
      <w:r w:rsidR="00D97CF8" w:rsidRPr="00274C15">
        <w:rPr>
          <w:color w:val="0D0D0D" w:themeColor="text1" w:themeTint="F2"/>
        </w:rPr>
        <w:t>;</w:t>
      </w:r>
    </w:p>
    <w:p w:rsidR="00E52350" w:rsidRPr="00274C15" w:rsidRDefault="00E52350" w:rsidP="00D97CF8">
      <w:pPr>
        <w:pStyle w:val="aa"/>
        <w:numPr>
          <w:ilvl w:val="0"/>
          <w:numId w:val="89"/>
        </w:numPr>
        <w:ind w:firstLine="414"/>
        <w:rPr>
          <w:color w:val="0D0D0D" w:themeColor="text1" w:themeTint="F2"/>
        </w:rPr>
      </w:pPr>
      <w:r w:rsidRPr="00274C15">
        <w:rPr>
          <w:color w:val="0D0D0D" w:themeColor="text1" w:themeTint="F2"/>
        </w:rPr>
        <w:t xml:space="preserve">Комплект транспортных трубок, стяжек и </w:t>
      </w:r>
      <w:r w:rsidR="00D97CF8" w:rsidRPr="00274C15">
        <w:rPr>
          <w:color w:val="0D0D0D" w:themeColor="text1" w:themeTint="F2"/>
        </w:rPr>
        <w:t>крепёжных</w:t>
      </w:r>
      <w:r w:rsidRPr="00274C15">
        <w:rPr>
          <w:color w:val="0D0D0D" w:themeColor="text1" w:themeTint="F2"/>
        </w:rPr>
        <w:t xml:space="preserve"> хомутов</w:t>
      </w:r>
      <w:r w:rsidR="00D97CF8" w:rsidRPr="00274C15">
        <w:rPr>
          <w:color w:val="0D0D0D" w:themeColor="text1" w:themeTint="F2"/>
        </w:rPr>
        <w:t>;</w:t>
      </w:r>
    </w:p>
    <w:p w:rsidR="00E52350" w:rsidRPr="00274C15" w:rsidRDefault="00E52350" w:rsidP="00D97CF8">
      <w:pPr>
        <w:pStyle w:val="aa"/>
        <w:numPr>
          <w:ilvl w:val="0"/>
          <w:numId w:val="89"/>
        </w:numPr>
        <w:ind w:firstLine="414"/>
        <w:rPr>
          <w:color w:val="0D0D0D" w:themeColor="text1" w:themeTint="F2"/>
        </w:rPr>
      </w:pPr>
      <w:r w:rsidRPr="00274C15">
        <w:rPr>
          <w:color w:val="0D0D0D" w:themeColor="text1" w:themeTint="F2"/>
        </w:rPr>
        <w:lastRenderedPageBreak/>
        <w:t>Паспорт, инструкцию по монтажу</w:t>
      </w:r>
      <w:r w:rsidR="00D97CF8" w:rsidRPr="00274C15">
        <w:rPr>
          <w:color w:val="0D0D0D" w:themeColor="text1" w:themeTint="F2"/>
        </w:rPr>
        <w:t>.</w:t>
      </w:r>
    </w:p>
    <w:p w:rsidR="00E52350" w:rsidRPr="00D97CF8" w:rsidRDefault="00E52350" w:rsidP="00995F2B">
      <w:pPr>
        <w:pStyle w:val="aa"/>
        <w:numPr>
          <w:ilvl w:val="2"/>
          <w:numId w:val="119"/>
        </w:numPr>
        <w:ind w:left="1418" w:hanging="851"/>
        <w:rPr>
          <w:color w:val="00B050"/>
        </w:rPr>
      </w:pPr>
      <w:r w:rsidRPr="00274C15">
        <w:rPr>
          <w:color w:val="0D0D0D" w:themeColor="text1" w:themeTint="F2"/>
        </w:rPr>
        <w:t>Гарантийный срок эксплуатации должен составлять не менее 36 месяцев</w:t>
      </w:r>
      <w:r w:rsidRPr="00D97CF8">
        <w:rPr>
          <w:color w:val="00B050"/>
        </w:rPr>
        <w:t>.</w:t>
      </w:r>
    </w:p>
    <w:p w:rsidR="00E52350" w:rsidRPr="00E52350" w:rsidRDefault="00E52350" w:rsidP="00E52350">
      <w:pPr>
        <w:rPr>
          <w:color w:val="00B0F0"/>
        </w:rPr>
      </w:pPr>
    </w:p>
    <w:p w:rsidR="00DB4FF2" w:rsidRPr="00D71083" w:rsidRDefault="00DB4FF2" w:rsidP="00DB4FF2"/>
    <w:p w:rsidR="00DB4FF2" w:rsidRPr="00D71083" w:rsidRDefault="00DB4FF2" w:rsidP="00DB4FF2"/>
    <w:p w:rsidR="00DB4FF2" w:rsidRDefault="00DB4FF2"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DB4FF2" w:rsidRDefault="00DB4FF2" w:rsidP="00DB4FF2"/>
    <w:p w:rsidR="00627E50" w:rsidRPr="00D71083" w:rsidRDefault="00627E50" w:rsidP="00DB4FF2"/>
    <w:p w:rsidR="009148F4" w:rsidRDefault="009148F4" w:rsidP="00DB4FF2">
      <w:pPr>
        <w:spacing w:line="360" w:lineRule="auto"/>
        <w:ind w:left="-567"/>
        <w:jc w:val="right"/>
      </w:pPr>
    </w:p>
    <w:p w:rsidR="00DB4FF2" w:rsidRPr="00274C15" w:rsidRDefault="00DB4FF2" w:rsidP="00DB4FF2">
      <w:pPr>
        <w:spacing w:line="360" w:lineRule="auto"/>
        <w:ind w:left="-567"/>
        <w:jc w:val="right"/>
        <w:rPr>
          <w:color w:val="0D0D0D" w:themeColor="text1" w:themeTint="F2"/>
        </w:rPr>
      </w:pPr>
      <w:r w:rsidRPr="00274C15">
        <w:rPr>
          <w:color w:val="0D0D0D" w:themeColor="text1" w:themeTint="F2"/>
        </w:rPr>
        <w:lastRenderedPageBreak/>
        <w:t>Приложение №</w:t>
      </w:r>
      <w:r w:rsidR="00627E50" w:rsidRPr="00274C15">
        <w:rPr>
          <w:color w:val="0D0D0D" w:themeColor="text1" w:themeTint="F2"/>
        </w:rPr>
        <w:t xml:space="preserve"> </w:t>
      </w:r>
      <w:r w:rsidRPr="00274C15">
        <w:rPr>
          <w:color w:val="0D0D0D" w:themeColor="text1" w:themeTint="F2"/>
        </w:rPr>
        <w:t>5 к Техническому заданию</w:t>
      </w:r>
    </w:p>
    <w:p w:rsidR="00DB4FF2" w:rsidRPr="00274C15" w:rsidRDefault="00DB4FF2" w:rsidP="00DB4FF2">
      <w:pPr>
        <w:spacing w:line="360" w:lineRule="auto"/>
        <w:ind w:left="-567"/>
        <w:jc w:val="center"/>
        <w:rPr>
          <w:b/>
          <w:color w:val="0D0D0D" w:themeColor="text1" w:themeTint="F2"/>
        </w:rPr>
      </w:pPr>
    </w:p>
    <w:p w:rsidR="00DB4FF2" w:rsidRPr="00274C15" w:rsidRDefault="00DB4FF2" w:rsidP="00DB4FF2">
      <w:pPr>
        <w:spacing w:line="360" w:lineRule="auto"/>
        <w:ind w:left="-567"/>
        <w:jc w:val="center"/>
        <w:rPr>
          <w:b/>
          <w:color w:val="0D0D0D" w:themeColor="text1" w:themeTint="F2"/>
        </w:rPr>
      </w:pPr>
      <w:r w:rsidRPr="00274C15">
        <w:rPr>
          <w:b/>
          <w:color w:val="0D0D0D" w:themeColor="text1" w:themeTint="F2"/>
        </w:rPr>
        <w:t>«Технические требования к Дроп-муфтам»</w:t>
      </w:r>
    </w:p>
    <w:p w:rsidR="00DB4FF2" w:rsidRPr="00274C15" w:rsidRDefault="00DB4FF2" w:rsidP="009148F4">
      <w:pPr>
        <w:pStyle w:val="23"/>
        <w:numPr>
          <w:ilvl w:val="0"/>
          <w:numId w:val="0"/>
        </w:numPr>
        <w:ind w:left="3414" w:hanging="2705"/>
        <w:rPr>
          <w:i w:val="0"/>
          <w:color w:val="0D0D0D" w:themeColor="text1" w:themeTint="F2"/>
          <w:sz w:val="24"/>
          <w:szCs w:val="24"/>
        </w:rPr>
      </w:pPr>
      <w:r w:rsidRPr="00274C15">
        <w:rPr>
          <w:i w:val="0"/>
          <w:color w:val="0D0D0D" w:themeColor="text1" w:themeTint="F2"/>
          <w:sz w:val="24"/>
          <w:szCs w:val="24"/>
        </w:rPr>
        <w:t xml:space="preserve">Требования к оптическим дроп-муфтам для технологии “подвес”  </w:t>
      </w:r>
    </w:p>
    <w:p w:rsidR="00DB4FF2" w:rsidRPr="00274C15" w:rsidRDefault="00DB4FF2" w:rsidP="0010695D">
      <w:pPr>
        <w:pStyle w:val="aa"/>
        <w:numPr>
          <w:ilvl w:val="1"/>
          <w:numId w:val="54"/>
        </w:numPr>
        <w:rPr>
          <w:color w:val="0D0D0D" w:themeColor="text1" w:themeTint="F2"/>
        </w:rPr>
      </w:pPr>
      <w:r w:rsidRPr="00274C15">
        <w:rPr>
          <w:color w:val="0D0D0D" w:themeColor="text1" w:themeTint="F2"/>
        </w:rPr>
        <w:t xml:space="preserve"> ДМ</w:t>
      </w:r>
      <w:r w:rsidRPr="00274C15">
        <w:rPr>
          <w:noProof/>
          <w:color w:val="0D0D0D" w:themeColor="text1" w:themeTint="F2"/>
        </w:rPr>
        <w:t xml:space="preserve"> предназначена для </w:t>
      </w:r>
      <w:r w:rsidRPr="00274C15">
        <w:rPr>
          <w:color w:val="0D0D0D" w:themeColor="text1" w:themeTint="F2"/>
        </w:rPr>
        <w:t>сопряжения волокон распределительного и абонентского кабелей и выполняет следующие функции:</w:t>
      </w:r>
    </w:p>
    <w:p w:rsidR="00DB4FF2" w:rsidRPr="00274C15" w:rsidRDefault="00DB4FF2" w:rsidP="00877399">
      <w:pPr>
        <w:pStyle w:val="aa"/>
        <w:numPr>
          <w:ilvl w:val="0"/>
          <w:numId w:val="53"/>
        </w:numPr>
        <w:rPr>
          <w:color w:val="0D0D0D" w:themeColor="text1" w:themeTint="F2"/>
        </w:rPr>
      </w:pPr>
      <w:r w:rsidRPr="00274C15">
        <w:rPr>
          <w:color w:val="0D0D0D" w:themeColor="text1" w:themeTint="F2"/>
        </w:rPr>
        <w:t>терминация оптического волокна распределительного кабеля;</w:t>
      </w:r>
    </w:p>
    <w:p w:rsidR="00DB4FF2" w:rsidRPr="00274C15" w:rsidRDefault="00DB4FF2" w:rsidP="00877399">
      <w:pPr>
        <w:pStyle w:val="aa"/>
        <w:numPr>
          <w:ilvl w:val="0"/>
          <w:numId w:val="53"/>
        </w:numPr>
        <w:rPr>
          <w:color w:val="0D0D0D" w:themeColor="text1" w:themeTint="F2"/>
        </w:rPr>
      </w:pPr>
      <w:r w:rsidRPr="00274C15">
        <w:rPr>
          <w:color w:val="0D0D0D" w:themeColor="text1" w:themeTint="F2"/>
        </w:rPr>
        <w:t>транзитное прохождение неиспользуемых волокон распределительного кабеля;</w:t>
      </w:r>
    </w:p>
    <w:p w:rsidR="00DB4FF2" w:rsidRPr="00274C15" w:rsidRDefault="00DB4FF2" w:rsidP="00877399">
      <w:pPr>
        <w:pStyle w:val="aa"/>
        <w:numPr>
          <w:ilvl w:val="0"/>
          <w:numId w:val="53"/>
        </w:numPr>
        <w:rPr>
          <w:color w:val="0D0D0D" w:themeColor="text1" w:themeTint="F2"/>
        </w:rPr>
      </w:pPr>
      <w:r w:rsidRPr="00274C15">
        <w:rPr>
          <w:color w:val="0D0D0D" w:themeColor="text1" w:themeTint="F2"/>
        </w:rPr>
        <w:t>подключение абонентского кабеля;</w:t>
      </w:r>
    </w:p>
    <w:p w:rsidR="00DB4FF2" w:rsidRPr="00274C15" w:rsidRDefault="00DB4FF2" w:rsidP="00877399">
      <w:pPr>
        <w:pStyle w:val="aa"/>
        <w:numPr>
          <w:ilvl w:val="0"/>
          <w:numId w:val="53"/>
        </w:numPr>
        <w:rPr>
          <w:color w:val="0D0D0D" w:themeColor="text1" w:themeTint="F2"/>
        </w:rPr>
      </w:pPr>
      <w:r w:rsidRPr="00274C15">
        <w:rPr>
          <w:color w:val="0D0D0D" w:themeColor="text1" w:themeTint="F2"/>
        </w:rPr>
        <w:t xml:space="preserve">разделение по мощности оптического сигнала от </w:t>
      </w:r>
      <w:r w:rsidRPr="00274C15">
        <w:rPr>
          <w:color w:val="0D0D0D" w:themeColor="text1" w:themeTint="F2"/>
          <w:lang w:val="en-US"/>
        </w:rPr>
        <w:t>OLT</w:t>
      </w:r>
      <w:r w:rsidRPr="00274C15">
        <w:rPr>
          <w:color w:val="0D0D0D" w:themeColor="text1" w:themeTint="F2"/>
        </w:rPr>
        <w:t xml:space="preserve"> в сторону </w:t>
      </w:r>
      <w:r w:rsidRPr="00274C15">
        <w:rPr>
          <w:color w:val="0D0D0D" w:themeColor="text1" w:themeTint="F2"/>
          <w:lang w:val="en-US"/>
        </w:rPr>
        <w:t>ONT</w:t>
      </w:r>
      <w:r w:rsidRPr="00274C15">
        <w:rPr>
          <w:color w:val="0D0D0D" w:themeColor="text1" w:themeTint="F2"/>
        </w:rPr>
        <w:t xml:space="preserve"> на уровне второго каскада;</w:t>
      </w:r>
    </w:p>
    <w:p w:rsidR="00DB4FF2" w:rsidRPr="00274C15" w:rsidRDefault="00DB4FF2" w:rsidP="00877399">
      <w:pPr>
        <w:pStyle w:val="aa"/>
        <w:numPr>
          <w:ilvl w:val="0"/>
          <w:numId w:val="53"/>
        </w:numPr>
        <w:rPr>
          <w:color w:val="0D0D0D" w:themeColor="text1" w:themeTint="F2"/>
        </w:rPr>
      </w:pPr>
      <w:r w:rsidRPr="00274C15">
        <w:rPr>
          <w:color w:val="0D0D0D" w:themeColor="text1" w:themeTint="F2"/>
        </w:rPr>
        <w:t xml:space="preserve">интеграция оптического сигнала от </w:t>
      </w:r>
      <w:r w:rsidRPr="00274C15">
        <w:rPr>
          <w:color w:val="0D0D0D" w:themeColor="text1" w:themeTint="F2"/>
          <w:lang w:val="en-US"/>
        </w:rPr>
        <w:t>ONT</w:t>
      </w:r>
      <w:r w:rsidRPr="00274C15">
        <w:rPr>
          <w:color w:val="0D0D0D" w:themeColor="text1" w:themeTint="F2"/>
        </w:rPr>
        <w:t xml:space="preserve"> в сторону </w:t>
      </w:r>
      <w:r w:rsidRPr="00274C15">
        <w:rPr>
          <w:color w:val="0D0D0D" w:themeColor="text1" w:themeTint="F2"/>
          <w:lang w:val="en-US"/>
        </w:rPr>
        <w:t>OLT</w:t>
      </w:r>
      <w:r w:rsidRPr="00274C15">
        <w:rPr>
          <w:color w:val="0D0D0D" w:themeColor="text1" w:themeTint="F2"/>
        </w:rPr>
        <w:t xml:space="preserve"> на уровне второго каскада.</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 Габариты ДМ (высота-ширина-глубина) не должны превышать 260x150x120 мм (без </w:t>
      </w:r>
      <w:r w:rsidR="0010695D" w:rsidRPr="00274C15">
        <w:rPr>
          <w:color w:val="0D0D0D" w:themeColor="text1" w:themeTint="F2"/>
        </w:rPr>
        <w:t>учёта</w:t>
      </w:r>
      <w:r w:rsidRPr="00274C15">
        <w:rPr>
          <w:color w:val="0D0D0D" w:themeColor="text1" w:themeTint="F2"/>
        </w:rPr>
        <w:t xml:space="preserve"> элементов для крепления).</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 Доступ в ДМ должен быть организован с фронтальной стороны.</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 ДМ должна обеспечивать </w:t>
      </w:r>
      <w:r w:rsidR="0010695D" w:rsidRPr="00274C15">
        <w:rPr>
          <w:color w:val="0D0D0D" w:themeColor="text1" w:themeTint="F2"/>
        </w:rPr>
        <w:t>надёжную</w:t>
      </w:r>
      <w:r w:rsidRPr="00274C15">
        <w:rPr>
          <w:color w:val="0D0D0D" w:themeColor="text1" w:themeTint="F2"/>
        </w:rPr>
        <w:t xml:space="preserve"> фиксацию силовых элементов кабелей распределительных ВОК и абонентских дроп-кабелей</w:t>
      </w:r>
      <w:r w:rsidR="0010695D" w:rsidRPr="00274C15">
        <w:rPr>
          <w:color w:val="0D0D0D" w:themeColor="text1" w:themeTint="F2"/>
        </w:rPr>
        <w:t>.</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274C15" w:rsidRDefault="00DB4FF2" w:rsidP="0010695D">
      <w:pPr>
        <w:pStyle w:val="aa"/>
        <w:numPr>
          <w:ilvl w:val="1"/>
          <w:numId w:val="54"/>
        </w:numPr>
        <w:ind w:left="426" w:hanging="142"/>
        <w:rPr>
          <w:color w:val="0D0D0D" w:themeColor="text1" w:themeTint="F2"/>
        </w:rPr>
      </w:pPr>
      <w:r w:rsidRPr="00274C15">
        <w:rPr>
          <w:color w:val="0D0D0D" w:themeColor="text1" w:themeTint="F2"/>
        </w:rPr>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10695D" w:rsidRPr="00274C15">
        <w:rPr>
          <w:color w:val="0D0D0D" w:themeColor="text1" w:themeTint="F2"/>
        </w:rPr>
        <w:t>учёта</w:t>
      </w:r>
      <w:r w:rsidRPr="00274C15">
        <w:rPr>
          <w:color w:val="0D0D0D" w:themeColor="text1" w:themeTint="F2"/>
        </w:rPr>
        <w:t xml:space="preserve"> – номер ДМ, номер сплиттерного модуля, номер порта коммутации.</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lastRenderedPageBreak/>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Кроссовые поля в ДМ должны обеспечивать коммутацию и свободный доступ к каждому порту.</w:t>
      </w:r>
    </w:p>
    <w:p w:rsidR="00DB4FF2" w:rsidRPr="00274C15" w:rsidRDefault="00DB4FF2" w:rsidP="0010695D">
      <w:pPr>
        <w:pStyle w:val="aa"/>
        <w:numPr>
          <w:ilvl w:val="1"/>
          <w:numId w:val="54"/>
        </w:numPr>
        <w:ind w:left="284" w:firstLine="0"/>
        <w:rPr>
          <w:color w:val="0D0D0D" w:themeColor="text1" w:themeTint="F2"/>
        </w:rPr>
      </w:pPr>
      <w:r w:rsidRPr="00274C15">
        <w:rPr>
          <w:color w:val="0D0D0D" w:themeColor="text1" w:themeTint="F2"/>
        </w:rPr>
        <w:t xml:space="preserve">На внешней стороне крышки ДМ должен быть </w:t>
      </w:r>
      <w:r w:rsidR="0010695D" w:rsidRPr="00274C15">
        <w:rPr>
          <w:color w:val="0D0D0D" w:themeColor="text1" w:themeTint="F2"/>
        </w:rPr>
        <w:t>нанесён</w:t>
      </w:r>
      <w:r w:rsidRPr="00274C15">
        <w:rPr>
          <w:color w:val="0D0D0D" w:themeColor="text1" w:themeTint="F2"/>
        </w:rPr>
        <w:t xml:space="preserve"> знак «лазерное излучение».</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Температура </w:t>
      </w:r>
      <w:r w:rsidR="0010695D" w:rsidRPr="00274C15">
        <w:rPr>
          <w:color w:val="0D0D0D" w:themeColor="text1" w:themeTint="F2"/>
        </w:rPr>
        <w:t>эксплуатации -</w:t>
      </w:r>
      <w:r w:rsidRPr="00274C15">
        <w:rPr>
          <w:color w:val="0D0D0D" w:themeColor="text1" w:themeTint="F2"/>
        </w:rPr>
        <w:t>50°C / +70°C при относительной влажности 85%.</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Температура хранения –50°C / +70°C при относительной влажности 98%.</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Гарантийный срок эксплуатации должен составлять не менее 36 месяцев.</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Срок службы ДМ должен составлять не менее 25-и лет.</w:t>
      </w:r>
    </w:p>
    <w:p w:rsidR="00DB4FF2" w:rsidRPr="00274C15" w:rsidRDefault="00DB4FF2" w:rsidP="0010695D">
      <w:pPr>
        <w:pStyle w:val="aa"/>
        <w:numPr>
          <w:ilvl w:val="1"/>
          <w:numId w:val="54"/>
        </w:numPr>
        <w:ind w:left="284" w:firstLine="0"/>
        <w:rPr>
          <w:color w:val="0D0D0D" w:themeColor="text1" w:themeTint="F2"/>
        </w:rPr>
      </w:pPr>
      <w:r w:rsidRPr="00274C15">
        <w:rPr>
          <w:color w:val="0D0D0D" w:themeColor="text1" w:themeTint="F2"/>
        </w:rPr>
        <w:t>Упаковка ДМ должна обеспечивать транспортировку и хранение в условиях, предусматривающих защиту от атмосферных осадков.</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Комплект ДМ должен содержать:</w:t>
      </w:r>
    </w:p>
    <w:p w:rsidR="00DB4FF2" w:rsidRPr="00274C15" w:rsidRDefault="00DB4FF2" w:rsidP="0010695D">
      <w:pPr>
        <w:pStyle w:val="aa"/>
        <w:numPr>
          <w:ilvl w:val="0"/>
          <w:numId w:val="52"/>
        </w:numPr>
        <w:ind w:left="1701"/>
        <w:rPr>
          <w:color w:val="0D0D0D" w:themeColor="text1" w:themeTint="F2"/>
        </w:rPr>
      </w:pPr>
      <w:r w:rsidRPr="00274C15">
        <w:rPr>
          <w:color w:val="0D0D0D" w:themeColor="text1" w:themeTint="F2"/>
        </w:rPr>
        <w:t xml:space="preserve">Зону коммутации с пятью адаптерами </w:t>
      </w:r>
      <w:r w:rsidRPr="00274C15">
        <w:rPr>
          <w:color w:val="0D0D0D" w:themeColor="text1" w:themeTint="F2"/>
          <w:lang w:val="en-US"/>
        </w:rPr>
        <w:t>SC</w:t>
      </w:r>
      <w:r w:rsidRPr="00274C15">
        <w:rPr>
          <w:color w:val="0D0D0D" w:themeColor="text1" w:themeTint="F2"/>
        </w:rPr>
        <w:t>/</w:t>
      </w:r>
      <w:r w:rsidRPr="00274C15">
        <w:rPr>
          <w:color w:val="0D0D0D" w:themeColor="text1" w:themeTint="F2"/>
          <w:lang w:val="en-US"/>
        </w:rPr>
        <w:t>APC</w:t>
      </w:r>
      <w:r w:rsidRPr="00274C15">
        <w:rPr>
          <w:color w:val="0D0D0D" w:themeColor="text1" w:themeTint="F2"/>
        </w:rPr>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274C15" w:rsidRDefault="00DB4FF2" w:rsidP="0010695D">
      <w:pPr>
        <w:pStyle w:val="aa"/>
        <w:numPr>
          <w:ilvl w:val="0"/>
          <w:numId w:val="52"/>
        </w:numPr>
        <w:ind w:left="1701"/>
        <w:rPr>
          <w:color w:val="0D0D0D" w:themeColor="text1" w:themeTint="F2"/>
        </w:rPr>
      </w:pPr>
      <w:r w:rsidRPr="00274C15">
        <w:rPr>
          <w:color w:val="0D0D0D" w:themeColor="text1" w:themeTint="F2"/>
        </w:rPr>
        <w:t>Комплект креплений на кабельную опору;</w:t>
      </w:r>
    </w:p>
    <w:p w:rsidR="00DB4FF2" w:rsidRPr="00274C15" w:rsidRDefault="00DB4FF2" w:rsidP="0010695D">
      <w:pPr>
        <w:pStyle w:val="aa"/>
        <w:numPr>
          <w:ilvl w:val="0"/>
          <w:numId w:val="52"/>
        </w:numPr>
        <w:ind w:left="1701"/>
        <w:rPr>
          <w:color w:val="0D0D0D" w:themeColor="text1" w:themeTint="F2"/>
        </w:rPr>
      </w:pPr>
      <w:r w:rsidRPr="00274C15">
        <w:rPr>
          <w:color w:val="0D0D0D" w:themeColor="text1" w:themeTint="F2"/>
        </w:rPr>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DB4FF2" w:rsidRPr="00274C15" w:rsidRDefault="00DB4FF2" w:rsidP="0010695D">
      <w:pPr>
        <w:pStyle w:val="aa"/>
        <w:numPr>
          <w:ilvl w:val="0"/>
          <w:numId w:val="52"/>
        </w:numPr>
        <w:ind w:left="1701"/>
        <w:rPr>
          <w:color w:val="0D0D0D" w:themeColor="text1" w:themeTint="F2"/>
        </w:rPr>
      </w:pPr>
      <w:r w:rsidRPr="00274C15">
        <w:rPr>
          <w:color w:val="0D0D0D" w:themeColor="text1" w:themeTint="F2"/>
        </w:rPr>
        <w:t>Зону хранения транзитных волокон</w:t>
      </w:r>
    </w:p>
    <w:p w:rsidR="00DB4FF2" w:rsidRPr="00274C15" w:rsidRDefault="00DB4FF2" w:rsidP="0010695D">
      <w:pPr>
        <w:pStyle w:val="aa"/>
        <w:numPr>
          <w:ilvl w:val="0"/>
          <w:numId w:val="52"/>
        </w:numPr>
        <w:ind w:left="1701"/>
        <w:rPr>
          <w:color w:val="0D0D0D" w:themeColor="text1" w:themeTint="F2"/>
        </w:rPr>
      </w:pPr>
      <w:r w:rsidRPr="00274C15">
        <w:rPr>
          <w:color w:val="0D0D0D" w:themeColor="text1" w:themeTint="F2"/>
        </w:rPr>
        <w:t>систему установки и фиксации сплиттера второго каскада: 1х4;</w:t>
      </w:r>
    </w:p>
    <w:p w:rsidR="00DB4FF2" w:rsidRPr="00274C15" w:rsidRDefault="00DB4FF2" w:rsidP="0010695D">
      <w:pPr>
        <w:pStyle w:val="aa"/>
        <w:numPr>
          <w:ilvl w:val="0"/>
          <w:numId w:val="52"/>
        </w:numPr>
        <w:ind w:left="1701"/>
        <w:rPr>
          <w:color w:val="0D0D0D" w:themeColor="text1" w:themeTint="F2"/>
        </w:rPr>
      </w:pPr>
      <w:r w:rsidRPr="00274C15">
        <w:rPr>
          <w:color w:val="0D0D0D" w:themeColor="text1" w:themeTint="F2"/>
        </w:rPr>
        <w:t>комплект нумерационных меток, бирок и наклеек;</w:t>
      </w:r>
    </w:p>
    <w:p w:rsidR="00DB4FF2" w:rsidRPr="00274C15" w:rsidRDefault="00DB4FF2" w:rsidP="0010695D">
      <w:pPr>
        <w:pStyle w:val="aa"/>
        <w:numPr>
          <w:ilvl w:val="0"/>
          <w:numId w:val="52"/>
        </w:numPr>
        <w:ind w:left="1701"/>
        <w:rPr>
          <w:color w:val="0D0D0D" w:themeColor="text1" w:themeTint="F2"/>
        </w:rPr>
      </w:pPr>
      <w:r w:rsidRPr="00274C15">
        <w:rPr>
          <w:color w:val="0D0D0D" w:themeColor="text1" w:themeTint="F2"/>
        </w:rPr>
        <w:t xml:space="preserve">комплект транспортных трубок, стяжек и </w:t>
      </w:r>
      <w:r w:rsidR="0010695D" w:rsidRPr="00274C15">
        <w:rPr>
          <w:color w:val="0D0D0D" w:themeColor="text1" w:themeTint="F2"/>
        </w:rPr>
        <w:t>крепёжных</w:t>
      </w:r>
      <w:r w:rsidRPr="00274C15">
        <w:rPr>
          <w:color w:val="0D0D0D" w:themeColor="text1" w:themeTint="F2"/>
        </w:rPr>
        <w:t xml:space="preserve"> хомутов;</w:t>
      </w:r>
    </w:p>
    <w:p w:rsidR="00DB4FF2" w:rsidRPr="00274C15" w:rsidRDefault="00DB4FF2" w:rsidP="0010695D">
      <w:pPr>
        <w:pStyle w:val="aa"/>
        <w:numPr>
          <w:ilvl w:val="0"/>
          <w:numId w:val="52"/>
        </w:numPr>
        <w:ind w:left="1701"/>
        <w:rPr>
          <w:color w:val="0D0D0D" w:themeColor="text1" w:themeTint="F2"/>
        </w:rPr>
      </w:pPr>
      <w:r w:rsidRPr="00274C15">
        <w:rPr>
          <w:color w:val="0D0D0D" w:themeColor="text1" w:themeTint="F2"/>
        </w:rPr>
        <w:t>паспорт, инструкцию по монтажу на русском языке.</w:t>
      </w:r>
    </w:p>
    <w:p w:rsidR="00DB4FF2" w:rsidRPr="00274C15" w:rsidRDefault="00DB4FF2" w:rsidP="00877399">
      <w:pPr>
        <w:pStyle w:val="aa"/>
        <w:numPr>
          <w:ilvl w:val="1"/>
          <w:numId w:val="54"/>
        </w:numPr>
        <w:rPr>
          <w:color w:val="0D0D0D" w:themeColor="text1" w:themeTint="F2"/>
        </w:rPr>
      </w:pPr>
      <w:r w:rsidRPr="00274C15">
        <w:rPr>
          <w:color w:val="0D0D0D" w:themeColor="text1" w:themeTint="F2"/>
        </w:rPr>
        <w:t xml:space="preserve">Расширение </w:t>
      </w:r>
      <w:r w:rsidR="0010695D" w:rsidRPr="00274C15">
        <w:rPr>
          <w:color w:val="0D0D0D" w:themeColor="text1" w:themeTint="F2"/>
        </w:rPr>
        <w:t>ёмкости</w:t>
      </w:r>
      <w:r w:rsidRPr="00274C15">
        <w:rPr>
          <w:color w:val="0D0D0D" w:themeColor="text1" w:themeTint="F2"/>
        </w:rPr>
        <w:t xml:space="preserve"> ОРК должно осуществляться посредством сплиттера с   </w:t>
      </w:r>
      <w:r w:rsidR="0010695D" w:rsidRPr="00274C15">
        <w:rPr>
          <w:color w:val="0D0D0D" w:themeColor="text1" w:themeTint="F2"/>
        </w:rPr>
        <w:t>разъёмами</w:t>
      </w:r>
      <w:r w:rsidRPr="00274C15">
        <w:rPr>
          <w:color w:val="0D0D0D" w:themeColor="text1" w:themeTint="F2"/>
        </w:rPr>
        <w:t xml:space="preserve"> </w:t>
      </w:r>
      <w:r w:rsidRPr="00274C15">
        <w:rPr>
          <w:color w:val="0D0D0D" w:themeColor="text1" w:themeTint="F2"/>
          <w:lang w:val="en-US"/>
        </w:rPr>
        <w:t>SC</w:t>
      </w:r>
      <w:r w:rsidRPr="00274C15">
        <w:rPr>
          <w:color w:val="0D0D0D" w:themeColor="text1" w:themeTint="F2"/>
        </w:rPr>
        <w:t>/</w:t>
      </w:r>
      <w:r w:rsidRPr="00274C15">
        <w:rPr>
          <w:color w:val="0D0D0D" w:themeColor="text1" w:themeTint="F2"/>
          <w:lang w:val="en-US"/>
        </w:rPr>
        <w:t>APC</w:t>
      </w:r>
      <w:r w:rsidRPr="00274C15">
        <w:rPr>
          <w:color w:val="0D0D0D" w:themeColor="text1" w:themeTint="F2"/>
        </w:rPr>
        <w:t>. Все коннекторы должны соответствовать стандартам МЭК IEC61753-1, IEC 61754-</w:t>
      </w:r>
      <w:r w:rsidR="0010695D" w:rsidRPr="00274C15">
        <w:rPr>
          <w:color w:val="0D0D0D" w:themeColor="text1" w:themeTint="F2"/>
        </w:rPr>
        <w:t>4, IEC</w:t>
      </w:r>
      <w:r w:rsidRPr="00274C15">
        <w:rPr>
          <w:color w:val="0D0D0D" w:themeColor="text1" w:themeTint="F2"/>
        </w:rPr>
        <w:t xml:space="preserve"> 61755-3-2 и Telcordia GR-326-Core 13</w:t>
      </w:r>
    </w:p>
    <w:p w:rsidR="00DB4FF2" w:rsidRPr="00550EA2" w:rsidRDefault="00DB4FF2" w:rsidP="00DB4FF2"/>
    <w:p w:rsidR="00DB4FF2" w:rsidRPr="00786FD8" w:rsidRDefault="00DB4FF2" w:rsidP="00DB4FF2">
      <w:pPr>
        <w:pStyle w:val="23"/>
        <w:numPr>
          <w:ilvl w:val="0"/>
          <w:numId w:val="0"/>
        </w:numPr>
        <w:rPr>
          <w:color w:val="FF0000"/>
        </w:rPr>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lastRenderedPageBreak/>
        <w:t>Приложение № 6 к Техническому заданию</w:t>
      </w:r>
    </w:p>
    <w:p w:rsidR="00DF713C" w:rsidRPr="00274C15" w:rsidRDefault="00DF713C" w:rsidP="00DF713C">
      <w:pPr>
        <w:spacing w:line="360" w:lineRule="auto"/>
        <w:ind w:left="-567"/>
        <w:jc w:val="right"/>
        <w:rPr>
          <w:b/>
          <w:bCs/>
          <w:iCs/>
          <w:color w:val="0D0D0D" w:themeColor="text1" w:themeTint="F2"/>
        </w:rPr>
      </w:pPr>
    </w:p>
    <w:p w:rsidR="00DF713C" w:rsidRDefault="00DF713C" w:rsidP="00322450">
      <w:pPr>
        <w:spacing w:line="360" w:lineRule="auto"/>
        <w:ind w:left="-567"/>
        <w:jc w:val="center"/>
        <w:rPr>
          <w:b/>
          <w:bCs/>
          <w:iCs/>
          <w:color w:val="0D0D0D" w:themeColor="text1" w:themeTint="F2"/>
        </w:rPr>
      </w:pPr>
      <w:r w:rsidRPr="00274C15">
        <w:rPr>
          <w:b/>
          <w:bCs/>
          <w:iCs/>
          <w:color w:val="0D0D0D" w:themeColor="text1" w:themeTint="F2"/>
        </w:rPr>
        <w:t>Формат имиджевых наклеек</w:t>
      </w:r>
    </w:p>
    <w:p w:rsidR="000A5667" w:rsidRDefault="000A5667" w:rsidP="00DF713C">
      <w:pPr>
        <w:spacing w:line="360" w:lineRule="auto"/>
        <w:ind w:left="-567"/>
        <w:jc w:val="right"/>
        <w:rPr>
          <w:b/>
          <w:bCs/>
          <w:iCs/>
          <w:color w:val="0D0D0D" w:themeColor="text1" w:themeTint="F2"/>
        </w:rPr>
      </w:pPr>
    </w:p>
    <w:p w:rsidR="00322450" w:rsidRDefault="000A5667" w:rsidP="00322450">
      <w:pPr>
        <w:spacing w:line="360" w:lineRule="auto"/>
        <w:ind w:left="-567"/>
        <w:jc w:val="left"/>
        <w:rPr>
          <w:b/>
          <w:bCs/>
          <w:iCs/>
          <w:color w:val="0D0D0D" w:themeColor="text1" w:themeTint="F2"/>
        </w:rPr>
      </w:pPr>
      <w:r w:rsidRPr="001C5954">
        <w:rPr>
          <w:b/>
        </w:rPr>
        <w:t>Макет наклейки тип.1</w:t>
      </w:r>
      <w:r w:rsidRPr="00322450">
        <w:rPr>
          <w:b/>
        </w:rPr>
        <w:t xml:space="preserve">     </w:t>
      </w:r>
      <w:r w:rsidR="00322450">
        <w:rPr>
          <w:b/>
        </w:rPr>
        <w:t xml:space="preserve">                                                                    М</w:t>
      </w:r>
      <w:r w:rsidR="00322450" w:rsidRPr="001C5954">
        <w:rPr>
          <w:b/>
        </w:rPr>
        <w:t>акет наклейки тип.2</w:t>
      </w:r>
      <w:r w:rsidRPr="00322450">
        <w:rPr>
          <w:b/>
        </w:rPr>
        <w:t xml:space="preserve">                                                        </w:t>
      </w:r>
    </w:p>
    <w:p w:rsidR="000A5667" w:rsidRPr="000A5667" w:rsidRDefault="00322450" w:rsidP="00322450">
      <w:pPr>
        <w:tabs>
          <w:tab w:val="left" w:pos="988"/>
          <w:tab w:val="right" w:pos="9635"/>
        </w:tabs>
        <w:spacing w:line="360" w:lineRule="auto"/>
        <w:ind w:left="-567"/>
        <w:jc w:val="left"/>
        <w:rPr>
          <w:b/>
        </w:rPr>
      </w:pPr>
      <w:r>
        <w:rPr>
          <w:b/>
        </w:rPr>
        <w:tab/>
      </w:r>
      <w:r w:rsidR="000A5667" w:rsidRPr="00322450">
        <w:rPr>
          <w:b/>
        </w:rPr>
        <w:t xml:space="preserve">  </w:t>
      </w:r>
    </w:p>
    <w:p w:rsidR="00322450" w:rsidRPr="001C5954" w:rsidRDefault="00322450" w:rsidP="00322450">
      <w:pPr>
        <w:spacing w:line="360" w:lineRule="auto"/>
        <w:ind w:firstLine="0"/>
      </w:pPr>
      <w:r>
        <w:t xml:space="preserve">    </w:t>
      </w:r>
      <w:r w:rsidR="000A5667" w:rsidRPr="001C5954">
        <w:t>Для наклейки на ТШ, КБ/КЯ, АК, слаботочный щит</w:t>
      </w:r>
      <w:r>
        <w:t xml:space="preserve">               </w:t>
      </w:r>
      <w:r w:rsidRPr="001C5954">
        <w:t>Для наклейки на трубостойку</w:t>
      </w:r>
    </w:p>
    <w:p w:rsidR="000A5667" w:rsidRDefault="000A5667" w:rsidP="000A5667">
      <w:pPr>
        <w:spacing w:line="360" w:lineRule="auto"/>
        <w:ind w:left="-567"/>
        <w:jc w:val="left"/>
        <w:rPr>
          <w:b/>
          <w:bCs/>
          <w:iCs/>
          <w:color w:val="0D0D0D" w:themeColor="text1" w:themeTint="F2"/>
        </w:rPr>
      </w:pPr>
    </w:p>
    <w:p w:rsidR="000A5667" w:rsidRDefault="000A5667" w:rsidP="00DF713C">
      <w:pPr>
        <w:spacing w:line="360" w:lineRule="auto"/>
        <w:ind w:left="-567"/>
        <w:jc w:val="right"/>
        <w:rPr>
          <w:b/>
          <w:bCs/>
          <w:iCs/>
          <w:color w:val="0D0D0D" w:themeColor="text1" w:themeTint="F2"/>
        </w:rPr>
      </w:pPr>
      <w:r>
        <w:rPr>
          <w:b/>
          <w:bCs/>
          <w:iCs/>
          <w:noProof/>
          <w:color w:val="0D0D0D" w:themeColor="text1" w:themeTint="F2"/>
        </w:rPr>
        <w:drawing>
          <wp:anchor distT="0" distB="0" distL="114300" distR="114300" simplePos="0" relativeHeight="251663360" behindDoc="0" locked="0" layoutInCell="1" allowOverlap="1">
            <wp:simplePos x="0" y="0"/>
            <wp:positionH relativeFrom="column">
              <wp:posOffset>-283742</wp:posOffset>
            </wp:positionH>
            <wp:positionV relativeFrom="paragraph">
              <wp:posOffset>231258</wp:posOffset>
            </wp:positionV>
            <wp:extent cx="6590723" cy="4147333"/>
            <wp:effectExtent l="0" t="0" r="635" b="5715"/>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наклейки.png"/>
                    <pic:cNvPicPr/>
                  </pic:nvPicPr>
                  <pic:blipFill>
                    <a:blip r:embed="rId27">
                      <a:extLst>
                        <a:ext uri="{28A0092B-C50C-407E-A947-70E740481C1C}">
                          <a14:useLocalDpi xmlns:a14="http://schemas.microsoft.com/office/drawing/2010/main" val="0"/>
                        </a:ext>
                      </a:extLst>
                    </a:blip>
                    <a:stretch>
                      <a:fillRect/>
                    </a:stretch>
                  </pic:blipFill>
                  <pic:spPr>
                    <a:xfrm>
                      <a:off x="0" y="0"/>
                      <a:ext cx="6605727" cy="4156774"/>
                    </a:xfrm>
                    <a:prstGeom prst="rect">
                      <a:avLst/>
                    </a:prstGeom>
                  </pic:spPr>
                </pic:pic>
              </a:graphicData>
            </a:graphic>
            <wp14:sizeRelH relativeFrom="page">
              <wp14:pctWidth>0</wp14:pctWidth>
            </wp14:sizeRelH>
            <wp14:sizeRelV relativeFrom="page">
              <wp14:pctHeight>0</wp14:pctHeight>
            </wp14:sizeRelV>
          </wp:anchor>
        </w:drawing>
      </w: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Default="000A5667" w:rsidP="00DF713C">
      <w:pPr>
        <w:spacing w:line="360" w:lineRule="auto"/>
        <w:ind w:left="-567"/>
        <w:jc w:val="right"/>
        <w:rPr>
          <w:b/>
          <w:bCs/>
          <w:iCs/>
          <w:color w:val="0D0D0D" w:themeColor="text1" w:themeTint="F2"/>
        </w:rPr>
      </w:pPr>
    </w:p>
    <w:p w:rsidR="000A5667" w:rsidRPr="00274C15" w:rsidRDefault="000A5667" w:rsidP="00DF713C">
      <w:pPr>
        <w:spacing w:line="360" w:lineRule="auto"/>
        <w:ind w:left="-567"/>
        <w:jc w:val="right"/>
        <w:rPr>
          <w:b/>
          <w:bCs/>
          <w:iCs/>
          <w:color w:val="0D0D0D" w:themeColor="text1" w:themeTint="F2"/>
        </w:rPr>
      </w:pPr>
    </w:p>
    <w:p w:rsidR="00DF713C" w:rsidRPr="00274C15" w:rsidRDefault="00DF713C" w:rsidP="00DF713C">
      <w:pPr>
        <w:spacing w:line="360" w:lineRule="auto"/>
        <w:ind w:left="-567"/>
        <w:jc w:val="right"/>
        <w:rPr>
          <w:color w:val="0D0D0D" w:themeColor="text1" w:themeTint="F2"/>
        </w:rPr>
      </w:pP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t>Все размеры на чертеже указаны в мм.</w:t>
      </w: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t xml:space="preserve">Материал ламинированная самоклеящаяся бумага. </w:t>
      </w: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t>Макет для печати получить у Заказчика</w:t>
      </w:r>
    </w:p>
    <w:p w:rsidR="00DF713C" w:rsidRPr="000735B3" w:rsidRDefault="00DF713C" w:rsidP="00DF713C">
      <w:pPr>
        <w:spacing w:line="360" w:lineRule="auto"/>
        <w:ind w:left="-567"/>
        <w:jc w:val="right"/>
      </w:pPr>
    </w:p>
    <w:p w:rsidR="00DF713C" w:rsidRDefault="00DF713C" w:rsidP="00DF713C">
      <w:pPr>
        <w:spacing w:line="360" w:lineRule="auto"/>
        <w:ind w:left="-567"/>
        <w:jc w:val="right"/>
      </w:pPr>
    </w:p>
    <w:p w:rsidR="000A5667" w:rsidRDefault="000A5667" w:rsidP="00DF713C">
      <w:pPr>
        <w:spacing w:line="360" w:lineRule="auto"/>
        <w:ind w:left="-567"/>
        <w:jc w:val="right"/>
      </w:pPr>
    </w:p>
    <w:p w:rsidR="00322450" w:rsidRDefault="00322450" w:rsidP="00DF713C">
      <w:pPr>
        <w:spacing w:line="360" w:lineRule="auto"/>
        <w:ind w:left="-567"/>
        <w:jc w:val="right"/>
      </w:pPr>
    </w:p>
    <w:p w:rsidR="00DF713C" w:rsidRDefault="00DF713C" w:rsidP="00DF713C">
      <w:pPr>
        <w:spacing w:line="360" w:lineRule="auto"/>
        <w:ind w:left="-567"/>
        <w:jc w:val="right"/>
        <w:rPr>
          <w:color w:val="0070C0"/>
        </w:rPr>
      </w:pPr>
    </w:p>
    <w:p w:rsidR="00322450" w:rsidRPr="00FA4070" w:rsidRDefault="00322450" w:rsidP="00DF713C">
      <w:pPr>
        <w:spacing w:line="360" w:lineRule="auto"/>
        <w:ind w:left="-567"/>
        <w:jc w:val="right"/>
        <w:rPr>
          <w:color w:val="0070C0"/>
        </w:rPr>
      </w:pPr>
    </w:p>
    <w:p w:rsidR="00DF713C" w:rsidRPr="00274C15" w:rsidRDefault="00DF713C" w:rsidP="00DF713C">
      <w:pPr>
        <w:spacing w:line="360" w:lineRule="auto"/>
        <w:ind w:left="-567"/>
        <w:jc w:val="right"/>
        <w:rPr>
          <w:b/>
          <w:bCs/>
          <w:iCs/>
          <w:color w:val="0D0D0D" w:themeColor="text1" w:themeTint="F2"/>
        </w:rPr>
      </w:pPr>
      <w:r w:rsidRPr="00274C15">
        <w:rPr>
          <w:b/>
          <w:bCs/>
          <w:iCs/>
          <w:color w:val="0D0D0D" w:themeColor="text1" w:themeTint="F2"/>
        </w:rPr>
        <w:lastRenderedPageBreak/>
        <w:t>Формат идентификационных кабельных бирок</w:t>
      </w:r>
    </w:p>
    <w:p w:rsidR="000A5667" w:rsidRDefault="000A5667" w:rsidP="003A194A">
      <w:pPr>
        <w:ind w:left="-567"/>
        <w:jc w:val="right"/>
        <w:rPr>
          <w:b/>
          <w:color w:val="0D0D0D" w:themeColor="text1" w:themeTint="F2"/>
        </w:rPr>
      </w:pPr>
    </w:p>
    <w:p w:rsidR="00DF713C" w:rsidRPr="00274C15" w:rsidRDefault="00DF713C" w:rsidP="003A194A">
      <w:pPr>
        <w:ind w:left="-567"/>
        <w:jc w:val="right"/>
        <w:rPr>
          <w:b/>
          <w:color w:val="0D0D0D" w:themeColor="text1" w:themeTint="F2"/>
        </w:rPr>
      </w:pPr>
      <w:r w:rsidRPr="00274C15">
        <w:rPr>
          <w:b/>
          <w:color w:val="0D0D0D" w:themeColor="text1" w:themeTint="F2"/>
        </w:rPr>
        <w:t>Макет маркировочной бирки (идентификационной бирки-шильда) тип. 3</w:t>
      </w:r>
    </w:p>
    <w:p w:rsidR="00DF713C" w:rsidRPr="00274C15" w:rsidRDefault="00DF713C" w:rsidP="003A194A">
      <w:pPr>
        <w:ind w:left="-567"/>
        <w:jc w:val="right"/>
        <w:rPr>
          <w:color w:val="0D0D0D" w:themeColor="text1" w:themeTint="F2"/>
        </w:rPr>
      </w:pPr>
      <w:r w:rsidRPr="00274C15">
        <w:rPr>
          <w:color w:val="0D0D0D" w:themeColor="text1" w:themeTint="F2"/>
        </w:rPr>
        <w:t xml:space="preserve">Для маркировки кабелей исключительно внутри помещений. Применяется для кабелей МПК, </w:t>
      </w:r>
      <w:r w:rsidRPr="00274C15">
        <w:rPr>
          <w:color w:val="0D0D0D" w:themeColor="text1" w:themeTint="F2"/>
          <w:lang w:val="en-US"/>
        </w:rPr>
        <w:t>RG</w:t>
      </w:r>
      <w:r w:rsidRPr="00274C15">
        <w:rPr>
          <w:color w:val="0D0D0D" w:themeColor="text1" w:themeTint="F2"/>
        </w:rPr>
        <w:t>-11, кабелей эл. питания (кроме ВОК).</w:t>
      </w:r>
    </w:p>
    <w:p w:rsidR="00DF713C" w:rsidRPr="000735B3" w:rsidRDefault="00DF713C" w:rsidP="00DF713C">
      <w:pPr>
        <w:spacing w:line="360" w:lineRule="auto"/>
        <w:ind w:left="-567"/>
        <w:jc w:val="right"/>
      </w:pPr>
      <w:r w:rsidRPr="000735B3">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28">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274C15" w:rsidRDefault="00DF713C" w:rsidP="003A194A">
      <w:pPr>
        <w:ind w:left="-567"/>
        <w:jc w:val="right"/>
        <w:rPr>
          <w:color w:val="0D0D0D" w:themeColor="text1" w:themeTint="F2"/>
        </w:rPr>
      </w:pPr>
      <w:r w:rsidRPr="00274C15">
        <w:rPr>
          <w:color w:val="0D0D0D" w:themeColor="text1" w:themeTint="F2"/>
        </w:rPr>
        <w:t>Все размеры на чертеже указаны в мм.</w:t>
      </w:r>
    </w:p>
    <w:p w:rsidR="00DF713C" w:rsidRPr="00274C15" w:rsidRDefault="00DF713C" w:rsidP="003A194A">
      <w:pPr>
        <w:ind w:left="-567"/>
        <w:jc w:val="right"/>
        <w:rPr>
          <w:color w:val="0D0D0D" w:themeColor="text1" w:themeTint="F2"/>
        </w:rPr>
      </w:pPr>
      <w:r w:rsidRPr="00274C15">
        <w:rPr>
          <w:color w:val="0D0D0D" w:themeColor="text1" w:themeTint="F2"/>
        </w:rPr>
        <w:t>Материал ламинированная самоклеящаяся бумага. Цвет: пантон -258С</w:t>
      </w:r>
    </w:p>
    <w:p w:rsidR="00DF713C" w:rsidRPr="00274C15" w:rsidRDefault="00DF713C" w:rsidP="003A194A">
      <w:pPr>
        <w:ind w:left="-567"/>
        <w:jc w:val="right"/>
        <w:rPr>
          <w:color w:val="0D0D0D" w:themeColor="text1" w:themeTint="F2"/>
        </w:rPr>
      </w:pPr>
      <w:r w:rsidRPr="00274C15">
        <w:rPr>
          <w:color w:val="0D0D0D" w:themeColor="text1" w:themeTint="F2"/>
        </w:rPr>
        <w:t>Макет для печати получить у Заказчика</w:t>
      </w:r>
    </w:p>
    <w:p w:rsidR="00DF713C" w:rsidRPr="00274C15" w:rsidRDefault="00DF713C" w:rsidP="00DF713C">
      <w:pPr>
        <w:spacing w:line="360" w:lineRule="auto"/>
        <w:ind w:left="-567"/>
        <w:jc w:val="right"/>
        <w:rPr>
          <w:color w:val="0D0D0D" w:themeColor="text1" w:themeTint="F2"/>
        </w:rPr>
      </w:pPr>
    </w:p>
    <w:p w:rsidR="00DF713C" w:rsidRPr="00274C15" w:rsidRDefault="00DF713C" w:rsidP="003A194A">
      <w:pPr>
        <w:ind w:left="-567"/>
        <w:jc w:val="right"/>
        <w:rPr>
          <w:b/>
          <w:color w:val="0D0D0D" w:themeColor="text1" w:themeTint="F2"/>
        </w:rPr>
      </w:pPr>
      <w:r w:rsidRPr="00274C15">
        <w:rPr>
          <w:b/>
          <w:color w:val="0D0D0D" w:themeColor="text1" w:themeTint="F2"/>
        </w:rPr>
        <w:t>Макет маркировочной бирки (идентификационной бирки-шильда) тип. 4</w:t>
      </w:r>
    </w:p>
    <w:p w:rsidR="00DF713C" w:rsidRPr="00274C15" w:rsidRDefault="00DF713C" w:rsidP="003A194A">
      <w:pPr>
        <w:ind w:left="-567"/>
        <w:jc w:val="right"/>
        <w:rPr>
          <w:color w:val="0D0D0D" w:themeColor="text1" w:themeTint="F2"/>
        </w:rPr>
      </w:pPr>
      <w:r w:rsidRPr="00274C15">
        <w:rPr>
          <w:color w:val="0D0D0D" w:themeColor="text1" w:themeTint="F2"/>
        </w:rPr>
        <w:t xml:space="preserve">Применяется для маркировки всех кабелей (кабели ВОК, МПК, </w:t>
      </w:r>
      <w:r w:rsidRPr="00274C15">
        <w:rPr>
          <w:color w:val="0D0D0D" w:themeColor="text1" w:themeTint="F2"/>
          <w:lang w:val="en-US"/>
        </w:rPr>
        <w:t>RG</w:t>
      </w:r>
      <w:r w:rsidRPr="00274C15">
        <w:rPr>
          <w:color w:val="0D0D0D" w:themeColor="text1" w:themeTint="F2"/>
        </w:rPr>
        <w:t xml:space="preserve">-11, кабели эл. питания) вне помещений и зданий (наружных), за исключением </w:t>
      </w:r>
      <w:r w:rsidR="00274C15" w:rsidRPr="00274C15">
        <w:rPr>
          <w:color w:val="0D0D0D" w:themeColor="text1" w:themeTint="F2"/>
        </w:rPr>
        <w:t>размещённых</w:t>
      </w:r>
      <w:r w:rsidRPr="00274C15">
        <w:rPr>
          <w:color w:val="0D0D0D" w:themeColor="text1" w:themeTint="F2"/>
        </w:rPr>
        <w:t xml:space="preserve"> в кабельной канализации. Кабели ВОК маркируются данными бирками и внутри помещений и зданий.</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29">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D71083" w:rsidRDefault="00DB4FF2" w:rsidP="00DB4FF2">
      <w:pPr>
        <w:spacing w:line="360" w:lineRule="auto"/>
        <w:ind w:left="-567"/>
        <w:jc w:val="right"/>
      </w:pPr>
    </w:p>
    <w:p w:rsidR="00DB4FF2" w:rsidRPr="001F52AE" w:rsidRDefault="00DB4FF2" w:rsidP="00DB4FF2">
      <w:pPr>
        <w:spacing w:line="240" w:lineRule="atLeast"/>
        <w:ind w:right="4"/>
        <w:jc w:val="right"/>
        <w:rPr>
          <w:sz w:val="26"/>
          <w:szCs w:val="26"/>
        </w:rPr>
      </w:pPr>
    </w:p>
    <w:tbl>
      <w:tblPr>
        <w:tblW w:w="9854" w:type="dxa"/>
        <w:tblLayout w:type="fixed"/>
        <w:tblLook w:val="0000" w:firstRow="0" w:lastRow="0" w:firstColumn="0" w:lastColumn="0" w:noHBand="0" w:noVBand="0"/>
      </w:tblPr>
      <w:tblGrid>
        <w:gridCol w:w="4927"/>
        <w:gridCol w:w="4927"/>
      </w:tblGrid>
      <w:tr w:rsidR="00DB4FF2" w:rsidRPr="001F52AE" w:rsidTr="00A362E7">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Заказчик:</w:t>
            </w:r>
          </w:p>
        </w:tc>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Подрядчик:</w:t>
            </w:r>
          </w:p>
        </w:tc>
      </w:tr>
      <w:tr w:rsidR="00DB4FF2" w:rsidRPr="001F52AE" w:rsidTr="00A362E7">
        <w:tc>
          <w:tcPr>
            <w:tcW w:w="4927" w:type="dxa"/>
          </w:tcPr>
          <w:p w:rsidR="00DB4FF2" w:rsidRPr="001F52AE" w:rsidRDefault="00DB4FF2" w:rsidP="00A362E7">
            <w:pPr>
              <w:widowControl w:val="0"/>
              <w:suppressAutoHyphens/>
              <w:ind w:left="318"/>
              <w:rPr>
                <w:sz w:val="26"/>
                <w:szCs w:val="26"/>
              </w:rPr>
            </w:pPr>
          </w:p>
          <w:p w:rsidR="00DB4FF2" w:rsidRPr="001F52AE" w:rsidRDefault="00DB4FF2" w:rsidP="00A362E7">
            <w:pPr>
              <w:pStyle w:val="aff8"/>
              <w:widowControl w:val="0"/>
              <w:suppressAutoHyphens/>
              <w:ind w:left="318"/>
            </w:pPr>
            <w:r w:rsidRPr="001F52AE">
              <w:t>____________________</w:t>
            </w:r>
          </w:p>
          <w:p w:rsidR="00DB4FF2" w:rsidRPr="001F52AE" w:rsidRDefault="00DB4FF2" w:rsidP="00A362E7">
            <w:pPr>
              <w:widowControl w:val="0"/>
              <w:suppressAutoHyphens/>
              <w:ind w:left="318"/>
              <w:rPr>
                <w:b/>
                <w:bCs/>
                <w:sz w:val="26"/>
                <w:szCs w:val="26"/>
              </w:rPr>
            </w:pPr>
          </w:p>
        </w:tc>
        <w:tc>
          <w:tcPr>
            <w:tcW w:w="4927" w:type="dxa"/>
          </w:tcPr>
          <w:p w:rsidR="00DB4FF2" w:rsidRPr="001F52AE" w:rsidRDefault="00DB4FF2" w:rsidP="00A362E7">
            <w:pPr>
              <w:pStyle w:val="aff8"/>
              <w:widowControl w:val="0"/>
              <w:suppressAutoHyphens/>
              <w:ind w:left="318"/>
            </w:pPr>
          </w:p>
          <w:p w:rsidR="00DB4FF2" w:rsidRPr="001F52AE" w:rsidRDefault="00DB4FF2" w:rsidP="00A362E7">
            <w:pPr>
              <w:pStyle w:val="1CharChar"/>
              <w:suppressAutoHyphens/>
              <w:ind w:left="318"/>
              <w:jc w:val="left"/>
              <w:rPr>
                <w:sz w:val="26"/>
                <w:szCs w:val="26"/>
              </w:rPr>
            </w:pPr>
            <w:r w:rsidRPr="001F52AE">
              <w:rPr>
                <w:sz w:val="26"/>
                <w:szCs w:val="26"/>
                <w:lang w:val="ru-RU"/>
              </w:rPr>
              <w:t>__________________</w:t>
            </w:r>
          </w:p>
          <w:p w:rsidR="00DB4FF2" w:rsidRPr="001F52AE" w:rsidRDefault="00DB4FF2" w:rsidP="00A362E7">
            <w:pPr>
              <w:widowControl w:val="0"/>
              <w:suppressAutoHyphens/>
              <w:ind w:left="318"/>
              <w:rPr>
                <w:b/>
                <w:bCs/>
                <w:sz w:val="26"/>
                <w:szCs w:val="26"/>
              </w:rPr>
            </w:pPr>
          </w:p>
        </w:tc>
      </w:tr>
    </w:tbl>
    <w:p w:rsidR="00DB4FF2" w:rsidRPr="001F52AE" w:rsidRDefault="00DB4FF2" w:rsidP="00DB4FF2">
      <w:pPr>
        <w:spacing w:line="240" w:lineRule="atLeast"/>
        <w:ind w:right="4"/>
        <w:rPr>
          <w:sz w:val="26"/>
          <w:szCs w:val="26"/>
        </w:rPr>
        <w:sectPr w:rsidR="00DB4FF2" w:rsidRPr="001F52AE" w:rsidSect="00A362E7">
          <w:headerReference w:type="even" r:id="rId30"/>
          <w:headerReference w:type="default" r:id="rId31"/>
          <w:footerReference w:type="default" r:id="rId32"/>
          <w:pgSz w:w="11904" w:h="16834"/>
          <w:pgMar w:top="1134" w:right="851" w:bottom="1134" w:left="1418" w:header="720" w:footer="720" w:gutter="0"/>
          <w:cols w:space="720"/>
          <w:noEndnote/>
          <w:titlePg/>
          <w:docGrid w:linePitch="326"/>
        </w:sectPr>
      </w:pPr>
    </w:p>
    <w:p w:rsidR="00DB4FF2" w:rsidRDefault="00DB4FF2" w:rsidP="00DB4FF2">
      <w:pPr>
        <w:pStyle w:val="afffff"/>
        <w:spacing w:line="360" w:lineRule="auto"/>
        <w:jc w:val="right"/>
        <w:rPr>
          <w:b w:val="0"/>
          <w:iCs/>
          <w:caps w:val="0"/>
          <w:sz w:val="26"/>
          <w:szCs w:val="26"/>
        </w:rPr>
      </w:pPr>
      <w:bookmarkStart w:id="31" w:name="OLE_LINK1"/>
      <w:r w:rsidRPr="001F52AE">
        <w:rPr>
          <w:b w:val="0"/>
          <w:iCs/>
          <w:caps w:val="0"/>
          <w:sz w:val="26"/>
          <w:szCs w:val="26"/>
        </w:rPr>
        <w:lastRenderedPageBreak/>
        <w:t xml:space="preserve">                                                                                   Приложение №2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к Договору № ___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 от </w:t>
      </w:r>
      <w:proofErr w:type="gramStart"/>
      <w:r w:rsidRPr="001F52AE">
        <w:rPr>
          <w:b w:val="0"/>
          <w:iCs/>
          <w:caps w:val="0"/>
          <w:sz w:val="26"/>
          <w:szCs w:val="26"/>
        </w:rPr>
        <w:t>« _</w:t>
      </w:r>
      <w:proofErr w:type="gramEnd"/>
      <w:r w:rsidRPr="001F52AE">
        <w:rPr>
          <w:b w:val="0"/>
          <w:iCs/>
          <w:caps w:val="0"/>
          <w:sz w:val="26"/>
          <w:szCs w:val="26"/>
        </w:rPr>
        <w:t>_ » ___________ 20___г</w:t>
      </w: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rPr>
          <w:sz w:val="26"/>
          <w:szCs w:val="26"/>
        </w:rPr>
      </w:pPr>
    </w:p>
    <w:p w:rsidR="00DB4FF2" w:rsidRPr="00DC195F"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rPr>
          <w:sz w:val="26"/>
          <w:szCs w:val="26"/>
        </w:rPr>
      </w:pPr>
    </w:p>
    <w:p w:rsidR="00DB4FF2" w:rsidRPr="00B375A9" w:rsidRDefault="00DB4FF2" w:rsidP="00DB4FF2">
      <w:pPr>
        <w:jc w:val="center"/>
        <w:rPr>
          <w:b/>
          <w:sz w:val="26"/>
          <w:szCs w:val="26"/>
        </w:rPr>
      </w:pPr>
      <w:r w:rsidRPr="00B375A9">
        <w:rPr>
          <w:b/>
          <w:sz w:val="26"/>
          <w:szCs w:val="26"/>
        </w:rPr>
        <w:t>ФОРМА ЗАКАЗА</w:t>
      </w:r>
    </w:p>
    <w:p w:rsidR="00DB4FF2" w:rsidRDefault="00DB4FF2" w:rsidP="00DB4FF2">
      <w:pPr>
        <w:rPr>
          <w:sz w:val="26"/>
          <w:szCs w:val="26"/>
        </w:rPr>
      </w:pPr>
      <w:r>
        <w:rPr>
          <w:sz w:val="26"/>
          <w:szCs w:val="26"/>
        </w:rPr>
        <w:t>______________________________________________________________________</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Pr>
          <w:sz w:val="26"/>
          <w:szCs w:val="26"/>
        </w:rPr>
        <w:t xml:space="preserve">ЗАКАЗ </w:t>
      </w:r>
    </w:p>
    <w:p w:rsidR="00DB4FF2" w:rsidRPr="009F3121" w:rsidRDefault="00DB4FF2" w:rsidP="00DB4FF2">
      <w:pPr>
        <w:jc w:val="center"/>
        <w:rPr>
          <w:sz w:val="26"/>
          <w:szCs w:val="26"/>
        </w:rPr>
      </w:pPr>
      <w:r>
        <w:rPr>
          <w:sz w:val="26"/>
          <w:szCs w:val="26"/>
        </w:rPr>
        <w:t xml:space="preserve">№ ____от </w:t>
      </w:r>
      <w:r w:rsidRPr="00DC195F">
        <w:rPr>
          <w:sz w:val="26"/>
          <w:szCs w:val="26"/>
        </w:rPr>
        <w:t>«____» ________ 20 ____</w:t>
      </w:r>
      <w:r>
        <w:rPr>
          <w:sz w:val="26"/>
          <w:szCs w:val="26"/>
        </w:rPr>
        <w:t>г</w:t>
      </w:r>
      <w:r w:rsidRPr="00DC195F">
        <w:rPr>
          <w:sz w:val="26"/>
          <w:szCs w:val="26"/>
        </w:rPr>
        <w:t>.</w:t>
      </w:r>
    </w:p>
    <w:p w:rsidR="00DB4FF2" w:rsidRDefault="00DB4FF2" w:rsidP="00DB4FF2">
      <w:pPr>
        <w:jc w:val="center"/>
        <w:rPr>
          <w:sz w:val="26"/>
          <w:szCs w:val="26"/>
        </w:rPr>
      </w:pPr>
      <w:r>
        <w:rPr>
          <w:sz w:val="26"/>
          <w:szCs w:val="26"/>
        </w:rPr>
        <w:t>к Договору №____________</w:t>
      </w:r>
      <w:r w:rsidRPr="00DC195F">
        <w:rPr>
          <w:sz w:val="26"/>
          <w:szCs w:val="26"/>
        </w:rPr>
        <w:t xml:space="preserve"> </w:t>
      </w:r>
      <w:r>
        <w:rPr>
          <w:sz w:val="26"/>
          <w:szCs w:val="26"/>
        </w:rPr>
        <w:t>от</w:t>
      </w:r>
      <w:r w:rsidRPr="00DC195F">
        <w:rPr>
          <w:sz w:val="26"/>
          <w:szCs w:val="26"/>
        </w:rPr>
        <w:t xml:space="preserve"> «____» ________ 20 ____</w:t>
      </w:r>
      <w:r>
        <w:rPr>
          <w:sz w:val="26"/>
          <w:szCs w:val="26"/>
        </w:rPr>
        <w:t>г</w:t>
      </w:r>
      <w:r w:rsidRPr="00DC195F">
        <w:rPr>
          <w:sz w:val="26"/>
          <w:szCs w:val="26"/>
        </w:rPr>
        <w:t>.</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sidRPr="00C537E6">
        <w:rPr>
          <w:sz w:val="26"/>
          <w:szCs w:val="26"/>
        </w:rPr>
        <w:t xml:space="preserve">г. </w:t>
      </w:r>
      <w:r>
        <w:rPr>
          <w:sz w:val="26"/>
          <w:szCs w:val="26"/>
        </w:rPr>
        <w:t>Уфа</w:t>
      </w:r>
    </w:p>
    <w:p w:rsidR="00DB4FF2" w:rsidRDefault="00DB4FF2" w:rsidP="00DB4FF2">
      <w:pPr>
        <w:jc w:val="center"/>
        <w:rPr>
          <w:sz w:val="26"/>
          <w:szCs w:val="26"/>
        </w:rPr>
      </w:pPr>
      <w:r w:rsidRPr="00C537E6">
        <w:rPr>
          <w:sz w:val="26"/>
          <w:szCs w:val="26"/>
        </w:rPr>
        <w:t>20</w:t>
      </w:r>
      <w:r>
        <w:rPr>
          <w:sz w:val="26"/>
          <w:szCs w:val="26"/>
        </w:rPr>
        <w:t>__</w:t>
      </w:r>
      <w:r w:rsidRPr="00C537E6">
        <w:rPr>
          <w:sz w:val="26"/>
          <w:szCs w:val="26"/>
        </w:rPr>
        <w:t xml:space="preserve"> г.</w:t>
      </w: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ind w:right="-81"/>
        <w:rPr>
          <w:sz w:val="26"/>
          <w:szCs w:val="26"/>
        </w:rPr>
      </w:pPr>
      <w:r>
        <w:rPr>
          <w:sz w:val="26"/>
          <w:szCs w:val="26"/>
        </w:rPr>
        <w:t>Титул Объекта строительства: «_______________________________»</w:t>
      </w:r>
    </w:p>
    <w:p w:rsidR="00DB4FF2" w:rsidRDefault="00DB4FF2" w:rsidP="00DB4FF2">
      <w:pPr>
        <w:ind w:right="-81"/>
        <w:rPr>
          <w:sz w:val="26"/>
          <w:szCs w:val="26"/>
        </w:rPr>
      </w:pPr>
      <w:r>
        <w:rPr>
          <w:sz w:val="26"/>
          <w:szCs w:val="26"/>
        </w:rPr>
        <w:t>Инвестиционный код проекта: ____________________</w:t>
      </w:r>
    </w:p>
    <w:p w:rsidR="00DB4FF2" w:rsidRDefault="00DB4FF2" w:rsidP="00DB4FF2">
      <w:pPr>
        <w:ind w:right="-81"/>
        <w:rPr>
          <w:sz w:val="26"/>
          <w:szCs w:val="26"/>
        </w:rPr>
      </w:pPr>
      <w:r>
        <w:rPr>
          <w:sz w:val="26"/>
          <w:szCs w:val="26"/>
        </w:rPr>
        <w:t>Адрес производства Работ: ________________________</w:t>
      </w:r>
    </w:p>
    <w:p w:rsidR="00DB4FF2" w:rsidRDefault="00DB4FF2" w:rsidP="00DB4FF2">
      <w:pPr>
        <w:pStyle w:val="33"/>
        <w:jc w:val="center"/>
      </w:pPr>
      <w:r w:rsidRPr="00CA6BA3">
        <w:t xml:space="preserve"> </w:t>
      </w:r>
      <w:r w:rsidRPr="001A62B9">
        <w:rPr>
          <w:color w:val="auto"/>
        </w:rPr>
        <w:t xml:space="preserve">Расчёт стоимости Работ по Заказу </w:t>
      </w:r>
    </w:p>
    <w:p w:rsidR="00DB4FF2" w:rsidRPr="00E7081E" w:rsidRDefault="00DB4FF2" w:rsidP="00DB4FF2">
      <w:pPr>
        <w:jc w:val="right"/>
        <w:rPr>
          <w:sz w:val="16"/>
          <w:szCs w:val="16"/>
        </w:rPr>
      </w:pPr>
      <w:r w:rsidRPr="00CF6533">
        <w:rPr>
          <w:sz w:val="26"/>
          <w:szCs w:val="26"/>
        </w:rPr>
        <w:t>Табл.1.1</w:t>
      </w:r>
    </w:p>
    <w:tbl>
      <w:tblPr>
        <w:tblW w:w="9110" w:type="dxa"/>
        <w:tblInd w:w="95" w:type="dxa"/>
        <w:tblLayout w:type="fixed"/>
        <w:tblLook w:val="04A0" w:firstRow="1" w:lastRow="0" w:firstColumn="1" w:lastColumn="0" w:noHBand="0" w:noVBand="1"/>
      </w:tblPr>
      <w:tblGrid>
        <w:gridCol w:w="604"/>
        <w:gridCol w:w="2127"/>
        <w:gridCol w:w="1135"/>
        <w:gridCol w:w="1134"/>
        <w:gridCol w:w="1559"/>
        <w:gridCol w:w="1134"/>
        <w:gridCol w:w="1417"/>
      </w:tblGrid>
      <w:tr w:rsidR="00DB4FF2" w:rsidRPr="00FE1906" w:rsidTr="001223CC">
        <w:trPr>
          <w:cantSplit/>
          <w:trHeight w:val="1368"/>
        </w:trPr>
        <w:tc>
          <w:tcPr>
            <w:tcW w:w="604" w:type="dxa"/>
            <w:tcBorders>
              <w:top w:val="single" w:sz="8" w:space="0" w:color="auto"/>
              <w:left w:val="single" w:sz="8" w:space="0" w:color="auto"/>
              <w:bottom w:val="single" w:sz="8" w:space="0" w:color="auto"/>
              <w:right w:val="single" w:sz="8" w:space="0" w:color="auto"/>
            </w:tcBorders>
            <w:shd w:val="clear" w:color="auto" w:fill="auto"/>
            <w:textDirection w:val="btLr"/>
            <w:vAlign w:val="center"/>
            <w:hideMark/>
          </w:tcPr>
          <w:p w:rsidR="00DB4FF2" w:rsidRPr="00FE1906" w:rsidRDefault="001223CC" w:rsidP="001223CC">
            <w:pPr>
              <w:ind w:right="113" w:firstLine="0"/>
              <w:jc w:val="center"/>
              <w:rPr>
                <w:color w:val="000000"/>
                <w:sz w:val="18"/>
                <w:szCs w:val="18"/>
              </w:rPr>
            </w:pPr>
            <w:r>
              <w:rPr>
                <w:color w:val="000000"/>
                <w:sz w:val="18"/>
                <w:szCs w:val="18"/>
              </w:rPr>
              <w:t>Э</w:t>
            </w:r>
            <w:r w:rsidR="00DB4FF2" w:rsidRPr="00FE1906">
              <w:rPr>
                <w:color w:val="000000"/>
                <w:sz w:val="18"/>
                <w:szCs w:val="18"/>
              </w:rPr>
              <w:t>тап строительства</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1223CC">
            <w:pPr>
              <w:ind w:firstLine="0"/>
              <w:jc w:val="center"/>
              <w:rPr>
                <w:color w:val="000000"/>
                <w:sz w:val="18"/>
                <w:szCs w:val="18"/>
              </w:rPr>
            </w:pPr>
            <w:r w:rsidRPr="00FE1906">
              <w:rPr>
                <w:color w:val="000000"/>
                <w:sz w:val="18"/>
                <w:szCs w:val="18"/>
              </w:rPr>
              <w:t>Наименование строительства</w:t>
            </w:r>
          </w:p>
        </w:tc>
        <w:tc>
          <w:tcPr>
            <w:tcW w:w="1135"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1223CC">
            <w:pPr>
              <w:ind w:firstLine="0"/>
              <w:rPr>
                <w:color w:val="000000"/>
                <w:sz w:val="18"/>
                <w:szCs w:val="18"/>
              </w:rPr>
            </w:pPr>
            <w:r w:rsidRPr="00FE1906">
              <w:rPr>
                <w:color w:val="000000"/>
                <w:sz w:val="18"/>
                <w:szCs w:val="18"/>
              </w:rPr>
              <w:t>Срок сдачи Объекта</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rsidR="00DB4FF2" w:rsidRPr="00FE1906" w:rsidRDefault="00DB4FF2" w:rsidP="001223CC">
            <w:pPr>
              <w:ind w:firstLine="0"/>
              <w:rPr>
                <w:color w:val="000000"/>
                <w:sz w:val="18"/>
                <w:szCs w:val="18"/>
              </w:rPr>
            </w:pPr>
            <w:r w:rsidRPr="00FE1906">
              <w:rPr>
                <w:color w:val="000000"/>
                <w:sz w:val="18"/>
                <w:szCs w:val="18"/>
              </w:rPr>
              <w:t>Объём Работ</w:t>
            </w:r>
            <w:proofErr w:type="gramStart"/>
            <w:r w:rsidRPr="00FE1906">
              <w:rPr>
                <w:color w:val="000000"/>
                <w:sz w:val="18"/>
                <w:szCs w:val="18"/>
              </w:rPr>
              <w:t>, ,</w:t>
            </w:r>
            <w:proofErr w:type="gramEnd"/>
            <w:r w:rsidRPr="00FE1906">
              <w:rPr>
                <w:color w:val="000000"/>
                <w:sz w:val="18"/>
                <w:szCs w:val="18"/>
              </w:rPr>
              <w:t xml:space="preserve"> шт., км по Заказу</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1223CC">
            <w:pPr>
              <w:ind w:firstLine="0"/>
              <w:rPr>
                <w:color w:val="000000"/>
                <w:sz w:val="18"/>
                <w:szCs w:val="18"/>
              </w:rPr>
            </w:pPr>
            <w:r w:rsidRPr="00FE1906">
              <w:rPr>
                <w:color w:val="000000"/>
                <w:sz w:val="18"/>
                <w:szCs w:val="18"/>
              </w:rPr>
              <w:t>Удельная стоимость руб. без НДС</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1223CC">
            <w:pPr>
              <w:ind w:firstLine="0"/>
              <w:rPr>
                <w:b/>
                <w:bCs/>
                <w:color w:val="000000"/>
                <w:sz w:val="20"/>
                <w:szCs w:val="20"/>
              </w:rPr>
            </w:pPr>
            <w:r w:rsidRPr="00FE1906">
              <w:rPr>
                <w:b/>
                <w:bCs/>
                <w:color w:val="000000"/>
                <w:sz w:val="20"/>
                <w:szCs w:val="20"/>
              </w:rPr>
              <w:t>Итого, цена Работ без НДС, руб.</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1223CC">
            <w:pPr>
              <w:ind w:firstLine="0"/>
              <w:rPr>
                <w:b/>
                <w:bCs/>
                <w:color w:val="000000"/>
                <w:sz w:val="20"/>
                <w:szCs w:val="20"/>
              </w:rPr>
            </w:pPr>
            <w:r w:rsidRPr="00FE1906">
              <w:rPr>
                <w:b/>
                <w:bCs/>
                <w:color w:val="000000"/>
                <w:sz w:val="20"/>
                <w:szCs w:val="20"/>
              </w:rPr>
              <w:t>Итого, цена Работ с НДС, руб.</w:t>
            </w:r>
          </w:p>
        </w:tc>
      </w:tr>
      <w:tr w:rsidR="00DB4FF2" w:rsidRPr="00FE1906" w:rsidTr="001223CC">
        <w:trPr>
          <w:trHeight w:val="780"/>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N</w:t>
            </w: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кабельной канализации</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1223CC">
        <w:trPr>
          <w:trHeight w:val="525"/>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грунте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1223CC">
        <w:trPr>
          <w:trHeight w:val="780"/>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по существующим опорам</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1223CC">
        <w:trPr>
          <w:trHeight w:val="780"/>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с установкой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1223CC">
        <w:trPr>
          <w:trHeight w:val="780"/>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A362E7">
            <w:pPr>
              <w:rPr>
                <w:color w:val="000000"/>
                <w:sz w:val="20"/>
                <w:szCs w:val="20"/>
              </w:rPr>
            </w:pPr>
            <w:r w:rsidRPr="000861C9">
              <w:rPr>
                <w:color w:val="000000"/>
                <w:sz w:val="20"/>
                <w:szCs w:val="20"/>
              </w:rPr>
              <w:t xml:space="preserve">Строительство кабельной канализации </w:t>
            </w:r>
            <w:r>
              <w:rPr>
                <w:color w:val="000000"/>
                <w:sz w:val="20"/>
                <w:szCs w:val="20"/>
              </w:rPr>
              <w:t>(</w:t>
            </w:r>
            <w:r w:rsidRPr="000861C9">
              <w:rPr>
                <w:color w:val="000000"/>
                <w:sz w:val="20"/>
                <w:szCs w:val="20"/>
              </w:rPr>
              <w:t>ГНБ</w:t>
            </w:r>
            <w:r>
              <w:rPr>
                <w:color w:val="000000"/>
                <w:sz w:val="20"/>
                <w:szCs w:val="20"/>
              </w:rPr>
              <w:t>)</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1223CC">
        <w:trPr>
          <w:trHeight w:val="780"/>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Устройство кабельного ввода в здание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1223CC">
        <w:trPr>
          <w:trHeight w:val="780"/>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Установка/замена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1223CC">
        <w:trPr>
          <w:trHeight w:val="780"/>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Установка колодца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1223CC">
        <w:trPr>
          <w:trHeight w:val="780"/>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Монтаж уличного телекоммуникационного шкафа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1223CC">
        <w:trPr>
          <w:trHeight w:val="780"/>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Монтаж активного оборудования</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1223CC">
        <w:trPr>
          <w:trHeight w:val="780"/>
        </w:trPr>
        <w:tc>
          <w:tcPr>
            <w:tcW w:w="604"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AA4443">
              <w:rPr>
                <w:sz w:val="20"/>
                <w:szCs w:val="20"/>
              </w:rPr>
              <w:t>Инсталляционные работы</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1223CC">
        <w:trPr>
          <w:trHeight w:val="315"/>
        </w:trPr>
        <w:tc>
          <w:tcPr>
            <w:tcW w:w="2731"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i/>
                <w:iCs/>
                <w:color w:val="000000"/>
                <w:sz w:val="20"/>
                <w:szCs w:val="20"/>
              </w:rPr>
            </w:pPr>
            <w:r w:rsidRPr="00FE1906">
              <w:rPr>
                <w:b/>
                <w:bCs/>
                <w:i/>
                <w:iCs/>
                <w:color w:val="000000"/>
                <w:sz w:val="20"/>
                <w:szCs w:val="20"/>
              </w:rPr>
              <w:t>Итого по проекту:</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1223CC">
        <w:trPr>
          <w:trHeight w:val="330"/>
        </w:trPr>
        <w:tc>
          <w:tcPr>
            <w:tcW w:w="2731"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color w:val="000000"/>
              </w:rPr>
            </w:pPr>
            <w:r w:rsidRPr="00FE1906">
              <w:rPr>
                <w:b/>
                <w:bCs/>
                <w:color w:val="000000"/>
                <w:sz w:val="22"/>
                <w:szCs w:val="22"/>
              </w:rPr>
              <w:t>Всего стоимость Заказа:</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rPr>
            </w:pPr>
            <w:r w:rsidRPr="00FE1906">
              <w:rPr>
                <w:color w:val="00000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r>
    </w:tbl>
    <w:p w:rsidR="00DB4FF2" w:rsidRDefault="00DB4FF2" w:rsidP="00DB4FF2">
      <w:pPr>
        <w:pStyle w:val="afffff"/>
        <w:jc w:val="right"/>
        <w:rPr>
          <w:b w:val="0"/>
          <w:iCs/>
          <w:caps w:val="0"/>
        </w:rPr>
      </w:pPr>
    </w:p>
    <w:p w:rsidR="00DB4FF2" w:rsidRPr="00274C15" w:rsidRDefault="00DB4FF2" w:rsidP="00DB4FF2">
      <w:pPr>
        <w:ind w:right="-81"/>
        <w:rPr>
          <w:b/>
          <w:color w:val="0D0D0D" w:themeColor="text1" w:themeTint="F2"/>
          <w:sz w:val="26"/>
          <w:szCs w:val="26"/>
        </w:rPr>
      </w:pPr>
      <w:r w:rsidRPr="00274C15">
        <w:rPr>
          <w:b/>
          <w:color w:val="0D0D0D" w:themeColor="text1" w:themeTint="F2"/>
          <w:sz w:val="26"/>
          <w:szCs w:val="26"/>
        </w:rPr>
        <w:t>Итого стоимость Заказа составляет ................ руб., в т.ч. НДС (18%) ..................... руб.</w:t>
      </w:r>
    </w:p>
    <w:p w:rsidR="00DB4FF2" w:rsidRPr="00274C15" w:rsidRDefault="00DB4FF2" w:rsidP="00DB4FF2">
      <w:pPr>
        <w:pStyle w:val="afffff"/>
        <w:spacing w:line="360" w:lineRule="auto"/>
        <w:jc w:val="right"/>
        <w:rPr>
          <w:b w:val="0"/>
          <w:iCs/>
          <w:caps w:val="0"/>
          <w:color w:val="0D0D0D" w:themeColor="text1" w:themeTint="F2"/>
          <w:sz w:val="16"/>
          <w:szCs w:val="16"/>
        </w:rPr>
      </w:pPr>
    </w:p>
    <w:p w:rsidR="00DB4FF2" w:rsidRPr="00274C15" w:rsidRDefault="00DB4FF2" w:rsidP="00DB4FF2">
      <w:pPr>
        <w:widowControl w:val="0"/>
        <w:tabs>
          <w:tab w:val="num" w:pos="720"/>
        </w:tabs>
        <w:autoSpaceDE w:val="0"/>
        <w:autoSpaceDN w:val="0"/>
        <w:adjustRightInd w:val="0"/>
        <w:spacing w:line="260" w:lineRule="auto"/>
        <w:ind w:left="-360" w:right="-81"/>
        <w:rPr>
          <w:color w:val="0D0D0D" w:themeColor="text1" w:themeTint="F2"/>
          <w:sz w:val="26"/>
          <w:szCs w:val="26"/>
        </w:rPr>
      </w:pPr>
      <w:r w:rsidRPr="00274C15">
        <w:rPr>
          <w:color w:val="0D0D0D" w:themeColor="text1" w:themeTint="F2"/>
          <w:sz w:val="26"/>
          <w:szCs w:val="26"/>
        </w:rPr>
        <w:lastRenderedPageBreak/>
        <w:t>В указанную стоимость Заказа в т.ч. входит:</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разработка Проектной документации, выполнение инженерно-топографических работ и инженерно-геологических изысканий;</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оформление охранных зон ВОЛС;</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затрат на получение согласия собственников жилья на размещение Оборудования Заказчика;</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затрат на получение согласования подключения Оборудования узлов доступа к сети электропитания 220В;</w:t>
      </w:r>
    </w:p>
    <w:p w:rsidR="00DB4FF2" w:rsidRPr="009148F4" w:rsidRDefault="00DB4FF2" w:rsidP="00877399">
      <w:pPr>
        <w:widowControl w:val="0"/>
        <w:numPr>
          <w:ilvl w:val="0"/>
          <w:numId w:val="29"/>
        </w:numPr>
        <w:autoSpaceDE w:val="0"/>
        <w:autoSpaceDN w:val="0"/>
        <w:adjustRightInd w:val="0"/>
        <w:spacing w:line="260" w:lineRule="auto"/>
        <w:ind w:right="-81"/>
        <w:rPr>
          <w:color w:val="0070C0"/>
          <w:sz w:val="26"/>
          <w:szCs w:val="26"/>
        </w:rPr>
      </w:pPr>
      <w:r w:rsidRPr="00274C15">
        <w:rPr>
          <w:color w:val="0D0D0D" w:themeColor="text1" w:themeTint="F2"/>
          <w:sz w:val="26"/>
          <w:szCs w:val="26"/>
        </w:rPr>
        <w:t>получение и оплата технических условий от сторонних организаций</w:t>
      </w:r>
      <w:r w:rsidRPr="009148F4">
        <w:rPr>
          <w:color w:val="0070C0"/>
          <w:sz w:val="26"/>
          <w:szCs w:val="26"/>
        </w:rPr>
        <w:t>;</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 xml:space="preserve">получение согласия собственников зданий на устройство кабельного ввода в здание (при наличии </w:t>
      </w:r>
      <w:r w:rsidR="0010695D" w:rsidRPr="00274C15">
        <w:rPr>
          <w:color w:val="0D0D0D" w:themeColor="text1" w:themeTint="F2"/>
          <w:sz w:val="26"/>
          <w:szCs w:val="26"/>
        </w:rPr>
        <w:t>объёмов</w:t>
      </w:r>
      <w:r w:rsidRPr="00274C15">
        <w:rPr>
          <w:color w:val="0D0D0D" w:themeColor="text1" w:themeTint="F2"/>
          <w:sz w:val="26"/>
          <w:szCs w:val="26"/>
        </w:rPr>
        <w:t>, указанных в приложении №1 табл.1,3);</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кабельной продукции, материалов, Вспомогательного оборудования и их поставка;</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транспортные затраты по доставке Оборудования на Площадки строительства со склада Заказчика;</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 xml:space="preserve">работы по восстановлению/очистке </w:t>
      </w:r>
      <w:r w:rsidR="0010695D" w:rsidRPr="00274C15">
        <w:rPr>
          <w:color w:val="0D0D0D" w:themeColor="text1" w:themeTint="F2"/>
          <w:sz w:val="26"/>
          <w:szCs w:val="26"/>
        </w:rPr>
        <w:t>повреждённых</w:t>
      </w:r>
      <w:r w:rsidRPr="00274C15">
        <w:rPr>
          <w:color w:val="0D0D0D" w:themeColor="text1" w:themeTint="F2"/>
          <w:sz w:val="26"/>
          <w:szCs w:val="26"/>
        </w:rPr>
        <w:t xml:space="preserve"> (не проходимых) каналов кабельной канализации;</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земляные работы;</w:t>
      </w:r>
    </w:p>
    <w:p w:rsidR="00DB4FF2" w:rsidRPr="00274C15" w:rsidRDefault="00DB4FF2" w:rsidP="00877399">
      <w:pPr>
        <w:pStyle w:val="aff8"/>
        <w:numPr>
          <w:ilvl w:val="0"/>
          <w:numId w:val="31"/>
        </w:numPr>
        <w:tabs>
          <w:tab w:val="num" w:pos="426"/>
        </w:tabs>
        <w:ind w:left="426" w:hanging="426"/>
        <w:rPr>
          <w:i w:val="0"/>
          <w:color w:val="0D0D0D" w:themeColor="text1" w:themeTint="F2"/>
        </w:rPr>
      </w:pPr>
      <w:r w:rsidRPr="00274C15">
        <w:rPr>
          <w:i w:val="0"/>
          <w:color w:val="0D0D0D" w:themeColor="text1" w:themeTint="F2"/>
        </w:rPr>
        <w:t>вскрытие и восстановление дорожных и уличных покровов, тротуаров, газонов;</w:t>
      </w:r>
    </w:p>
    <w:p w:rsidR="00DB4FF2" w:rsidRPr="00274C15" w:rsidRDefault="00DB4FF2" w:rsidP="00877399">
      <w:pPr>
        <w:pStyle w:val="aff8"/>
        <w:numPr>
          <w:ilvl w:val="0"/>
          <w:numId w:val="31"/>
        </w:numPr>
        <w:tabs>
          <w:tab w:val="num" w:pos="426"/>
        </w:tabs>
        <w:ind w:left="426" w:hanging="426"/>
        <w:rPr>
          <w:i w:val="0"/>
          <w:color w:val="0D0D0D" w:themeColor="text1" w:themeTint="F2"/>
        </w:rPr>
      </w:pPr>
      <w:r w:rsidRPr="00274C15">
        <w:rPr>
          <w:i w:val="0"/>
          <w:color w:val="0D0D0D" w:themeColor="text1" w:themeTint="F2"/>
        </w:rPr>
        <w:t>прокладка кабельной канализации связи;</w:t>
      </w:r>
    </w:p>
    <w:p w:rsidR="00DB4FF2" w:rsidRPr="00274C15" w:rsidRDefault="00DB4FF2" w:rsidP="00877399">
      <w:pPr>
        <w:pStyle w:val="aff8"/>
        <w:numPr>
          <w:ilvl w:val="0"/>
          <w:numId w:val="31"/>
        </w:numPr>
        <w:tabs>
          <w:tab w:val="num" w:pos="426"/>
        </w:tabs>
        <w:ind w:left="426" w:hanging="426"/>
        <w:rPr>
          <w:i w:val="0"/>
          <w:color w:val="0D0D0D" w:themeColor="text1" w:themeTint="F2"/>
        </w:rPr>
      </w:pPr>
      <w:r w:rsidRPr="00274C15">
        <w:rPr>
          <w:i w:val="0"/>
          <w:color w:val="0D0D0D" w:themeColor="text1" w:themeTint="F2"/>
        </w:rPr>
        <w:t>устройство подземных вводов в здания;</w:t>
      </w:r>
    </w:p>
    <w:p w:rsidR="00DB4FF2" w:rsidRPr="00274C15" w:rsidRDefault="00DB4FF2" w:rsidP="00877399">
      <w:pPr>
        <w:pStyle w:val="aff8"/>
        <w:numPr>
          <w:ilvl w:val="0"/>
          <w:numId w:val="31"/>
        </w:numPr>
        <w:tabs>
          <w:tab w:val="num" w:pos="426"/>
        </w:tabs>
        <w:ind w:left="426" w:hanging="426"/>
        <w:rPr>
          <w:i w:val="0"/>
          <w:color w:val="0D0D0D" w:themeColor="text1" w:themeTint="F2"/>
        </w:rPr>
      </w:pPr>
      <w:r w:rsidRPr="00274C15">
        <w:rPr>
          <w:i w:val="0"/>
          <w:color w:val="0D0D0D" w:themeColor="text1" w:themeTint="F2"/>
        </w:rPr>
        <w:t>устройство переходов через дороги, тротуары, газоны и т.п. методом горизонтально-направленного бурения (ГНБ);</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монтаж опор воздушных столбовых линий связи;</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пуско-наладочных работ;</w:t>
      </w:r>
    </w:p>
    <w:p w:rsidR="00DB4FF2" w:rsidRPr="00274C15" w:rsidRDefault="00DB4FF2" w:rsidP="00877399">
      <w:pPr>
        <w:widowControl w:val="0"/>
        <w:numPr>
          <w:ilvl w:val="0"/>
          <w:numId w:val="29"/>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оформления исполнительной документации.</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0"/>
          <w:szCs w:val="20"/>
        </w:rPr>
      </w:pP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 xml:space="preserve">В указанную стоимость </w:t>
      </w:r>
      <w:r w:rsidRPr="00274C15">
        <w:rPr>
          <w:color w:val="0D0D0D" w:themeColor="text1" w:themeTint="F2"/>
          <w:sz w:val="26"/>
          <w:szCs w:val="26"/>
          <w:u w:val="single"/>
        </w:rPr>
        <w:t>не входят</w:t>
      </w:r>
      <w:r w:rsidRPr="00274C15">
        <w:rPr>
          <w:color w:val="0D0D0D" w:themeColor="text1" w:themeTint="F2"/>
          <w:sz w:val="26"/>
          <w:szCs w:val="26"/>
        </w:rPr>
        <w:t xml:space="preserve"> затраты на приобретение и доставку Оборудования на склад Заказчика-застройщика.</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В указанную стоимость входят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16"/>
          <w:szCs w:val="16"/>
        </w:rPr>
      </w:pP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Сдача-приёмка построенных линейно-кабельных сооружений связи (кабельные вводы</w:t>
      </w:r>
      <w:r w:rsidRPr="009148F4">
        <w:rPr>
          <w:color w:val="0070C0"/>
          <w:sz w:val="26"/>
          <w:szCs w:val="26"/>
        </w:rPr>
        <w:t xml:space="preserve">, </w:t>
      </w:r>
      <w:r w:rsidRPr="00274C15">
        <w:rPr>
          <w:color w:val="0D0D0D" w:themeColor="text1" w:themeTint="F2"/>
          <w:sz w:val="26"/>
          <w:szCs w:val="26"/>
        </w:rPr>
        <w:lastRenderedPageBreak/>
        <w:t>кабельная канализация, ГНБ, опоры) производиться по отдельно оформляемым актам КС-2.</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 xml:space="preserve">Факт получения согласований входа в коттеджный </w:t>
      </w:r>
      <w:r w:rsidR="0010695D" w:rsidRPr="00274C15">
        <w:rPr>
          <w:color w:val="0D0D0D" w:themeColor="text1" w:themeTint="F2"/>
          <w:sz w:val="26"/>
          <w:szCs w:val="26"/>
        </w:rPr>
        <w:t>посёлок</w:t>
      </w:r>
      <w:r w:rsidRPr="00274C15">
        <w:rPr>
          <w:color w:val="0D0D0D" w:themeColor="text1" w:themeTint="F2"/>
          <w:sz w:val="26"/>
          <w:szCs w:val="26"/>
        </w:rPr>
        <w:t>, подключения к сети электропитания 220В Подрядчик подтверждает предоставлением Заказчику-застройщику следующих документов:</w:t>
      </w:r>
    </w:p>
    <w:p w:rsidR="00DB4FF2" w:rsidRPr="00274C15" w:rsidRDefault="00DB4FF2" w:rsidP="00877399">
      <w:pPr>
        <w:pStyle w:val="aa"/>
        <w:numPr>
          <w:ilvl w:val="0"/>
          <w:numId w:val="55"/>
        </w:numPr>
        <w:contextualSpacing w:val="0"/>
        <w:rPr>
          <w:color w:val="0D0D0D" w:themeColor="text1" w:themeTint="F2"/>
          <w:sz w:val="26"/>
          <w:szCs w:val="26"/>
        </w:rPr>
      </w:pPr>
      <w:r w:rsidRPr="00274C15">
        <w:rPr>
          <w:color w:val="0D0D0D" w:themeColor="text1" w:themeTint="F2"/>
          <w:sz w:val="26"/>
          <w:szCs w:val="26"/>
        </w:rPr>
        <w:t xml:space="preserve">Письменное согласование УК на проведение работ в </w:t>
      </w:r>
      <w:r w:rsidR="007133B6" w:rsidRPr="00274C15">
        <w:rPr>
          <w:color w:val="0D0D0D" w:themeColor="text1" w:themeTint="F2"/>
          <w:sz w:val="26"/>
          <w:szCs w:val="26"/>
        </w:rPr>
        <w:t>районах частной застройки (</w:t>
      </w:r>
      <w:r w:rsidRPr="00274C15">
        <w:rPr>
          <w:color w:val="0D0D0D" w:themeColor="text1" w:themeTint="F2"/>
          <w:sz w:val="26"/>
          <w:szCs w:val="26"/>
        </w:rPr>
        <w:t xml:space="preserve">коттеджном </w:t>
      </w:r>
      <w:r w:rsidR="0010695D" w:rsidRPr="00274C15">
        <w:rPr>
          <w:color w:val="0D0D0D" w:themeColor="text1" w:themeTint="F2"/>
          <w:sz w:val="26"/>
          <w:szCs w:val="26"/>
        </w:rPr>
        <w:t>посёлке</w:t>
      </w:r>
      <w:r w:rsidR="007133B6" w:rsidRPr="00274C15">
        <w:rPr>
          <w:color w:val="0D0D0D" w:themeColor="text1" w:themeTint="F2"/>
          <w:sz w:val="26"/>
          <w:szCs w:val="26"/>
        </w:rPr>
        <w:t>) и МКД</w:t>
      </w:r>
      <w:r w:rsidRPr="00274C15">
        <w:rPr>
          <w:color w:val="0D0D0D" w:themeColor="text1" w:themeTint="F2"/>
          <w:sz w:val="26"/>
          <w:szCs w:val="26"/>
        </w:rPr>
        <w:t>.</w:t>
      </w:r>
    </w:p>
    <w:p w:rsidR="00DB4FF2" w:rsidRPr="00274C15" w:rsidRDefault="00DB4FF2" w:rsidP="00877399">
      <w:pPr>
        <w:pStyle w:val="aa"/>
        <w:numPr>
          <w:ilvl w:val="0"/>
          <w:numId w:val="55"/>
        </w:numPr>
        <w:contextualSpacing w:val="0"/>
        <w:rPr>
          <w:color w:val="0D0D0D" w:themeColor="text1" w:themeTint="F2"/>
          <w:sz w:val="26"/>
          <w:szCs w:val="26"/>
        </w:rPr>
      </w:pPr>
      <w:r w:rsidRPr="00274C15">
        <w:rPr>
          <w:color w:val="0D0D0D" w:themeColor="text1" w:themeTint="F2"/>
          <w:sz w:val="26"/>
          <w:szCs w:val="26"/>
        </w:rPr>
        <w:t>ТУ на электроснабжение оборудования связи, устанавливаемого на опорном узле.</w:t>
      </w:r>
    </w:p>
    <w:p w:rsidR="00DB4FF2" w:rsidRPr="00274C15" w:rsidRDefault="00DB4FF2" w:rsidP="00877399">
      <w:pPr>
        <w:pStyle w:val="aa"/>
        <w:numPr>
          <w:ilvl w:val="0"/>
          <w:numId w:val="55"/>
        </w:numPr>
        <w:contextualSpacing w:val="0"/>
        <w:rPr>
          <w:color w:val="0D0D0D" w:themeColor="text1" w:themeTint="F2"/>
          <w:sz w:val="26"/>
          <w:szCs w:val="26"/>
        </w:rPr>
      </w:pPr>
      <w:r w:rsidRPr="00274C15">
        <w:rPr>
          <w:color w:val="0D0D0D" w:themeColor="text1" w:themeTint="F2"/>
          <w:sz w:val="26"/>
          <w:szCs w:val="26"/>
        </w:rPr>
        <w:t>Справка о выполнении ТУ на электроснабжение.</w:t>
      </w:r>
    </w:p>
    <w:p w:rsidR="00DB4FF2" w:rsidRPr="00274C15" w:rsidRDefault="00DB4FF2" w:rsidP="00877399">
      <w:pPr>
        <w:pStyle w:val="aa"/>
        <w:numPr>
          <w:ilvl w:val="0"/>
          <w:numId w:val="55"/>
        </w:numPr>
        <w:contextualSpacing w:val="0"/>
        <w:rPr>
          <w:color w:val="0D0D0D" w:themeColor="text1" w:themeTint="F2"/>
          <w:sz w:val="26"/>
          <w:szCs w:val="26"/>
        </w:rPr>
      </w:pPr>
      <w:r w:rsidRPr="00274C15">
        <w:rPr>
          <w:color w:val="0D0D0D" w:themeColor="text1" w:themeTint="F2"/>
          <w:sz w:val="26"/>
          <w:szCs w:val="26"/>
        </w:rPr>
        <w:t>Акт разграничения границ балансовой принадлежности электрических сетей, оформленный с УК, либо, при отсутствии УК, с энергоснабжающей кампанией.</w:t>
      </w:r>
    </w:p>
    <w:p w:rsidR="00DB4FF2" w:rsidRPr="00274C15" w:rsidRDefault="00DB4FF2" w:rsidP="00877399">
      <w:pPr>
        <w:pStyle w:val="aa"/>
        <w:numPr>
          <w:ilvl w:val="0"/>
          <w:numId w:val="55"/>
        </w:numPr>
        <w:contextualSpacing w:val="0"/>
        <w:rPr>
          <w:color w:val="0D0D0D" w:themeColor="text1" w:themeTint="F2"/>
          <w:sz w:val="26"/>
          <w:szCs w:val="26"/>
        </w:rPr>
      </w:pPr>
      <w:r w:rsidRPr="00274C15">
        <w:rPr>
          <w:color w:val="0D0D0D" w:themeColor="text1" w:themeTint="F2"/>
          <w:sz w:val="26"/>
          <w:szCs w:val="26"/>
        </w:rPr>
        <w:t xml:space="preserve">При отсутствии </w:t>
      </w:r>
      <w:r w:rsidR="007133B6" w:rsidRPr="00274C15">
        <w:rPr>
          <w:color w:val="0D0D0D" w:themeColor="text1" w:themeTint="F2"/>
          <w:sz w:val="26"/>
          <w:szCs w:val="26"/>
        </w:rPr>
        <w:t xml:space="preserve">УК </w:t>
      </w:r>
      <w:r w:rsidRPr="00274C15">
        <w:rPr>
          <w:color w:val="0D0D0D" w:themeColor="text1" w:themeTint="F2"/>
          <w:sz w:val="26"/>
          <w:szCs w:val="26"/>
        </w:rPr>
        <w:t xml:space="preserve">в коттеджном </w:t>
      </w:r>
      <w:r w:rsidR="0010695D" w:rsidRPr="00274C15">
        <w:rPr>
          <w:color w:val="0D0D0D" w:themeColor="text1" w:themeTint="F2"/>
          <w:sz w:val="26"/>
          <w:szCs w:val="26"/>
        </w:rPr>
        <w:t>посёлке</w:t>
      </w:r>
      <w:r w:rsidRPr="00274C15">
        <w:rPr>
          <w:color w:val="0D0D0D" w:themeColor="text1" w:themeTint="F2"/>
          <w:sz w:val="26"/>
          <w:szCs w:val="26"/>
        </w:rPr>
        <w:t xml:space="preserve"> </w:t>
      </w:r>
      <w:r w:rsidR="007133B6" w:rsidRPr="00274C15">
        <w:rPr>
          <w:color w:val="0D0D0D" w:themeColor="text1" w:themeTint="F2"/>
          <w:sz w:val="26"/>
          <w:szCs w:val="26"/>
        </w:rPr>
        <w:t xml:space="preserve">или МКД </w:t>
      </w:r>
      <w:r w:rsidRPr="00274C15">
        <w:rPr>
          <w:color w:val="0D0D0D" w:themeColor="text1" w:themeTint="F2"/>
          <w:sz w:val="26"/>
          <w:szCs w:val="26"/>
        </w:rPr>
        <w:t xml:space="preserve">Подрядчик оформляет протоколы собраний собственников жилья о согласии на проведения работ в коттеджном </w:t>
      </w:r>
      <w:r w:rsidR="0010695D" w:rsidRPr="00274C15">
        <w:rPr>
          <w:color w:val="0D0D0D" w:themeColor="text1" w:themeTint="F2"/>
          <w:sz w:val="26"/>
          <w:szCs w:val="26"/>
        </w:rPr>
        <w:t>посёлке</w:t>
      </w:r>
      <w:r w:rsidR="007133B6" w:rsidRPr="00274C15">
        <w:rPr>
          <w:color w:val="0D0D0D" w:themeColor="text1" w:themeTint="F2"/>
          <w:sz w:val="26"/>
          <w:szCs w:val="26"/>
        </w:rPr>
        <w:t xml:space="preserve"> (МКД) </w:t>
      </w:r>
      <w:r w:rsidRPr="00274C15">
        <w:rPr>
          <w:color w:val="0D0D0D" w:themeColor="text1" w:themeTint="F2"/>
          <w:sz w:val="26"/>
          <w:szCs w:val="26"/>
        </w:rPr>
        <w:t>и размещении оборудования. Количество собственников домовладения</w:t>
      </w:r>
      <w:r w:rsidR="007133B6" w:rsidRPr="00274C15">
        <w:rPr>
          <w:color w:val="0D0D0D" w:themeColor="text1" w:themeTint="F2"/>
          <w:sz w:val="26"/>
          <w:szCs w:val="26"/>
        </w:rPr>
        <w:t xml:space="preserve"> или квартир,</w:t>
      </w:r>
      <w:r w:rsidRPr="00274C15">
        <w:rPr>
          <w:color w:val="0D0D0D" w:themeColor="text1" w:themeTint="F2"/>
          <w:sz w:val="26"/>
          <w:szCs w:val="26"/>
        </w:rPr>
        <w:t xml:space="preserve"> согласными на проведение работ в коттеджном </w:t>
      </w:r>
      <w:r w:rsidR="0010695D" w:rsidRPr="00274C15">
        <w:rPr>
          <w:color w:val="0D0D0D" w:themeColor="text1" w:themeTint="F2"/>
          <w:sz w:val="26"/>
          <w:szCs w:val="26"/>
        </w:rPr>
        <w:t>посёлке</w:t>
      </w:r>
      <w:r w:rsidR="007133B6" w:rsidRPr="00274C15">
        <w:rPr>
          <w:color w:val="0D0D0D" w:themeColor="text1" w:themeTint="F2"/>
          <w:sz w:val="26"/>
          <w:szCs w:val="26"/>
        </w:rPr>
        <w:t xml:space="preserve"> (МКД) </w:t>
      </w:r>
      <w:r w:rsidRPr="00274C15">
        <w:rPr>
          <w:color w:val="0D0D0D" w:themeColor="text1" w:themeTint="F2"/>
          <w:sz w:val="26"/>
          <w:szCs w:val="26"/>
        </w:rPr>
        <w:t>и размещение оборудования связи, должно быть не меньше 2/3 от общего количества собственников.</w:t>
      </w:r>
    </w:p>
    <w:p w:rsidR="00DB4FF2" w:rsidRPr="00274C15" w:rsidRDefault="00DB4FF2" w:rsidP="00DB4FF2">
      <w:pPr>
        <w:pStyle w:val="afffff"/>
        <w:spacing w:line="360" w:lineRule="auto"/>
        <w:jc w:val="right"/>
        <w:rPr>
          <w:b w:val="0"/>
          <w:iCs/>
          <w:caps w:val="0"/>
          <w:color w:val="0D0D0D" w:themeColor="text1" w:themeTint="F2"/>
          <w:sz w:val="26"/>
          <w:szCs w:val="26"/>
        </w:rPr>
      </w:pPr>
    </w:p>
    <w:p w:rsidR="00DB4FF2" w:rsidRPr="00274C15" w:rsidRDefault="00DB4FF2" w:rsidP="00DB4FF2">
      <w:pPr>
        <w:pStyle w:val="afffff"/>
        <w:spacing w:line="360" w:lineRule="auto"/>
        <w:jc w:val="left"/>
        <w:rPr>
          <w:b w:val="0"/>
          <w:iCs/>
          <w:caps w:val="0"/>
          <w:color w:val="0D0D0D" w:themeColor="text1" w:themeTint="F2"/>
          <w:sz w:val="26"/>
          <w:szCs w:val="26"/>
        </w:rPr>
      </w:pPr>
      <w:r w:rsidRPr="00274C15">
        <w:rPr>
          <w:b w:val="0"/>
          <w:iCs/>
          <w:caps w:val="0"/>
          <w:color w:val="0D0D0D" w:themeColor="text1" w:themeTint="F2"/>
          <w:sz w:val="26"/>
          <w:szCs w:val="26"/>
        </w:rPr>
        <w:t>Приложения к Заказу:</w:t>
      </w:r>
    </w:p>
    <w:p w:rsidR="00DB4FF2" w:rsidRPr="00274C15" w:rsidRDefault="00DB4FF2" w:rsidP="00877399">
      <w:pPr>
        <w:pStyle w:val="afffff"/>
        <w:numPr>
          <w:ilvl w:val="1"/>
          <w:numId w:val="55"/>
        </w:numPr>
        <w:jc w:val="left"/>
        <w:rPr>
          <w:b w:val="0"/>
          <w:iCs/>
          <w:caps w:val="0"/>
          <w:color w:val="0D0D0D" w:themeColor="text1" w:themeTint="F2"/>
          <w:sz w:val="26"/>
          <w:szCs w:val="26"/>
        </w:rPr>
      </w:pPr>
      <w:r w:rsidRPr="00274C15">
        <w:rPr>
          <w:b w:val="0"/>
          <w:iCs/>
          <w:caps w:val="0"/>
          <w:color w:val="0D0D0D" w:themeColor="text1" w:themeTint="F2"/>
          <w:sz w:val="26"/>
          <w:szCs w:val="26"/>
        </w:rPr>
        <w:t>График выполнения обязательств;</w:t>
      </w:r>
    </w:p>
    <w:p w:rsidR="00DB4FF2" w:rsidRPr="00274C15" w:rsidRDefault="00DB4FF2" w:rsidP="00877399">
      <w:pPr>
        <w:pStyle w:val="afffff"/>
        <w:numPr>
          <w:ilvl w:val="1"/>
          <w:numId w:val="55"/>
        </w:numPr>
        <w:jc w:val="left"/>
        <w:rPr>
          <w:b w:val="0"/>
          <w:iCs/>
          <w:caps w:val="0"/>
          <w:color w:val="0D0D0D" w:themeColor="text1" w:themeTint="F2"/>
          <w:sz w:val="26"/>
          <w:szCs w:val="26"/>
        </w:rPr>
      </w:pPr>
      <w:r w:rsidRPr="00274C15">
        <w:rPr>
          <w:b w:val="0"/>
          <w:iCs/>
          <w:caps w:val="0"/>
          <w:color w:val="0D0D0D" w:themeColor="text1" w:themeTint="F2"/>
          <w:sz w:val="26"/>
          <w:szCs w:val="26"/>
        </w:rPr>
        <w:t>Перечень Оборудования, передаваемого Заказчиком (Форма).</w:t>
      </w:r>
    </w:p>
    <w:p w:rsidR="00DB4FF2" w:rsidRPr="00274C15" w:rsidRDefault="00DB4FF2" w:rsidP="00DB4FF2">
      <w:pPr>
        <w:pStyle w:val="afffff"/>
        <w:spacing w:line="360" w:lineRule="auto"/>
        <w:jc w:val="right"/>
        <w:rPr>
          <w:b w:val="0"/>
          <w:iCs/>
          <w:caps w:val="0"/>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274C15" w:rsidTr="00A362E7">
        <w:tc>
          <w:tcPr>
            <w:tcW w:w="4927" w:type="dxa"/>
          </w:tcPr>
          <w:p w:rsidR="00DB4FF2" w:rsidRPr="00274C15" w:rsidRDefault="00DB4FF2" w:rsidP="00A362E7">
            <w:pPr>
              <w:widowControl w:val="0"/>
              <w:suppressAutoHyphens/>
              <w:ind w:left="318"/>
              <w:rPr>
                <w:b/>
                <w:bCs/>
                <w:color w:val="0D0D0D" w:themeColor="text1" w:themeTint="F2"/>
                <w:sz w:val="26"/>
                <w:szCs w:val="26"/>
              </w:rPr>
            </w:pPr>
            <w:r w:rsidRPr="00274C15">
              <w:rPr>
                <w:b/>
                <w:bCs/>
                <w:color w:val="0D0D0D" w:themeColor="text1" w:themeTint="F2"/>
                <w:sz w:val="26"/>
                <w:szCs w:val="26"/>
              </w:rPr>
              <w:t>от Заказчика:</w:t>
            </w:r>
          </w:p>
        </w:tc>
        <w:tc>
          <w:tcPr>
            <w:tcW w:w="4927" w:type="dxa"/>
          </w:tcPr>
          <w:p w:rsidR="00DB4FF2" w:rsidRPr="00274C15" w:rsidRDefault="00DB4FF2" w:rsidP="00A362E7">
            <w:pPr>
              <w:widowControl w:val="0"/>
              <w:suppressAutoHyphens/>
              <w:ind w:left="318"/>
              <w:rPr>
                <w:b/>
                <w:bCs/>
                <w:color w:val="0D0D0D" w:themeColor="text1" w:themeTint="F2"/>
                <w:sz w:val="26"/>
                <w:szCs w:val="26"/>
              </w:rPr>
            </w:pPr>
            <w:r w:rsidRPr="00274C15">
              <w:rPr>
                <w:b/>
                <w:bCs/>
                <w:color w:val="0D0D0D" w:themeColor="text1" w:themeTint="F2"/>
                <w:sz w:val="26"/>
                <w:szCs w:val="26"/>
              </w:rPr>
              <w:t>от Подрядчика:</w:t>
            </w:r>
          </w:p>
        </w:tc>
      </w:tr>
      <w:tr w:rsidR="00DB4FF2" w:rsidRPr="00274C15" w:rsidTr="00A362E7">
        <w:tc>
          <w:tcPr>
            <w:tcW w:w="4927" w:type="dxa"/>
          </w:tcPr>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w:t>
            </w: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 xml:space="preserve">_____________ </w:t>
            </w:r>
          </w:p>
          <w:p w:rsidR="00DB4FF2" w:rsidRPr="00274C15" w:rsidRDefault="00DB4FF2" w:rsidP="00A362E7">
            <w:pPr>
              <w:widowControl w:val="0"/>
              <w:suppressAutoHyphens/>
              <w:ind w:left="318"/>
              <w:rPr>
                <w:b/>
                <w:bCs/>
                <w:color w:val="0D0D0D" w:themeColor="text1" w:themeTint="F2"/>
                <w:sz w:val="26"/>
                <w:szCs w:val="26"/>
              </w:rPr>
            </w:pPr>
            <w:r w:rsidRPr="00274C15">
              <w:rPr>
                <w:color w:val="0D0D0D" w:themeColor="text1" w:themeTint="F2"/>
                <w:sz w:val="26"/>
                <w:szCs w:val="26"/>
              </w:rPr>
              <w:t xml:space="preserve">      м.п.</w:t>
            </w:r>
          </w:p>
        </w:tc>
        <w:tc>
          <w:tcPr>
            <w:tcW w:w="4927" w:type="dxa"/>
          </w:tcPr>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w:t>
            </w: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 xml:space="preserve">_____________ </w:t>
            </w:r>
          </w:p>
          <w:p w:rsidR="00DB4FF2" w:rsidRPr="00274C15" w:rsidRDefault="00DB4FF2" w:rsidP="00A362E7">
            <w:pPr>
              <w:widowControl w:val="0"/>
              <w:suppressAutoHyphens/>
              <w:ind w:left="318"/>
              <w:rPr>
                <w:b/>
                <w:bCs/>
                <w:color w:val="0D0D0D" w:themeColor="text1" w:themeTint="F2"/>
                <w:sz w:val="26"/>
                <w:szCs w:val="26"/>
              </w:rPr>
            </w:pPr>
            <w:r w:rsidRPr="00274C15">
              <w:rPr>
                <w:color w:val="0D0D0D" w:themeColor="text1" w:themeTint="F2"/>
                <w:sz w:val="26"/>
                <w:szCs w:val="26"/>
              </w:rPr>
              <w:t xml:space="preserve">      м.п.</w:t>
            </w:r>
          </w:p>
        </w:tc>
      </w:tr>
    </w:tbl>
    <w:p w:rsidR="00DB4FF2" w:rsidRPr="001F52AE" w:rsidRDefault="00DB4FF2" w:rsidP="00DB4FF2">
      <w:pPr>
        <w:pStyle w:val="afffff"/>
        <w:spacing w:line="360" w:lineRule="auto"/>
        <w:jc w:val="right"/>
        <w:rPr>
          <w:b w:val="0"/>
          <w:iCs/>
          <w:caps w:val="0"/>
          <w:sz w:val="26"/>
          <w:szCs w:val="26"/>
        </w:rPr>
      </w:pPr>
    </w:p>
    <w:p w:rsidR="00DB4FF2" w:rsidRPr="001F52AE" w:rsidRDefault="00DB4FF2" w:rsidP="00DB4FF2">
      <w:pPr>
        <w:pStyle w:val="afffff"/>
        <w:spacing w:line="360"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8F3DFF" w:rsidRDefault="008F3DFF" w:rsidP="00DB4FF2">
      <w:pPr>
        <w:pStyle w:val="afffff"/>
        <w:spacing w:line="360" w:lineRule="auto"/>
        <w:jc w:val="right"/>
        <w:rPr>
          <w:b w:val="0"/>
          <w:iCs/>
          <w:caps w:val="0"/>
          <w:color w:val="0D0D0D" w:themeColor="text1" w:themeTint="F2"/>
          <w:sz w:val="26"/>
          <w:szCs w:val="26"/>
        </w:rPr>
      </w:pPr>
    </w:p>
    <w:p w:rsidR="00DB4FF2" w:rsidRPr="00274C15" w:rsidRDefault="00DB4FF2" w:rsidP="00DB4FF2">
      <w:pPr>
        <w:pStyle w:val="afffff"/>
        <w:spacing w:line="360" w:lineRule="auto"/>
        <w:jc w:val="right"/>
        <w:rPr>
          <w:b w:val="0"/>
          <w:iCs/>
          <w:caps w:val="0"/>
          <w:color w:val="0D0D0D" w:themeColor="text1" w:themeTint="F2"/>
          <w:sz w:val="26"/>
          <w:szCs w:val="26"/>
        </w:rPr>
      </w:pPr>
      <w:r w:rsidRPr="00274C15">
        <w:rPr>
          <w:b w:val="0"/>
          <w:iCs/>
          <w:caps w:val="0"/>
          <w:color w:val="0D0D0D" w:themeColor="text1" w:themeTint="F2"/>
          <w:sz w:val="26"/>
          <w:szCs w:val="26"/>
        </w:rPr>
        <w:lastRenderedPageBreak/>
        <w:t>Приложение №1</w:t>
      </w:r>
    </w:p>
    <w:p w:rsidR="00DB4FF2" w:rsidRPr="00274C15" w:rsidRDefault="00DB4FF2" w:rsidP="00DB4FF2">
      <w:pPr>
        <w:pStyle w:val="afffff"/>
        <w:spacing w:line="360" w:lineRule="auto"/>
        <w:jc w:val="right"/>
        <w:rPr>
          <w:b w:val="0"/>
          <w:iCs/>
          <w:caps w:val="0"/>
          <w:color w:val="0D0D0D" w:themeColor="text1" w:themeTint="F2"/>
          <w:sz w:val="26"/>
          <w:szCs w:val="26"/>
        </w:rPr>
      </w:pPr>
      <w:r w:rsidRPr="00274C15">
        <w:rPr>
          <w:b w:val="0"/>
          <w:iCs/>
          <w:caps w:val="0"/>
          <w:color w:val="0D0D0D" w:themeColor="text1" w:themeTint="F2"/>
          <w:sz w:val="26"/>
          <w:szCs w:val="26"/>
        </w:rPr>
        <w:t>к Заказу №      от ________ 20__г.</w:t>
      </w:r>
    </w:p>
    <w:p w:rsidR="00DB4FF2" w:rsidRPr="00274C15" w:rsidRDefault="00DB4FF2" w:rsidP="00DB4FF2">
      <w:pPr>
        <w:pStyle w:val="afffff"/>
        <w:spacing w:line="360" w:lineRule="auto"/>
        <w:jc w:val="right"/>
        <w:rPr>
          <w:b w:val="0"/>
          <w:iCs/>
          <w:caps w:val="0"/>
          <w:color w:val="0D0D0D" w:themeColor="text1" w:themeTint="F2"/>
          <w:sz w:val="26"/>
          <w:szCs w:val="26"/>
        </w:rPr>
      </w:pPr>
      <w:r w:rsidRPr="00274C15">
        <w:rPr>
          <w:b w:val="0"/>
          <w:iCs/>
          <w:caps w:val="0"/>
          <w:color w:val="0D0D0D" w:themeColor="text1" w:themeTint="F2"/>
          <w:sz w:val="26"/>
          <w:szCs w:val="26"/>
        </w:rPr>
        <w:t xml:space="preserve">к договору №_______________ от ___ 20__ г.   </w:t>
      </w:r>
    </w:p>
    <w:p w:rsidR="00DB4FF2" w:rsidRPr="00274C15" w:rsidRDefault="00DB4FF2" w:rsidP="00DB4FF2">
      <w:pPr>
        <w:pStyle w:val="1b"/>
        <w:jc w:val="center"/>
        <w:rPr>
          <w:b/>
          <w:color w:val="0D0D0D" w:themeColor="text1" w:themeTint="F2"/>
          <w:sz w:val="26"/>
          <w:szCs w:val="26"/>
        </w:rPr>
      </w:pPr>
      <w:r w:rsidRPr="00274C15">
        <w:rPr>
          <w:iCs/>
          <w:caps/>
          <w:color w:val="0D0D0D" w:themeColor="text1" w:themeTint="F2"/>
          <w:sz w:val="26"/>
          <w:szCs w:val="26"/>
        </w:rPr>
        <w:t xml:space="preserve"> </w:t>
      </w:r>
      <w:r w:rsidRPr="00274C15">
        <w:rPr>
          <w:b/>
          <w:color w:val="0D0D0D" w:themeColor="text1" w:themeTint="F2"/>
          <w:sz w:val="26"/>
          <w:szCs w:val="26"/>
        </w:rPr>
        <w:t xml:space="preserve">График выполнения обязательств </w:t>
      </w:r>
    </w:p>
    <w:p w:rsidR="00DB4FF2" w:rsidRPr="009148F4" w:rsidRDefault="00DB4FF2" w:rsidP="00DB4FF2">
      <w:pPr>
        <w:pStyle w:val="1b"/>
        <w:jc w:val="center"/>
        <w:rPr>
          <w:color w:val="0070C0"/>
        </w:rPr>
      </w:pPr>
    </w:p>
    <w:tbl>
      <w:tblPr>
        <w:tblpPr w:leftFromText="180" w:rightFromText="180" w:vertAnchor="text" w:tblpY="1"/>
        <w:tblOverlap w:val="never"/>
        <w:tblW w:w="529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240"/>
        <w:gridCol w:w="2191"/>
        <w:gridCol w:w="2904"/>
        <w:gridCol w:w="1429"/>
        <w:gridCol w:w="1429"/>
        <w:gridCol w:w="1150"/>
      </w:tblGrid>
      <w:tr w:rsidR="00DB4FF2" w:rsidRPr="009148F4" w:rsidTr="00274C15">
        <w:tc>
          <w:tcPr>
            <w:tcW w:w="599"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w:t>
            </w:r>
          </w:p>
        </w:tc>
        <w:tc>
          <w:tcPr>
            <w:tcW w:w="1059"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Наименование обязательств</w:t>
            </w:r>
          </w:p>
        </w:tc>
        <w:tc>
          <w:tcPr>
            <w:tcW w:w="1404" w:type="pct"/>
            <w:tcBorders>
              <w:right w:val="single" w:sz="4" w:space="0" w:color="auto"/>
            </w:tcBorders>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Состав обязательств</w:t>
            </w:r>
          </w:p>
        </w:tc>
        <w:tc>
          <w:tcPr>
            <w:tcW w:w="691" w:type="pct"/>
            <w:tcBorders>
              <w:left w:val="single" w:sz="4" w:space="0" w:color="auto"/>
            </w:tcBorders>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Дата начала выполнения обязательств</w:t>
            </w:r>
          </w:p>
        </w:tc>
        <w:tc>
          <w:tcPr>
            <w:tcW w:w="691"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Дата окончания выполнения обязательств</w:t>
            </w:r>
          </w:p>
        </w:tc>
        <w:tc>
          <w:tcPr>
            <w:tcW w:w="556" w:type="pct"/>
            <w:vAlign w:val="center"/>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 xml:space="preserve">Полученный результат, </w:t>
            </w:r>
          </w:p>
          <w:p w:rsidR="00DB4FF2" w:rsidRPr="007A134C" w:rsidRDefault="0010695D" w:rsidP="00274C15">
            <w:pPr>
              <w:pStyle w:val="1b"/>
              <w:ind w:firstLine="0"/>
              <w:jc w:val="left"/>
              <w:rPr>
                <w:color w:val="0D0D0D" w:themeColor="text1" w:themeTint="F2"/>
                <w:sz w:val="18"/>
                <w:szCs w:val="18"/>
              </w:rPr>
            </w:pPr>
            <w:r w:rsidRPr="007A134C">
              <w:rPr>
                <w:color w:val="0D0D0D" w:themeColor="text1" w:themeTint="F2"/>
                <w:sz w:val="18"/>
                <w:szCs w:val="18"/>
              </w:rPr>
              <w:t>отчётные</w:t>
            </w:r>
            <w:r w:rsidR="00DB4FF2" w:rsidRPr="007A134C">
              <w:rPr>
                <w:color w:val="0D0D0D" w:themeColor="text1" w:themeTint="F2"/>
                <w:sz w:val="18"/>
                <w:szCs w:val="18"/>
              </w:rPr>
              <w:t xml:space="preserve"> документы</w:t>
            </w:r>
          </w:p>
        </w:tc>
      </w:tr>
      <w:tr w:rsidR="00DB4FF2" w:rsidRPr="009148F4" w:rsidTr="00274C15">
        <w:trPr>
          <w:trHeight w:val="461"/>
        </w:trPr>
        <w:tc>
          <w:tcPr>
            <w:tcW w:w="599" w:type="pct"/>
          </w:tcPr>
          <w:p w:rsidR="00DB4FF2" w:rsidRPr="007A134C" w:rsidRDefault="00DB4FF2" w:rsidP="00274C15">
            <w:pPr>
              <w:pStyle w:val="1b"/>
              <w:ind w:firstLine="0"/>
              <w:jc w:val="left"/>
              <w:rPr>
                <w:bCs/>
                <w:color w:val="0D0D0D" w:themeColor="text1" w:themeTint="F2"/>
                <w:sz w:val="18"/>
                <w:szCs w:val="18"/>
              </w:rPr>
            </w:pPr>
            <w:r w:rsidRPr="007A134C">
              <w:rPr>
                <w:bCs/>
                <w:color w:val="0D0D0D" w:themeColor="text1" w:themeTint="F2"/>
                <w:sz w:val="18"/>
                <w:szCs w:val="18"/>
              </w:rPr>
              <w:t>1</w:t>
            </w:r>
          </w:p>
        </w:tc>
        <w:tc>
          <w:tcPr>
            <w:tcW w:w="1059"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Выполнение работ по проектированию</w:t>
            </w:r>
          </w:p>
        </w:tc>
        <w:tc>
          <w:tcPr>
            <w:tcW w:w="1404" w:type="pct"/>
            <w:tcBorders>
              <w:right w:val="single" w:sz="4" w:space="0" w:color="auto"/>
            </w:tcBorders>
          </w:tcPr>
          <w:p w:rsidR="00DB4FF2" w:rsidRPr="007A134C" w:rsidRDefault="00DB4FF2" w:rsidP="00274C15">
            <w:pPr>
              <w:pStyle w:val="1b"/>
              <w:numPr>
                <w:ilvl w:val="0"/>
                <w:numId w:val="59"/>
              </w:numPr>
              <w:autoSpaceDE w:val="0"/>
              <w:autoSpaceDN w:val="0"/>
              <w:ind w:left="353" w:firstLine="0"/>
              <w:jc w:val="left"/>
              <w:rPr>
                <w:color w:val="0D0D0D" w:themeColor="text1" w:themeTint="F2"/>
                <w:sz w:val="18"/>
                <w:szCs w:val="18"/>
              </w:rPr>
            </w:pPr>
            <w:r w:rsidRPr="007A134C">
              <w:rPr>
                <w:color w:val="0D0D0D" w:themeColor="text1" w:themeTint="F2"/>
                <w:sz w:val="18"/>
                <w:szCs w:val="18"/>
              </w:rPr>
              <w:t>Сбор исходных данных.</w:t>
            </w:r>
          </w:p>
          <w:p w:rsidR="00DB4FF2" w:rsidRPr="007A134C" w:rsidRDefault="00DB4FF2" w:rsidP="007A134C">
            <w:pPr>
              <w:pStyle w:val="1b"/>
              <w:numPr>
                <w:ilvl w:val="0"/>
                <w:numId w:val="59"/>
              </w:numPr>
              <w:autoSpaceDE w:val="0"/>
              <w:autoSpaceDN w:val="0"/>
              <w:ind w:left="353" w:hanging="353"/>
              <w:jc w:val="left"/>
              <w:rPr>
                <w:color w:val="0D0D0D" w:themeColor="text1" w:themeTint="F2"/>
                <w:sz w:val="18"/>
                <w:szCs w:val="18"/>
              </w:rPr>
            </w:pPr>
            <w:r w:rsidRPr="007A134C">
              <w:rPr>
                <w:color w:val="0D0D0D" w:themeColor="text1" w:themeTint="F2"/>
                <w:sz w:val="18"/>
                <w:szCs w:val="18"/>
              </w:rPr>
              <w:t>Разработка, согласование с Заказчиком-застройщиком проектных решений.</w:t>
            </w:r>
          </w:p>
          <w:p w:rsidR="00DB4FF2" w:rsidRPr="007A134C" w:rsidRDefault="00DB4FF2" w:rsidP="007A134C">
            <w:pPr>
              <w:pStyle w:val="1b"/>
              <w:numPr>
                <w:ilvl w:val="0"/>
                <w:numId w:val="59"/>
              </w:numPr>
              <w:autoSpaceDE w:val="0"/>
              <w:autoSpaceDN w:val="0"/>
              <w:ind w:left="353" w:hanging="353"/>
              <w:jc w:val="left"/>
              <w:rPr>
                <w:color w:val="0D0D0D" w:themeColor="text1" w:themeTint="F2"/>
                <w:sz w:val="18"/>
                <w:szCs w:val="18"/>
              </w:rPr>
            </w:pPr>
            <w:r w:rsidRPr="007A134C">
              <w:rPr>
                <w:color w:val="0D0D0D" w:themeColor="text1" w:themeTint="F2"/>
                <w:sz w:val="18"/>
                <w:szCs w:val="18"/>
              </w:rPr>
              <w:t>Согласование с Заказчиком первичной рабочей документации (чертежей, схем) для начала СМР.</w:t>
            </w:r>
          </w:p>
          <w:p w:rsidR="00DB4FF2" w:rsidRPr="007A134C" w:rsidRDefault="00DB4FF2" w:rsidP="007A134C">
            <w:pPr>
              <w:pStyle w:val="1b"/>
              <w:numPr>
                <w:ilvl w:val="0"/>
                <w:numId w:val="59"/>
              </w:numPr>
              <w:autoSpaceDE w:val="0"/>
              <w:autoSpaceDN w:val="0"/>
              <w:ind w:left="353" w:hanging="353"/>
              <w:jc w:val="left"/>
              <w:rPr>
                <w:color w:val="0D0D0D" w:themeColor="text1" w:themeTint="F2"/>
                <w:sz w:val="18"/>
                <w:szCs w:val="18"/>
              </w:rPr>
            </w:pPr>
            <w:r w:rsidRPr="007A134C">
              <w:rPr>
                <w:color w:val="0D0D0D" w:themeColor="text1" w:themeTint="F2"/>
                <w:sz w:val="18"/>
                <w:szCs w:val="18"/>
              </w:rPr>
              <w:t>Согласование разделов Проектной документации с заинтересованными сторонними организациями.</w:t>
            </w:r>
          </w:p>
          <w:p w:rsidR="00DB4FF2" w:rsidRPr="007A134C" w:rsidRDefault="00DB4FF2" w:rsidP="007A134C">
            <w:pPr>
              <w:pStyle w:val="1b"/>
              <w:numPr>
                <w:ilvl w:val="0"/>
                <w:numId w:val="59"/>
              </w:numPr>
              <w:autoSpaceDE w:val="0"/>
              <w:autoSpaceDN w:val="0"/>
              <w:ind w:left="353" w:hanging="353"/>
              <w:jc w:val="left"/>
              <w:rPr>
                <w:color w:val="0D0D0D" w:themeColor="text1" w:themeTint="F2"/>
                <w:sz w:val="18"/>
                <w:szCs w:val="18"/>
              </w:rPr>
            </w:pPr>
            <w:r w:rsidRPr="007A134C">
              <w:rPr>
                <w:color w:val="0D0D0D" w:themeColor="text1" w:themeTint="F2"/>
                <w:sz w:val="18"/>
                <w:szCs w:val="18"/>
              </w:rPr>
              <w:t>Оформление земельных участков на период строительства и получение необходимых разрешений и согласований;</w:t>
            </w:r>
          </w:p>
          <w:p w:rsidR="00DB4FF2" w:rsidRPr="007A134C" w:rsidRDefault="00DB4FF2" w:rsidP="007A134C">
            <w:pPr>
              <w:pStyle w:val="1b"/>
              <w:numPr>
                <w:ilvl w:val="0"/>
                <w:numId w:val="59"/>
              </w:numPr>
              <w:autoSpaceDE w:val="0"/>
              <w:autoSpaceDN w:val="0"/>
              <w:ind w:left="353" w:hanging="353"/>
              <w:jc w:val="left"/>
              <w:rPr>
                <w:color w:val="0D0D0D" w:themeColor="text1" w:themeTint="F2"/>
                <w:sz w:val="18"/>
                <w:szCs w:val="18"/>
              </w:rPr>
            </w:pPr>
            <w:r w:rsidRPr="007A134C">
              <w:rPr>
                <w:color w:val="0D0D0D" w:themeColor="text1" w:themeTint="F2"/>
                <w:sz w:val="18"/>
                <w:szCs w:val="18"/>
              </w:rPr>
              <w:t>Получение технических условий от сторонних организаций.</w:t>
            </w:r>
          </w:p>
        </w:tc>
        <w:tc>
          <w:tcPr>
            <w:tcW w:w="691" w:type="pct"/>
            <w:tcBorders>
              <w:left w:val="single" w:sz="4" w:space="0" w:color="auto"/>
            </w:tcBorders>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 xml:space="preserve">С момента выдачи Заказа </w:t>
            </w:r>
          </w:p>
        </w:tc>
        <w:tc>
          <w:tcPr>
            <w:tcW w:w="691" w:type="pct"/>
          </w:tcPr>
          <w:p w:rsidR="00DB4FF2" w:rsidRPr="007A134C" w:rsidRDefault="00DB4FF2" w:rsidP="00274C15">
            <w:pPr>
              <w:pStyle w:val="1b"/>
              <w:ind w:firstLine="0"/>
              <w:jc w:val="left"/>
              <w:rPr>
                <w:iCs/>
                <w:color w:val="0D0D0D" w:themeColor="text1" w:themeTint="F2"/>
                <w:sz w:val="18"/>
                <w:szCs w:val="18"/>
              </w:rPr>
            </w:pPr>
            <w:r w:rsidRPr="007A134C">
              <w:rPr>
                <w:iCs/>
                <w:color w:val="0D0D0D" w:themeColor="text1" w:themeTint="F2"/>
                <w:sz w:val="18"/>
                <w:szCs w:val="18"/>
              </w:rPr>
              <w:t>До _</w:t>
            </w:r>
            <w:proofErr w:type="gramStart"/>
            <w:r w:rsidRPr="007A134C">
              <w:rPr>
                <w:iCs/>
                <w:color w:val="0D0D0D" w:themeColor="text1" w:themeTint="F2"/>
                <w:sz w:val="18"/>
                <w:szCs w:val="18"/>
              </w:rPr>
              <w:t>_._</w:t>
            </w:r>
            <w:proofErr w:type="gramEnd"/>
            <w:r w:rsidRPr="007A134C">
              <w:rPr>
                <w:iCs/>
                <w:color w:val="0D0D0D" w:themeColor="text1" w:themeTint="F2"/>
                <w:sz w:val="18"/>
                <w:szCs w:val="18"/>
              </w:rPr>
              <w:t>_.201__г.</w:t>
            </w:r>
          </w:p>
          <w:p w:rsidR="00DB4FF2" w:rsidRPr="007A134C" w:rsidRDefault="00DB4FF2" w:rsidP="00274C15">
            <w:pPr>
              <w:pStyle w:val="1b"/>
              <w:ind w:firstLine="0"/>
              <w:jc w:val="left"/>
              <w:rPr>
                <w:iCs/>
                <w:color w:val="0D0D0D" w:themeColor="text1" w:themeTint="F2"/>
                <w:sz w:val="18"/>
                <w:szCs w:val="18"/>
              </w:rPr>
            </w:pPr>
            <w:r w:rsidRPr="007A134C">
              <w:rPr>
                <w:iCs/>
                <w:color w:val="0D0D0D" w:themeColor="text1" w:themeTint="F2"/>
                <w:sz w:val="18"/>
                <w:szCs w:val="18"/>
              </w:rPr>
              <w:t>по п. №3 до _</w:t>
            </w:r>
            <w:proofErr w:type="gramStart"/>
            <w:r w:rsidRPr="007A134C">
              <w:rPr>
                <w:iCs/>
                <w:color w:val="0D0D0D" w:themeColor="text1" w:themeTint="F2"/>
                <w:sz w:val="18"/>
                <w:szCs w:val="18"/>
              </w:rPr>
              <w:t>_._</w:t>
            </w:r>
            <w:proofErr w:type="gramEnd"/>
            <w:r w:rsidRPr="007A134C">
              <w:rPr>
                <w:iCs/>
                <w:color w:val="0D0D0D" w:themeColor="text1" w:themeTint="F2"/>
                <w:sz w:val="18"/>
                <w:szCs w:val="18"/>
              </w:rPr>
              <w:t xml:space="preserve">_.201__г. </w:t>
            </w:r>
          </w:p>
          <w:p w:rsidR="00DB4FF2" w:rsidRPr="007A134C" w:rsidRDefault="00DB4FF2" w:rsidP="00274C15">
            <w:pPr>
              <w:pStyle w:val="1b"/>
              <w:ind w:firstLine="0"/>
              <w:jc w:val="left"/>
              <w:rPr>
                <w:iCs/>
                <w:color w:val="0D0D0D" w:themeColor="text1" w:themeTint="F2"/>
                <w:sz w:val="18"/>
                <w:szCs w:val="18"/>
              </w:rPr>
            </w:pPr>
          </w:p>
        </w:tc>
        <w:tc>
          <w:tcPr>
            <w:tcW w:w="556"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Готовая Проектная документация</w:t>
            </w:r>
          </w:p>
        </w:tc>
      </w:tr>
      <w:tr w:rsidR="00DB4FF2" w:rsidRPr="009148F4" w:rsidTr="00274C15">
        <w:trPr>
          <w:trHeight w:val="461"/>
        </w:trPr>
        <w:tc>
          <w:tcPr>
            <w:tcW w:w="599" w:type="pct"/>
          </w:tcPr>
          <w:p w:rsidR="00DB4FF2" w:rsidRPr="007A134C" w:rsidRDefault="00DB4FF2" w:rsidP="00274C15">
            <w:pPr>
              <w:pStyle w:val="1b"/>
              <w:ind w:firstLine="0"/>
              <w:jc w:val="center"/>
              <w:rPr>
                <w:bCs/>
                <w:color w:val="0D0D0D" w:themeColor="text1" w:themeTint="F2"/>
                <w:sz w:val="18"/>
                <w:szCs w:val="18"/>
              </w:rPr>
            </w:pPr>
            <w:r w:rsidRPr="007A134C">
              <w:rPr>
                <w:bCs/>
                <w:color w:val="0D0D0D" w:themeColor="text1" w:themeTint="F2"/>
                <w:sz w:val="18"/>
                <w:szCs w:val="18"/>
              </w:rPr>
              <w:t>2</w:t>
            </w:r>
          </w:p>
        </w:tc>
        <w:tc>
          <w:tcPr>
            <w:tcW w:w="1059"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Выполнение строительно-монтажных работ</w:t>
            </w:r>
          </w:p>
        </w:tc>
        <w:tc>
          <w:tcPr>
            <w:tcW w:w="1404" w:type="pct"/>
            <w:tcBorders>
              <w:right w:val="single" w:sz="4" w:space="0" w:color="auto"/>
            </w:tcBorders>
          </w:tcPr>
          <w:p w:rsidR="00DB4FF2" w:rsidRPr="007A134C" w:rsidRDefault="00DB4FF2" w:rsidP="007A134C">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Комплектация Объекта материалами/кабельной продукцией/вспомогательным оборудованием;</w:t>
            </w:r>
          </w:p>
          <w:p w:rsidR="00DB4FF2" w:rsidRPr="007A134C" w:rsidRDefault="00DB4FF2" w:rsidP="007A134C">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Оформление необходимых разрешений/допусков на проведение СМР;</w:t>
            </w:r>
          </w:p>
          <w:p w:rsidR="00DB4FF2" w:rsidRPr="007A134C" w:rsidRDefault="00DB4FF2" w:rsidP="007A134C">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Выполнение СМР на Площадках строительства в соответствие с разработанной Проектной документацией;</w:t>
            </w:r>
          </w:p>
          <w:p w:rsidR="00DB4FF2" w:rsidRPr="007A134C" w:rsidRDefault="00B66402" w:rsidP="007A134C">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Оформление и передача Заказчику</w:t>
            </w:r>
            <w:r w:rsidR="00DB4FF2" w:rsidRPr="007A134C">
              <w:rPr>
                <w:color w:val="0D0D0D" w:themeColor="text1" w:themeTint="F2"/>
                <w:sz w:val="18"/>
                <w:szCs w:val="18"/>
              </w:rPr>
              <w:t xml:space="preserve"> </w:t>
            </w:r>
            <w:r w:rsidR="0010695D" w:rsidRPr="007A134C">
              <w:rPr>
                <w:color w:val="0D0D0D" w:themeColor="text1" w:themeTint="F2"/>
                <w:sz w:val="18"/>
                <w:szCs w:val="18"/>
              </w:rPr>
              <w:t>отчётных</w:t>
            </w:r>
            <w:r w:rsidR="00DB4FF2" w:rsidRPr="007A134C">
              <w:rPr>
                <w:color w:val="0D0D0D" w:themeColor="text1" w:themeTint="F2"/>
                <w:sz w:val="18"/>
                <w:szCs w:val="18"/>
              </w:rPr>
              <w:t xml:space="preserve"> документов.</w:t>
            </w:r>
          </w:p>
        </w:tc>
        <w:tc>
          <w:tcPr>
            <w:tcW w:w="691" w:type="pct"/>
            <w:tcBorders>
              <w:left w:val="single" w:sz="4" w:space="0" w:color="auto"/>
            </w:tcBorders>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С момента согласования первичной рабочей документации (чертежей, схем)</w:t>
            </w:r>
          </w:p>
        </w:tc>
        <w:tc>
          <w:tcPr>
            <w:tcW w:w="691"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До _</w:t>
            </w:r>
            <w:proofErr w:type="gramStart"/>
            <w:r w:rsidRPr="007A134C">
              <w:rPr>
                <w:color w:val="0D0D0D" w:themeColor="text1" w:themeTint="F2"/>
                <w:sz w:val="18"/>
                <w:szCs w:val="18"/>
              </w:rPr>
              <w:t>_._</w:t>
            </w:r>
            <w:proofErr w:type="gramEnd"/>
            <w:r w:rsidRPr="007A134C">
              <w:rPr>
                <w:color w:val="0D0D0D" w:themeColor="text1" w:themeTint="F2"/>
                <w:sz w:val="18"/>
                <w:szCs w:val="18"/>
              </w:rPr>
              <w:t>_.201__г.</w:t>
            </w:r>
          </w:p>
        </w:tc>
        <w:tc>
          <w:tcPr>
            <w:tcW w:w="556"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 xml:space="preserve">Построенные сети </w:t>
            </w:r>
          </w:p>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lang w:val="en-US"/>
              </w:rPr>
              <w:t>PON</w:t>
            </w:r>
            <w:r w:rsidRPr="007A134C">
              <w:rPr>
                <w:color w:val="0D0D0D" w:themeColor="text1" w:themeTint="F2"/>
                <w:sz w:val="18"/>
                <w:szCs w:val="18"/>
              </w:rPr>
              <w:t xml:space="preserve"> в объёме:</w:t>
            </w:r>
          </w:p>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1 этап – шт./метров.</w:t>
            </w:r>
          </w:p>
          <w:p w:rsidR="00DB4FF2" w:rsidRPr="007A134C" w:rsidRDefault="00DB4FF2" w:rsidP="00274C15">
            <w:pPr>
              <w:pStyle w:val="1b"/>
              <w:ind w:firstLine="0"/>
              <w:rPr>
                <w:color w:val="0D0D0D" w:themeColor="text1" w:themeTint="F2"/>
                <w:sz w:val="18"/>
                <w:szCs w:val="18"/>
              </w:rPr>
            </w:pPr>
          </w:p>
          <w:p w:rsidR="00DB4FF2" w:rsidRPr="007A134C" w:rsidRDefault="00DB4FF2" w:rsidP="00274C15">
            <w:pPr>
              <w:pStyle w:val="1b"/>
              <w:ind w:firstLine="0"/>
              <w:rPr>
                <w:color w:val="0D0D0D" w:themeColor="text1" w:themeTint="F2"/>
                <w:sz w:val="18"/>
                <w:szCs w:val="18"/>
              </w:rPr>
            </w:pPr>
          </w:p>
          <w:p w:rsidR="00DB4FF2" w:rsidRPr="007A134C" w:rsidRDefault="0010695D" w:rsidP="00274C15">
            <w:pPr>
              <w:pStyle w:val="1b"/>
              <w:ind w:firstLine="0"/>
              <w:rPr>
                <w:color w:val="0D0D0D" w:themeColor="text1" w:themeTint="F2"/>
                <w:sz w:val="18"/>
                <w:szCs w:val="18"/>
              </w:rPr>
            </w:pPr>
            <w:r w:rsidRPr="007A134C">
              <w:rPr>
                <w:color w:val="0D0D0D" w:themeColor="text1" w:themeTint="F2"/>
                <w:sz w:val="18"/>
                <w:szCs w:val="18"/>
              </w:rPr>
              <w:t>Счёт</w:t>
            </w:r>
            <w:r w:rsidR="00DB4FF2" w:rsidRPr="007A134C">
              <w:rPr>
                <w:color w:val="0D0D0D" w:themeColor="text1" w:themeTint="F2"/>
                <w:sz w:val="18"/>
                <w:szCs w:val="18"/>
              </w:rPr>
              <w:t xml:space="preserve">, </w:t>
            </w:r>
            <w:r w:rsidRPr="007A134C">
              <w:rPr>
                <w:color w:val="0D0D0D" w:themeColor="text1" w:themeTint="F2"/>
                <w:sz w:val="18"/>
                <w:szCs w:val="18"/>
              </w:rPr>
              <w:t>счёт</w:t>
            </w:r>
            <w:r w:rsidR="00DB4FF2" w:rsidRPr="007A134C">
              <w:rPr>
                <w:color w:val="0D0D0D" w:themeColor="text1" w:themeTint="F2"/>
                <w:sz w:val="18"/>
                <w:szCs w:val="18"/>
              </w:rPr>
              <w:t xml:space="preserve">-фактура, формы КС-2, КС-3, Акт </w:t>
            </w:r>
            <w:r w:rsidRPr="007A134C">
              <w:rPr>
                <w:color w:val="0D0D0D" w:themeColor="text1" w:themeTint="F2"/>
                <w:sz w:val="18"/>
                <w:szCs w:val="18"/>
              </w:rPr>
              <w:t>приёмки</w:t>
            </w:r>
            <w:r w:rsidR="00DB4FF2" w:rsidRPr="007A134C">
              <w:rPr>
                <w:color w:val="0D0D0D" w:themeColor="text1" w:themeTint="F2"/>
                <w:sz w:val="18"/>
                <w:szCs w:val="18"/>
              </w:rPr>
              <w:t xml:space="preserve"> услуг, Ведомости замонтированного Оборудования</w:t>
            </w:r>
          </w:p>
          <w:p w:rsidR="00DB4FF2" w:rsidRPr="007A134C" w:rsidRDefault="00DB4FF2" w:rsidP="00274C15">
            <w:pPr>
              <w:pStyle w:val="1b"/>
              <w:ind w:firstLine="0"/>
              <w:rPr>
                <w:color w:val="0D0D0D" w:themeColor="text1" w:themeTint="F2"/>
                <w:sz w:val="18"/>
                <w:szCs w:val="18"/>
              </w:rPr>
            </w:pPr>
          </w:p>
        </w:tc>
      </w:tr>
      <w:tr w:rsidR="00DB4FF2" w:rsidRPr="009148F4" w:rsidTr="00274C15">
        <w:trPr>
          <w:trHeight w:val="461"/>
        </w:trPr>
        <w:tc>
          <w:tcPr>
            <w:tcW w:w="599" w:type="pct"/>
          </w:tcPr>
          <w:p w:rsidR="00DB4FF2" w:rsidRPr="007A134C" w:rsidRDefault="00DB4FF2" w:rsidP="00274C15">
            <w:pPr>
              <w:pStyle w:val="1b"/>
              <w:ind w:firstLine="0"/>
              <w:jc w:val="center"/>
              <w:rPr>
                <w:bCs/>
                <w:color w:val="0D0D0D" w:themeColor="text1" w:themeTint="F2"/>
                <w:sz w:val="18"/>
                <w:szCs w:val="18"/>
              </w:rPr>
            </w:pPr>
            <w:r w:rsidRPr="007A134C">
              <w:rPr>
                <w:bCs/>
                <w:color w:val="0D0D0D" w:themeColor="text1" w:themeTint="F2"/>
                <w:sz w:val="18"/>
                <w:szCs w:val="18"/>
              </w:rPr>
              <w:t>3</w:t>
            </w:r>
          </w:p>
        </w:tc>
        <w:tc>
          <w:tcPr>
            <w:tcW w:w="1059"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Выполнение пуско-наладочных работ</w:t>
            </w:r>
          </w:p>
        </w:tc>
        <w:tc>
          <w:tcPr>
            <w:tcW w:w="1404" w:type="pct"/>
            <w:tcBorders>
              <w:right w:val="single" w:sz="4" w:space="0" w:color="auto"/>
            </w:tcBorders>
          </w:tcPr>
          <w:p w:rsidR="00DB4FF2" w:rsidRPr="007A134C" w:rsidRDefault="00DB4FF2" w:rsidP="007A134C">
            <w:pPr>
              <w:pStyle w:val="1b"/>
              <w:numPr>
                <w:ilvl w:val="0"/>
                <w:numId w:val="57"/>
              </w:numPr>
              <w:autoSpaceDE w:val="0"/>
              <w:autoSpaceDN w:val="0"/>
              <w:ind w:left="353" w:hanging="353"/>
              <w:rPr>
                <w:color w:val="0D0D0D" w:themeColor="text1" w:themeTint="F2"/>
                <w:sz w:val="18"/>
                <w:szCs w:val="18"/>
              </w:rPr>
            </w:pPr>
            <w:r w:rsidRPr="007A134C">
              <w:rPr>
                <w:color w:val="0D0D0D" w:themeColor="text1" w:themeTint="F2"/>
                <w:sz w:val="18"/>
                <w:szCs w:val="18"/>
              </w:rPr>
              <w:t>Сдача Заказчику комплекта исполнительной документации в эл. виде на проверку и начала приёмки.</w:t>
            </w:r>
          </w:p>
          <w:p w:rsidR="00DB4FF2" w:rsidRPr="007A134C" w:rsidRDefault="00DB4FF2" w:rsidP="007A134C">
            <w:pPr>
              <w:pStyle w:val="1b"/>
              <w:numPr>
                <w:ilvl w:val="0"/>
                <w:numId w:val="57"/>
              </w:numPr>
              <w:autoSpaceDE w:val="0"/>
              <w:autoSpaceDN w:val="0"/>
              <w:ind w:left="353" w:hanging="353"/>
              <w:rPr>
                <w:color w:val="0D0D0D" w:themeColor="text1" w:themeTint="F2"/>
                <w:sz w:val="18"/>
                <w:szCs w:val="18"/>
              </w:rPr>
            </w:pPr>
            <w:r w:rsidRPr="007A134C">
              <w:rPr>
                <w:color w:val="0D0D0D" w:themeColor="text1" w:themeTint="F2"/>
                <w:sz w:val="18"/>
                <w:szCs w:val="18"/>
              </w:rPr>
              <w:t>Участие в работе рабочей комиссии Заказчика;</w:t>
            </w:r>
          </w:p>
          <w:p w:rsidR="00DB4FF2" w:rsidRPr="007A134C" w:rsidRDefault="00DB4FF2" w:rsidP="007A134C">
            <w:pPr>
              <w:pStyle w:val="1b"/>
              <w:numPr>
                <w:ilvl w:val="0"/>
                <w:numId w:val="57"/>
              </w:numPr>
              <w:autoSpaceDE w:val="0"/>
              <w:autoSpaceDN w:val="0"/>
              <w:ind w:left="353" w:hanging="353"/>
              <w:rPr>
                <w:color w:val="0D0D0D" w:themeColor="text1" w:themeTint="F2"/>
                <w:sz w:val="18"/>
                <w:szCs w:val="18"/>
              </w:rPr>
            </w:pPr>
            <w:r w:rsidRPr="007A134C">
              <w:rPr>
                <w:color w:val="0D0D0D" w:themeColor="text1" w:themeTint="F2"/>
                <w:sz w:val="18"/>
                <w:szCs w:val="18"/>
              </w:rPr>
              <w:t xml:space="preserve">Проведение комплекса </w:t>
            </w:r>
            <w:r w:rsidR="0010695D" w:rsidRPr="007A134C">
              <w:rPr>
                <w:color w:val="0D0D0D" w:themeColor="text1" w:themeTint="F2"/>
                <w:sz w:val="18"/>
                <w:szCs w:val="18"/>
              </w:rPr>
              <w:t>приёмо</w:t>
            </w:r>
            <w:r w:rsidRPr="007A134C">
              <w:rPr>
                <w:color w:val="0D0D0D" w:themeColor="text1" w:themeTint="F2"/>
                <w:sz w:val="18"/>
                <w:szCs w:val="18"/>
              </w:rPr>
              <w:t>-сдаточных испытаний и др. мероприятий;</w:t>
            </w:r>
          </w:p>
          <w:p w:rsidR="00DB4FF2" w:rsidRPr="007A134C" w:rsidRDefault="00DB4FF2" w:rsidP="007A134C">
            <w:pPr>
              <w:pStyle w:val="1b"/>
              <w:numPr>
                <w:ilvl w:val="0"/>
                <w:numId w:val="57"/>
              </w:numPr>
              <w:autoSpaceDE w:val="0"/>
              <w:autoSpaceDN w:val="0"/>
              <w:ind w:left="353" w:hanging="353"/>
              <w:rPr>
                <w:color w:val="0D0D0D" w:themeColor="text1" w:themeTint="F2"/>
                <w:sz w:val="18"/>
                <w:szCs w:val="18"/>
              </w:rPr>
            </w:pPr>
            <w:r w:rsidRPr="007A134C">
              <w:rPr>
                <w:color w:val="0D0D0D" w:themeColor="text1" w:themeTint="F2"/>
                <w:sz w:val="18"/>
                <w:szCs w:val="18"/>
              </w:rPr>
              <w:t xml:space="preserve">Оформление актов </w:t>
            </w:r>
            <w:r w:rsidR="00A61F1B">
              <w:rPr>
                <w:color w:val="0D0D0D" w:themeColor="text1" w:themeTint="F2"/>
                <w:sz w:val="18"/>
                <w:szCs w:val="18"/>
              </w:rPr>
              <w:t>рабочей комиссии</w:t>
            </w:r>
            <w:r w:rsidRPr="007A134C">
              <w:rPr>
                <w:color w:val="0D0D0D" w:themeColor="text1" w:themeTint="F2"/>
                <w:sz w:val="18"/>
                <w:szCs w:val="18"/>
              </w:rPr>
              <w:t>.</w:t>
            </w:r>
          </w:p>
          <w:p w:rsidR="00DB4FF2" w:rsidRPr="007A134C" w:rsidRDefault="00DB4FF2" w:rsidP="007A134C">
            <w:pPr>
              <w:pStyle w:val="1b"/>
              <w:numPr>
                <w:ilvl w:val="0"/>
                <w:numId w:val="57"/>
              </w:numPr>
              <w:autoSpaceDE w:val="0"/>
              <w:autoSpaceDN w:val="0"/>
              <w:ind w:left="353" w:hanging="353"/>
              <w:rPr>
                <w:color w:val="0D0D0D" w:themeColor="text1" w:themeTint="F2"/>
                <w:sz w:val="18"/>
                <w:szCs w:val="18"/>
              </w:rPr>
            </w:pPr>
            <w:r w:rsidRPr="007A134C">
              <w:rPr>
                <w:color w:val="0D0D0D" w:themeColor="text1" w:themeTint="F2"/>
                <w:sz w:val="18"/>
                <w:szCs w:val="18"/>
              </w:rPr>
              <w:t>Устранение выявленных замечаний.</w:t>
            </w:r>
          </w:p>
        </w:tc>
        <w:tc>
          <w:tcPr>
            <w:tcW w:w="691" w:type="pct"/>
            <w:tcBorders>
              <w:left w:val="single" w:sz="4" w:space="0" w:color="auto"/>
            </w:tcBorders>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По мере готовности Объекта (Этапа строительства)</w:t>
            </w:r>
          </w:p>
        </w:tc>
        <w:tc>
          <w:tcPr>
            <w:tcW w:w="691"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До _</w:t>
            </w:r>
            <w:proofErr w:type="gramStart"/>
            <w:r w:rsidRPr="007A134C">
              <w:rPr>
                <w:color w:val="0D0D0D" w:themeColor="text1" w:themeTint="F2"/>
                <w:sz w:val="18"/>
                <w:szCs w:val="18"/>
              </w:rPr>
              <w:t>_._</w:t>
            </w:r>
            <w:proofErr w:type="gramEnd"/>
            <w:r w:rsidRPr="007A134C">
              <w:rPr>
                <w:color w:val="0D0D0D" w:themeColor="text1" w:themeTint="F2"/>
                <w:sz w:val="18"/>
                <w:szCs w:val="18"/>
              </w:rPr>
              <w:t>_.201__г.</w:t>
            </w:r>
          </w:p>
        </w:tc>
        <w:tc>
          <w:tcPr>
            <w:tcW w:w="556"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Акты и др. документы по результатам приёмо-сдаточных мероприятий</w:t>
            </w:r>
          </w:p>
        </w:tc>
      </w:tr>
      <w:tr w:rsidR="00DB4FF2" w:rsidRPr="009148F4" w:rsidTr="00274C15">
        <w:trPr>
          <w:trHeight w:val="461"/>
        </w:trPr>
        <w:tc>
          <w:tcPr>
            <w:tcW w:w="599" w:type="pct"/>
          </w:tcPr>
          <w:p w:rsidR="00DB4FF2" w:rsidRPr="007A134C" w:rsidRDefault="00DB4FF2" w:rsidP="00274C15">
            <w:pPr>
              <w:pStyle w:val="1b"/>
              <w:ind w:firstLine="0"/>
              <w:jc w:val="center"/>
              <w:rPr>
                <w:bCs/>
                <w:color w:val="0D0D0D" w:themeColor="text1" w:themeTint="F2"/>
                <w:sz w:val="18"/>
                <w:szCs w:val="18"/>
              </w:rPr>
            </w:pPr>
            <w:r w:rsidRPr="007A134C">
              <w:rPr>
                <w:bCs/>
                <w:color w:val="0D0D0D" w:themeColor="text1" w:themeTint="F2"/>
                <w:sz w:val="18"/>
                <w:szCs w:val="18"/>
              </w:rPr>
              <w:t>4</w:t>
            </w:r>
          </w:p>
        </w:tc>
        <w:tc>
          <w:tcPr>
            <w:tcW w:w="1059"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 xml:space="preserve">Сдача законченного строительством Объекта </w:t>
            </w:r>
            <w:r w:rsidRPr="007A134C">
              <w:rPr>
                <w:color w:val="0D0D0D" w:themeColor="text1" w:themeTint="F2"/>
                <w:sz w:val="18"/>
                <w:szCs w:val="18"/>
              </w:rPr>
              <w:lastRenderedPageBreak/>
              <w:t>(Этапа строительства) приёмочной комиссии</w:t>
            </w:r>
          </w:p>
        </w:tc>
        <w:tc>
          <w:tcPr>
            <w:tcW w:w="1404" w:type="pct"/>
            <w:tcBorders>
              <w:right w:val="single" w:sz="4" w:space="0" w:color="auto"/>
            </w:tcBorders>
          </w:tcPr>
          <w:p w:rsidR="00DB4FF2" w:rsidRPr="007A134C" w:rsidRDefault="00DB4FF2" w:rsidP="007A134C">
            <w:pPr>
              <w:pStyle w:val="1b"/>
              <w:numPr>
                <w:ilvl w:val="0"/>
                <w:numId w:val="58"/>
              </w:numPr>
              <w:autoSpaceDE w:val="0"/>
              <w:autoSpaceDN w:val="0"/>
              <w:ind w:left="353" w:hanging="353"/>
              <w:rPr>
                <w:color w:val="0D0D0D" w:themeColor="text1" w:themeTint="F2"/>
                <w:sz w:val="18"/>
                <w:szCs w:val="18"/>
              </w:rPr>
            </w:pPr>
            <w:r w:rsidRPr="007A134C">
              <w:rPr>
                <w:color w:val="0D0D0D" w:themeColor="text1" w:themeTint="F2"/>
                <w:sz w:val="18"/>
                <w:szCs w:val="18"/>
              </w:rPr>
              <w:lastRenderedPageBreak/>
              <w:t xml:space="preserve">Оформление и передача Заказчику исправленного полного комплекта </w:t>
            </w:r>
            <w:r w:rsidRPr="007A134C">
              <w:rPr>
                <w:color w:val="0D0D0D" w:themeColor="text1" w:themeTint="F2"/>
                <w:sz w:val="18"/>
                <w:szCs w:val="18"/>
              </w:rPr>
              <w:lastRenderedPageBreak/>
              <w:t>исполнительной документации в электронном и бумажном виде</w:t>
            </w:r>
          </w:p>
          <w:p w:rsidR="00DB4FF2" w:rsidRPr="007A134C" w:rsidRDefault="00DB4FF2" w:rsidP="007A134C">
            <w:pPr>
              <w:pStyle w:val="1b"/>
              <w:numPr>
                <w:ilvl w:val="0"/>
                <w:numId w:val="58"/>
              </w:numPr>
              <w:autoSpaceDE w:val="0"/>
              <w:autoSpaceDN w:val="0"/>
              <w:ind w:left="353" w:hanging="353"/>
              <w:rPr>
                <w:color w:val="0D0D0D" w:themeColor="text1" w:themeTint="F2"/>
                <w:sz w:val="18"/>
                <w:szCs w:val="18"/>
              </w:rPr>
            </w:pPr>
            <w:r w:rsidRPr="007A134C">
              <w:rPr>
                <w:color w:val="0D0D0D" w:themeColor="text1" w:themeTint="F2"/>
                <w:sz w:val="18"/>
                <w:szCs w:val="18"/>
              </w:rPr>
              <w:t>Участие в работе Приёмочной комиссии.</w:t>
            </w:r>
          </w:p>
          <w:p w:rsidR="00DB4FF2" w:rsidRPr="007A134C" w:rsidRDefault="00DB4FF2" w:rsidP="007A134C">
            <w:pPr>
              <w:pStyle w:val="1b"/>
              <w:numPr>
                <w:ilvl w:val="0"/>
                <w:numId w:val="58"/>
              </w:numPr>
              <w:autoSpaceDE w:val="0"/>
              <w:autoSpaceDN w:val="0"/>
              <w:ind w:left="385" w:hanging="353"/>
              <w:rPr>
                <w:color w:val="0D0D0D" w:themeColor="text1" w:themeTint="F2"/>
                <w:sz w:val="18"/>
                <w:szCs w:val="18"/>
              </w:rPr>
            </w:pPr>
            <w:r w:rsidRPr="007A134C">
              <w:rPr>
                <w:color w:val="0D0D0D" w:themeColor="text1" w:themeTint="F2"/>
                <w:sz w:val="18"/>
                <w:szCs w:val="18"/>
              </w:rPr>
              <w:t>Устранение выявленных приёмочной комиссией нарушений.</w:t>
            </w:r>
          </w:p>
        </w:tc>
        <w:tc>
          <w:tcPr>
            <w:tcW w:w="691" w:type="pct"/>
            <w:tcBorders>
              <w:left w:val="single" w:sz="4" w:space="0" w:color="auto"/>
            </w:tcBorders>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lastRenderedPageBreak/>
              <w:t xml:space="preserve">В течение 5 календарных дней после </w:t>
            </w:r>
            <w:r w:rsidRPr="007A134C">
              <w:rPr>
                <w:color w:val="0D0D0D" w:themeColor="text1" w:themeTint="F2"/>
                <w:sz w:val="18"/>
                <w:szCs w:val="18"/>
              </w:rPr>
              <w:lastRenderedPageBreak/>
              <w:t>завершения строительства Объекта (Этапа строительства)</w:t>
            </w:r>
          </w:p>
        </w:tc>
        <w:tc>
          <w:tcPr>
            <w:tcW w:w="691"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lastRenderedPageBreak/>
              <w:t>До _</w:t>
            </w:r>
            <w:proofErr w:type="gramStart"/>
            <w:r w:rsidRPr="007A134C">
              <w:rPr>
                <w:color w:val="0D0D0D" w:themeColor="text1" w:themeTint="F2"/>
                <w:sz w:val="18"/>
                <w:szCs w:val="18"/>
              </w:rPr>
              <w:t>_._</w:t>
            </w:r>
            <w:proofErr w:type="gramEnd"/>
            <w:r w:rsidRPr="007A134C">
              <w:rPr>
                <w:color w:val="0D0D0D" w:themeColor="text1" w:themeTint="F2"/>
                <w:sz w:val="18"/>
                <w:szCs w:val="18"/>
              </w:rPr>
              <w:t>_.201__г.</w:t>
            </w:r>
          </w:p>
        </w:tc>
        <w:tc>
          <w:tcPr>
            <w:tcW w:w="556"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 xml:space="preserve">Исполнительная </w:t>
            </w:r>
            <w:r w:rsidRPr="007A134C">
              <w:rPr>
                <w:color w:val="0D0D0D" w:themeColor="text1" w:themeTint="F2"/>
                <w:sz w:val="18"/>
                <w:szCs w:val="18"/>
              </w:rPr>
              <w:lastRenderedPageBreak/>
              <w:t>документация</w:t>
            </w:r>
          </w:p>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 xml:space="preserve">Оформленные Акты приёмки законченного строительством Объекта (Этапа) по форме КС-14 </w:t>
            </w:r>
          </w:p>
        </w:tc>
      </w:tr>
    </w:tbl>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tbl>
      <w:tblPr>
        <w:tblpPr w:leftFromText="180" w:rightFromText="180" w:vertAnchor="text" w:tblpY="1"/>
        <w:tblOverlap w:val="never"/>
        <w:tblW w:w="5230" w:type="pct"/>
        <w:tblLook w:val="0000" w:firstRow="0" w:lastRow="0" w:firstColumn="0" w:lastColumn="0" w:noHBand="0" w:noVBand="0"/>
      </w:tblPr>
      <w:tblGrid>
        <w:gridCol w:w="5397"/>
        <w:gridCol w:w="4832"/>
      </w:tblGrid>
      <w:tr w:rsidR="00DB4FF2" w:rsidRPr="009148F4" w:rsidTr="00A362E7">
        <w:tc>
          <w:tcPr>
            <w:tcW w:w="1729" w:type="pct"/>
          </w:tcPr>
          <w:p w:rsidR="00DB4FF2" w:rsidRPr="007A134C" w:rsidRDefault="00DB4FF2" w:rsidP="007A134C">
            <w:pPr>
              <w:widowControl w:val="0"/>
              <w:suppressAutoHyphens/>
              <w:ind w:left="318" w:firstLine="0"/>
              <w:rPr>
                <w:b/>
                <w:bCs/>
                <w:color w:val="0D0D0D" w:themeColor="text1" w:themeTint="F2"/>
                <w:sz w:val="26"/>
                <w:szCs w:val="26"/>
              </w:rPr>
            </w:pPr>
          </w:p>
          <w:p w:rsidR="00DB4FF2" w:rsidRPr="007A134C" w:rsidRDefault="00DB4FF2" w:rsidP="007A134C">
            <w:pPr>
              <w:widowControl w:val="0"/>
              <w:suppressAutoHyphens/>
              <w:ind w:left="318" w:firstLine="0"/>
              <w:rPr>
                <w:b/>
                <w:bCs/>
                <w:color w:val="0D0D0D" w:themeColor="text1" w:themeTint="F2"/>
                <w:sz w:val="26"/>
                <w:szCs w:val="26"/>
              </w:rPr>
            </w:pPr>
            <w:r w:rsidRPr="007A134C">
              <w:rPr>
                <w:b/>
                <w:bCs/>
                <w:color w:val="0D0D0D" w:themeColor="text1" w:themeTint="F2"/>
                <w:sz w:val="26"/>
                <w:szCs w:val="26"/>
              </w:rPr>
              <w:t>от Заказчика:</w:t>
            </w:r>
          </w:p>
        </w:tc>
        <w:tc>
          <w:tcPr>
            <w:tcW w:w="1548" w:type="pct"/>
          </w:tcPr>
          <w:p w:rsidR="00DB4FF2" w:rsidRPr="007A134C" w:rsidRDefault="00DB4FF2" w:rsidP="007A134C">
            <w:pPr>
              <w:widowControl w:val="0"/>
              <w:suppressAutoHyphens/>
              <w:ind w:left="318" w:firstLine="0"/>
              <w:rPr>
                <w:b/>
                <w:bCs/>
                <w:color w:val="0D0D0D" w:themeColor="text1" w:themeTint="F2"/>
                <w:sz w:val="26"/>
                <w:szCs w:val="26"/>
              </w:rPr>
            </w:pPr>
          </w:p>
          <w:p w:rsidR="00DB4FF2" w:rsidRPr="007A134C" w:rsidRDefault="00DB4FF2" w:rsidP="007A134C">
            <w:pPr>
              <w:widowControl w:val="0"/>
              <w:suppressAutoHyphens/>
              <w:ind w:left="318" w:firstLine="0"/>
              <w:rPr>
                <w:b/>
                <w:bCs/>
                <w:color w:val="0D0D0D" w:themeColor="text1" w:themeTint="F2"/>
                <w:sz w:val="26"/>
                <w:szCs w:val="26"/>
              </w:rPr>
            </w:pPr>
            <w:r w:rsidRPr="007A134C">
              <w:rPr>
                <w:b/>
                <w:bCs/>
                <w:color w:val="0D0D0D" w:themeColor="text1" w:themeTint="F2"/>
                <w:sz w:val="26"/>
                <w:szCs w:val="26"/>
              </w:rPr>
              <w:t>от Подрядчика:</w:t>
            </w:r>
            <w:r w:rsidRPr="007A134C">
              <w:rPr>
                <w:color w:val="0D0D0D" w:themeColor="text1" w:themeTint="F2"/>
              </w:rPr>
              <w:t xml:space="preserve"> </w:t>
            </w:r>
          </w:p>
        </w:tc>
      </w:tr>
      <w:tr w:rsidR="00DB4FF2" w:rsidRPr="009148F4" w:rsidTr="00A362E7">
        <w:tc>
          <w:tcPr>
            <w:tcW w:w="1729" w:type="pct"/>
          </w:tcPr>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w:t>
            </w:r>
          </w:p>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 xml:space="preserve">_____________ </w:t>
            </w:r>
          </w:p>
          <w:p w:rsidR="00DB4FF2" w:rsidRPr="007A134C" w:rsidRDefault="00DB4FF2" w:rsidP="007A134C">
            <w:pPr>
              <w:widowControl w:val="0"/>
              <w:suppressAutoHyphens/>
              <w:ind w:left="318" w:firstLine="0"/>
              <w:rPr>
                <w:b/>
                <w:bCs/>
                <w:color w:val="0D0D0D" w:themeColor="text1" w:themeTint="F2"/>
                <w:sz w:val="26"/>
                <w:szCs w:val="26"/>
              </w:rPr>
            </w:pPr>
            <w:r w:rsidRPr="007A134C">
              <w:rPr>
                <w:color w:val="0D0D0D" w:themeColor="text1" w:themeTint="F2"/>
                <w:sz w:val="26"/>
                <w:szCs w:val="26"/>
              </w:rPr>
              <w:t xml:space="preserve">      м.п.</w:t>
            </w:r>
          </w:p>
        </w:tc>
        <w:tc>
          <w:tcPr>
            <w:tcW w:w="1548" w:type="pct"/>
          </w:tcPr>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w:t>
            </w:r>
          </w:p>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 xml:space="preserve">_____________ </w:t>
            </w:r>
          </w:p>
          <w:p w:rsidR="00DB4FF2" w:rsidRPr="007A134C" w:rsidRDefault="00DB4FF2" w:rsidP="007A134C">
            <w:pPr>
              <w:pStyle w:val="46"/>
              <w:ind w:firstLine="0"/>
              <w:jc w:val="left"/>
              <w:rPr>
                <w:b/>
                <w:bCs/>
                <w:color w:val="0D0D0D" w:themeColor="text1" w:themeTint="F2"/>
                <w:sz w:val="26"/>
                <w:szCs w:val="26"/>
              </w:rPr>
            </w:pPr>
            <w:r w:rsidRPr="007A134C">
              <w:rPr>
                <w:color w:val="0D0D0D" w:themeColor="text1" w:themeTint="F2"/>
                <w:sz w:val="26"/>
                <w:szCs w:val="26"/>
              </w:rPr>
              <w:t xml:space="preserve">      м.п. </w:t>
            </w:r>
          </w:p>
        </w:tc>
      </w:tr>
    </w:tbl>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8F3DFF" w:rsidRDefault="008F3DFF" w:rsidP="00DB4FF2">
      <w:pPr>
        <w:pStyle w:val="afffff"/>
        <w:spacing w:line="360" w:lineRule="auto"/>
        <w:jc w:val="right"/>
        <w:rPr>
          <w:b w:val="0"/>
          <w:iCs/>
          <w:caps w:val="0"/>
          <w:sz w:val="26"/>
          <w:szCs w:val="26"/>
        </w:rPr>
      </w:pPr>
    </w:p>
    <w:p w:rsidR="008F3DFF" w:rsidRDefault="008F3DFF"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133B6" w:rsidRDefault="007133B6" w:rsidP="00DB4FF2">
      <w:pPr>
        <w:pStyle w:val="afffff"/>
        <w:spacing w:line="360" w:lineRule="auto"/>
        <w:jc w:val="right"/>
        <w:rPr>
          <w:b w:val="0"/>
          <w:iCs/>
          <w:caps w:val="0"/>
          <w:sz w:val="26"/>
          <w:szCs w:val="26"/>
        </w:rPr>
      </w:pP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lastRenderedPageBreak/>
        <w:t>Приложение №2</w:t>
      </w: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t>к Заказу № _______ от ______ 20___г.</w:t>
      </w:r>
    </w:p>
    <w:p w:rsidR="00DB4FF2" w:rsidRPr="007A134C" w:rsidRDefault="00DB4FF2" w:rsidP="00DB4FF2">
      <w:pPr>
        <w:pStyle w:val="afffff"/>
        <w:spacing w:line="360" w:lineRule="auto"/>
        <w:jc w:val="right"/>
        <w:rPr>
          <w:b w:val="0"/>
          <w:i/>
          <w:iCs/>
          <w:caps w:val="0"/>
          <w:color w:val="0D0D0D" w:themeColor="text1" w:themeTint="F2"/>
          <w:sz w:val="26"/>
          <w:szCs w:val="26"/>
        </w:rPr>
      </w:pPr>
      <w:r w:rsidRPr="007A134C">
        <w:rPr>
          <w:b w:val="0"/>
          <w:iCs/>
          <w:caps w:val="0"/>
          <w:color w:val="0D0D0D" w:themeColor="text1" w:themeTint="F2"/>
          <w:sz w:val="26"/>
          <w:szCs w:val="26"/>
        </w:rPr>
        <w:t>к Договору № _________________________от ____ 20___г</w:t>
      </w:r>
      <w:r w:rsidRPr="007A134C">
        <w:rPr>
          <w:b w:val="0"/>
          <w:i/>
          <w:iCs/>
          <w:caps w:val="0"/>
          <w:color w:val="0D0D0D" w:themeColor="text1" w:themeTint="F2"/>
          <w:sz w:val="26"/>
          <w:szCs w:val="26"/>
        </w:rPr>
        <w:t>.</w:t>
      </w:r>
    </w:p>
    <w:p w:rsidR="00DB4FF2" w:rsidRPr="009148F4" w:rsidRDefault="00DB4FF2" w:rsidP="00DB4FF2">
      <w:pPr>
        <w:jc w:val="center"/>
        <w:rPr>
          <w:color w:val="0070C0"/>
          <w:sz w:val="26"/>
          <w:szCs w:val="26"/>
        </w:rPr>
      </w:pPr>
    </w:p>
    <w:p w:rsidR="00DB4FF2" w:rsidRPr="009148F4" w:rsidRDefault="00DB4FF2" w:rsidP="00DB4FF2">
      <w:pPr>
        <w:jc w:val="center"/>
        <w:rPr>
          <w:b/>
          <w:color w:val="0070C0"/>
          <w:sz w:val="26"/>
          <w:szCs w:val="26"/>
        </w:rPr>
      </w:pPr>
    </w:p>
    <w:p w:rsidR="00DB4FF2" w:rsidRPr="007A134C" w:rsidRDefault="00DB4FF2" w:rsidP="00DB4FF2">
      <w:pPr>
        <w:jc w:val="center"/>
        <w:rPr>
          <w:b/>
          <w:color w:val="0D0D0D" w:themeColor="text1" w:themeTint="F2"/>
          <w:sz w:val="26"/>
          <w:szCs w:val="26"/>
        </w:rPr>
      </w:pPr>
      <w:r w:rsidRPr="007A134C">
        <w:rPr>
          <w:b/>
          <w:color w:val="0D0D0D" w:themeColor="text1" w:themeTint="F2"/>
          <w:sz w:val="26"/>
          <w:szCs w:val="26"/>
        </w:rPr>
        <w:t>Перечень Оборудования, передаваемого Заказчиком</w:t>
      </w:r>
    </w:p>
    <w:tbl>
      <w:tblPr>
        <w:tblpPr w:leftFromText="180" w:rightFromText="180" w:vertAnchor="text" w:horzAnchor="margin" w:tblpX="-396" w:tblpY="1214"/>
        <w:tblW w:w="9052" w:type="dxa"/>
        <w:tblLayout w:type="fixed"/>
        <w:tblCellMar>
          <w:left w:w="30" w:type="dxa"/>
          <w:right w:w="30" w:type="dxa"/>
        </w:tblCellMar>
        <w:tblLook w:val="0000" w:firstRow="0" w:lastRow="0" w:firstColumn="0" w:lastColumn="0" w:noHBand="0" w:noVBand="0"/>
      </w:tblPr>
      <w:tblGrid>
        <w:gridCol w:w="251"/>
        <w:gridCol w:w="4019"/>
        <w:gridCol w:w="3027"/>
        <w:gridCol w:w="877"/>
        <w:gridCol w:w="878"/>
      </w:tblGrid>
      <w:tr w:rsidR="00DB4FF2" w:rsidRPr="007A134C" w:rsidTr="00A362E7">
        <w:trPr>
          <w:trHeight w:val="436"/>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w:t>
            </w:r>
          </w:p>
        </w:tc>
        <w:tc>
          <w:tcPr>
            <w:tcW w:w="4019" w:type="dxa"/>
            <w:tcBorders>
              <w:top w:val="single" w:sz="6" w:space="0" w:color="auto"/>
              <w:left w:val="single" w:sz="6" w:space="0" w:color="auto"/>
              <w:bottom w:val="single" w:sz="4" w:space="0" w:color="auto"/>
              <w:right w:val="single" w:sz="4" w:space="0" w:color="auto"/>
            </w:tcBorders>
            <w:vAlign w:val="center"/>
          </w:tcPr>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 xml:space="preserve">Наименование Оборудования </w:t>
            </w:r>
          </w:p>
        </w:tc>
        <w:tc>
          <w:tcPr>
            <w:tcW w:w="3027" w:type="dxa"/>
            <w:tcBorders>
              <w:top w:val="single" w:sz="6" w:space="0" w:color="auto"/>
              <w:left w:val="single" w:sz="4" w:space="0" w:color="auto"/>
              <w:bottom w:val="single" w:sz="4" w:space="0" w:color="auto"/>
              <w:right w:val="single" w:sz="4" w:space="0" w:color="auto"/>
            </w:tcBorders>
            <w:vAlign w:val="center"/>
          </w:tcPr>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 xml:space="preserve">Адреса </w:t>
            </w:r>
          </w:p>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Площадок</w:t>
            </w: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bCs/>
                <w:color w:val="0D0D0D" w:themeColor="text1" w:themeTint="F2"/>
                <w:sz w:val="26"/>
                <w:szCs w:val="26"/>
              </w:rPr>
            </w:pPr>
            <w:r w:rsidRPr="007A134C">
              <w:rPr>
                <w:bCs/>
                <w:color w:val="0D0D0D" w:themeColor="text1" w:themeTint="F2"/>
                <w:sz w:val="26"/>
                <w:szCs w:val="26"/>
              </w:rPr>
              <w:t>Ед. изм.</w:t>
            </w: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bCs/>
                <w:color w:val="0D0D0D" w:themeColor="text1" w:themeTint="F2"/>
                <w:sz w:val="26"/>
                <w:szCs w:val="26"/>
              </w:rPr>
            </w:pPr>
            <w:r w:rsidRPr="007A134C">
              <w:rPr>
                <w:color w:val="0D0D0D" w:themeColor="text1" w:themeTint="F2"/>
                <w:sz w:val="26"/>
                <w:szCs w:val="26"/>
              </w:rPr>
              <w:t>Кол-во</w:t>
            </w: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shd w:val="clear" w:color="auto" w:fill="E6E6E6"/>
            <w:vAlign w:val="center"/>
          </w:tcPr>
          <w:p w:rsidR="00DB4FF2" w:rsidRPr="007A134C" w:rsidRDefault="00DB4FF2" w:rsidP="00A362E7">
            <w:pPr>
              <w:jc w:val="center"/>
              <w:rPr>
                <w:b/>
                <w:color w:val="0D0D0D" w:themeColor="text1" w:themeTint="F2"/>
                <w:sz w:val="26"/>
                <w:szCs w:val="26"/>
              </w:rPr>
            </w:pPr>
          </w:p>
        </w:tc>
        <w:tc>
          <w:tcPr>
            <w:tcW w:w="4019" w:type="dxa"/>
            <w:tcBorders>
              <w:top w:val="single" w:sz="4" w:space="0" w:color="auto"/>
              <w:left w:val="single" w:sz="4" w:space="0" w:color="auto"/>
              <w:bottom w:val="single" w:sz="4" w:space="0" w:color="auto"/>
              <w:right w:val="single" w:sz="4" w:space="0" w:color="auto"/>
            </w:tcBorders>
            <w:shd w:val="clear" w:color="auto" w:fill="E6E6E6"/>
          </w:tcPr>
          <w:p w:rsidR="00DB4FF2" w:rsidRPr="007A134C" w:rsidRDefault="00DB4FF2" w:rsidP="00A362E7">
            <w:pPr>
              <w:jc w:val="center"/>
              <w:rPr>
                <w:b/>
                <w:color w:val="0D0D0D" w:themeColor="text1" w:themeTint="F2"/>
                <w:sz w:val="26"/>
                <w:szCs w:val="26"/>
              </w:rPr>
            </w:pPr>
          </w:p>
        </w:tc>
        <w:tc>
          <w:tcPr>
            <w:tcW w:w="4781" w:type="dxa"/>
            <w:gridSpan w:val="3"/>
            <w:tcBorders>
              <w:top w:val="single" w:sz="4" w:space="0" w:color="auto"/>
              <w:left w:val="single" w:sz="4" w:space="0" w:color="auto"/>
              <w:bottom w:val="single" w:sz="4" w:space="0" w:color="auto"/>
              <w:right w:val="single" w:sz="4" w:space="0" w:color="auto"/>
            </w:tcBorders>
            <w:shd w:val="clear" w:color="auto" w:fill="E6E6E6"/>
          </w:tcPr>
          <w:p w:rsidR="00DB4FF2" w:rsidRPr="007A134C" w:rsidRDefault="00DB4FF2" w:rsidP="00A362E7">
            <w:pPr>
              <w:jc w:val="center"/>
              <w:rPr>
                <w:b/>
                <w:color w:val="0D0D0D" w:themeColor="text1" w:themeTint="F2"/>
                <w:sz w:val="26"/>
                <w:szCs w:val="26"/>
              </w:rPr>
            </w:pP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1</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2</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3</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4</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5</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A362E7">
        <w:trPr>
          <w:trHeight w:val="53"/>
        </w:trPr>
        <w:tc>
          <w:tcPr>
            <w:tcW w:w="9052"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DB4FF2" w:rsidRPr="007A134C" w:rsidRDefault="00DB4FF2" w:rsidP="00A362E7">
            <w:pPr>
              <w:jc w:val="center"/>
              <w:rPr>
                <w:color w:val="0D0D0D" w:themeColor="text1" w:themeTint="F2"/>
                <w:sz w:val="26"/>
                <w:szCs w:val="26"/>
              </w:rPr>
            </w:pPr>
          </w:p>
        </w:tc>
      </w:tr>
    </w:tbl>
    <w:p w:rsidR="00DB4FF2" w:rsidRPr="007A134C" w:rsidRDefault="00DB4FF2" w:rsidP="00DB4FF2">
      <w:pPr>
        <w:jc w:val="center"/>
        <w:rPr>
          <w:b/>
          <w:color w:val="0D0D0D" w:themeColor="text1" w:themeTint="F2"/>
          <w:sz w:val="26"/>
          <w:szCs w:val="26"/>
        </w:rPr>
      </w:pPr>
      <w:r w:rsidRPr="007A134C">
        <w:rPr>
          <w:b/>
          <w:color w:val="0D0D0D" w:themeColor="text1" w:themeTint="F2"/>
          <w:sz w:val="26"/>
          <w:szCs w:val="26"/>
        </w:rPr>
        <w:t>для проведения Работ, и адреса Площадок</w:t>
      </w:r>
    </w:p>
    <w:bookmarkEnd w:id="31"/>
    <w:p w:rsidR="00DB4FF2" w:rsidRPr="007A134C" w:rsidRDefault="00DB4FF2" w:rsidP="00DB4FF2">
      <w:pPr>
        <w:pStyle w:val="39"/>
        <w:spacing w:before="120"/>
        <w:ind w:left="425"/>
        <w:rPr>
          <w:color w:val="0D0D0D" w:themeColor="text1" w:themeTint="F2"/>
          <w:sz w:val="26"/>
          <w:szCs w:val="26"/>
        </w:rPr>
      </w:pPr>
    </w:p>
    <w:p w:rsidR="00DB4FF2" w:rsidRPr="007A134C" w:rsidRDefault="00DB4FF2" w:rsidP="00DB4FF2">
      <w:pPr>
        <w:pStyle w:val="39"/>
        <w:spacing w:before="120"/>
        <w:ind w:left="425"/>
        <w:rPr>
          <w:color w:val="0D0D0D" w:themeColor="text1" w:themeTint="F2"/>
          <w:sz w:val="26"/>
          <w:szCs w:val="26"/>
        </w:rPr>
      </w:pPr>
    </w:p>
    <w:p w:rsidR="00DB4FF2" w:rsidRPr="007A134C" w:rsidRDefault="00DB4FF2" w:rsidP="00DB4FF2">
      <w:pPr>
        <w:pStyle w:val="39"/>
        <w:spacing w:before="120"/>
        <w:ind w:left="425"/>
        <w:rPr>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7A134C" w:rsidTr="00A362E7">
        <w:tc>
          <w:tcPr>
            <w:tcW w:w="4927" w:type="dxa"/>
          </w:tcPr>
          <w:p w:rsidR="00DB4FF2" w:rsidRPr="007A134C" w:rsidRDefault="00DB4FF2" w:rsidP="00B66402">
            <w:pPr>
              <w:widowControl w:val="0"/>
              <w:suppressAutoHyphens/>
              <w:ind w:left="318"/>
              <w:rPr>
                <w:b/>
                <w:bCs/>
                <w:color w:val="0D0D0D" w:themeColor="text1" w:themeTint="F2"/>
                <w:sz w:val="26"/>
                <w:szCs w:val="26"/>
              </w:rPr>
            </w:pPr>
            <w:r w:rsidRPr="007A134C">
              <w:rPr>
                <w:b/>
                <w:bCs/>
                <w:color w:val="0D0D0D" w:themeColor="text1" w:themeTint="F2"/>
                <w:sz w:val="26"/>
                <w:szCs w:val="26"/>
              </w:rPr>
              <w:t>Заказчик:</w:t>
            </w:r>
          </w:p>
        </w:tc>
        <w:tc>
          <w:tcPr>
            <w:tcW w:w="4927" w:type="dxa"/>
          </w:tcPr>
          <w:p w:rsidR="00DB4FF2" w:rsidRPr="007A134C" w:rsidRDefault="00DB4FF2" w:rsidP="00A362E7">
            <w:pPr>
              <w:widowControl w:val="0"/>
              <w:suppressAutoHyphens/>
              <w:ind w:left="318"/>
              <w:rPr>
                <w:b/>
                <w:bCs/>
                <w:color w:val="0D0D0D" w:themeColor="text1" w:themeTint="F2"/>
                <w:sz w:val="26"/>
                <w:szCs w:val="26"/>
              </w:rPr>
            </w:pPr>
            <w:r w:rsidRPr="007A134C">
              <w:rPr>
                <w:b/>
                <w:bCs/>
                <w:color w:val="0D0D0D" w:themeColor="text1" w:themeTint="F2"/>
                <w:sz w:val="26"/>
                <w:szCs w:val="26"/>
              </w:rPr>
              <w:t>Подрядчик:</w:t>
            </w:r>
          </w:p>
        </w:tc>
      </w:tr>
      <w:tr w:rsidR="00DB4FF2" w:rsidRPr="007A134C" w:rsidTr="00A362E7">
        <w:trPr>
          <w:trHeight w:val="790"/>
        </w:trPr>
        <w:tc>
          <w:tcPr>
            <w:tcW w:w="4927" w:type="dxa"/>
          </w:tcPr>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____________________</w:t>
            </w:r>
          </w:p>
          <w:p w:rsidR="00DB4FF2" w:rsidRPr="007A134C" w:rsidRDefault="00DB4FF2" w:rsidP="00A362E7">
            <w:pPr>
              <w:widowControl w:val="0"/>
              <w:suppressAutoHyphens/>
              <w:ind w:left="318"/>
              <w:rPr>
                <w:b/>
                <w:bCs/>
                <w:color w:val="0D0D0D" w:themeColor="text1" w:themeTint="F2"/>
                <w:sz w:val="26"/>
                <w:szCs w:val="26"/>
              </w:rPr>
            </w:pPr>
          </w:p>
        </w:tc>
        <w:tc>
          <w:tcPr>
            <w:tcW w:w="4927" w:type="dxa"/>
          </w:tcPr>
          <w:p w:rsidR="00DB4FF2" w:rsidRPr="007A134C" w:rsidRDefault="00DB4FF2" w:rsidP="00A362E7">
            <w:pPr>
              <w:pStyle w:val="1CharChar"/>
              <w:suppressAutoHyphens/>
              <w:ind w:left="318"/>
              <w:jc w:val="left"/>
              <w:rPr>
                <w:color w:val="0D0D0D" w:themeColor="text1" w:themeTint="F2"/>
                <w:sz w:val="26"/>
                <w:szCs w:val="26"/>
                <w:lang w:val="ru-RU"/>
              </w:rPr>
            </w:pPr>
            <w:r w:rsidRPr="007A134C">
              <w:rPr>
                <w:color w:val="0D0D0D" w:themeColor="text1" w:themeTint="F2"/>
                <w:sz w:val="26"/>
                <w:szCs w:val="26"/>
                <w:lang w:val="ru-RU"/>
              </w:rPr>
              <w:t>__________________</w:t>
            </w:r>
          </w:p>
          <w:p w:rsidR="00DB4FF2" w:rsidRPr="007A134C" w:rsidRDefault="00DB4FF2" w:rsidP="00A362E7">
            <w:pPr>
              <w:widowControl w:val="0"/>
              <w:suppressAutoHyphens/>
              <w:ind w:left="318"/>
              <w:rPr>
                <w:color w:val="0D0D0D" w:themeColor="text1" w:themeTint="F2"/>
                <w:sz w:val="26"/>
                <w:szCs w:val="26"/>
              </w:rPr>
            </w:pPr>
          </w:p>
          <w:p w:rsidR="00DB4FF2" w:rsidRPr="007A134C" w:rsidRDefault="00DB4FF2" w:rsidP="00A362E7">
            <w:pPr>
              <w:widowControl w:val="0"/>
              <w:suppressAutoHyphens/>
              <w:ind w:left="318"/>
              <w:rPr>
                <w:b/>
                <w:bCs/>
                <w:color w:val="0D0D0D" w:themeColor="text1" w:themeTint="F2"/>
                <w:sz w:val="26"/>
                <w:szCs w:val="26"/>
              </w:rPr>
            </w:pPr>
          </w:p>
        </w:tc>
      </w:tr>
    </w:tbl>
    <w:p w:rsidR="00DB4FF2" w:rsidRPr="007A134C" w:rsidRDefault="00DB4FF2" w:rsidP="00DB4FF2">
      <w:pPr>
        <w:pStyle w:val="39"/>
        <w:spacing w:before="120"/>
        <w:ind w:left="425"/>
        <w:rPr>
          <w:color w:val="0D0D0D" w:themeColor="text1" w:themeTint="F2"/>
          <w:sz w:val="26"/>
          <w:szCs w:val="26"/>
        </w:rPr>
      </w:pPr>
    </w:p>
    <w:p w:rsidR="00DB4FF2" w:rsidRPr="007A134C" w:rsidRDefault="00DB4FF2" w:rsidP="00DB4FF2">
      <w:pPr>
        <w:pStyle w:val="afffff"/>
        <w:spacing w:line="360" w:lineRule="auto"/>
        <w:rPr>
          <w:color w:val="0D0D0D" w:themeColor="text1" w:themeTint="F2"/>
          <w:sz w:val="32"/>
          <w:szCs w:val="32"/>
        </w:rPr>
      </w:pPr>
      <w:r w:rsidRPr="007A134C">
        <w:rPr>
          <w:color w:val="0D0D0D" w:themeColor="text1" w:themeTint="F2"/>
          <w:sz w:val="32"/>
          <w:szCs w:val="32"/>
        </w:rPr>
        <w:t>ФОРМА ЗАКАЗА СОГЛАСОВАНА.</w:t>
      </w:r>
    </w:p>
    <w:p w:rsidR="00DB4FF2" w:rsidRPr="007A134C" w:rsidRDefault="00DB4FF2" w:rsidP="00DB4FF2">
      <w:pPr>
        <w:pStyle w:val="afffff"/>
        <w:spacing w:line="360" w:lineRule="auto"/>
        <w:jc w:val="left"/>
        <w:rPr>
          <w:color w:val="0D0D0D" w:themeColor="text1" w:themeTint="F2"/>
        </w:rPr>
      </w:pPr>
    </w:p>
    <w:tbl>
      <w:tblPr>
        <w:tblW w:w="10285" w:type="dxa"/>
        <w:tblLayout w:type="fixed"/>
        <w:tblLook w:val="00A0" w:firstRow="1" w:lastRow="0" w:firstColumn="1" w:lastColumn="0" w:noHBand="0" w:noVBand="0"/>
      </w:tblPr>
      <w:tblGrid>
        <w:gridCol w:w="4927"/>
        <w:gridCol w:w="2081"/>
        <w:gridCol w:w="2846"/>
        <w:gridCol w:w="431"/>
      </w:tblGrid>
      <w:tr w:rsidR="00DB4FF2" w:rsidRPr="007A134C" w:rsidTr="00A362E7">
        <w:trPr>
          <w:trHeight w:val="360"/>
        </w:trPr>
        <w:tc>
          <w:tcPr>
            <w:tcW w:w="7008" w:type="dxa"/>
            <w:gridSpan w:val="2"/>
            <w:tcBorders>
              <w:top w:val="nil"/>
              <w:left w:val="nil"/>
              <w:bottom w:val="nil"/>
              <w:right w:val="nil"/>
            </w:tcBorders>
            <w:noWrap/>
            <w:vAlign w:val="bottom"/>
          </w:tcPr>
          <w:p w:rsidR="00DB4FF2" w:rsidRPr="007A134C" w:rsidRDefault="00DB4FF2" w:rsidP="00A362E7">
            <w:pPr>
              <w:rPr>
                <w:b/>
                <w:color w:val="0D0D0D" w:themeColor="text1" w:themeTint="F2"/>
                <w:sz w:val="26"/>
                <w:szCs w:val="26"/>
              </w:rPr>
            </w:pPr>
            <w:r w:rsidRPr="007A134C">
              <w:rPr>
                <w:b/>
                <w:color w:val="0D0D0D" w:themeColor="text1" w:themeTint="F2"/>
                <w:sz w:val="26"/>
                <w:szCs w:val="26"/>
              </w:rPr>
              <w:t xml:space="preserve">от Заказчика: </w:t>
            </w:r>
          </w:p>
        </w:tc>
        <w:tc>
          <w:tcPr>
            <w:tcW w:w="3277" w:type="dxa"/>
            <w:gridSpan w:val="2"/>
            <w:tcBorders>
              <w:top w:val="nil"/>
              <w:left w:val="nil"/>
              <w:bottom w:val="nil"/>
              <w:right w:val="nil"/>
            </w:tcBorders>
            <w:noWrap/>
            <w:vAlign w:val="bottom"/>
          </w:tcPr>
          <w:p w:rsidR="00DB4FF2" w:rsidRPr="007A134C" w:rsidRDefault="00DB4FF2" w:rsidP="00A362E7">
            <w:pPr>
              <w:rPr>
                <w:b/>
                <w:color w:val="0D0D0D" w:themeColor="text1" w:themeTint="F2"/>
                <w:sz w:val="26"/>
                <w:szCs w:val="26"/>
              </w:rPr>
            </w:pPr>
            <w:r w:rsidRPr="007A134C">
              <w:rPr>
                <w:b/>
                <w:color w:val="0D0D0D" w:themeColor="text1" w:themeTint="F2"/>
                <w:sz w:val="26"/>
                <w:szCs w:val="26"/>
              </w:rPr>
              <w:t xml:space="preserve">от Подрядчика: </w:t>
            </w:r>
          </w:p>
        </w:tc>
      </w:tr>
      <w:tr w:rsidR="00DB4FF2" w:rsidRPr="007A134C" w:rsidTr="00A362E7">
        <w:tblPrEx>
          <w:tblLook w:val="0000" w:firstRow="0" w:lastRow="0" w:firstColumn="0" w:lastColumn="0" w:noHBand="0" w:noVBand="0"/>
        </w:tblPrEx>
        <w:trPr>
          <w:gridAfter w:val="1"/>
          <w:wAfter w:w="431" w:type="dxa"/>
          <w:trHeight w:val="790"/>
        </w:trPr>
        <w:tc>
          <w:tcPr>
            <w:tcW w:w="4927" w:type="dxa"/>
          </w:tcPr>
          <w:p w:rsidR="00DB4FF2" w:rsidRPr="007A134C" w:rsidRDefault="00DB4FF2" w:rsidP="00A362E7">
            <w:pPr>
              <w:pStyle w:val="1b"/>
              <w:rPr>
                <w:color w:val="0D0D0D" w:themeColor="text1" w:themeTint="F2"/>
                <w:sz w:val="26"/>
                <w:szCs w:val="26"/>
              </w:rPr>
            </w:pPr>
          </w:p>
          <w:p w:rsidR="00DB4FF2" w:rsidRPr="007A134C" w:rsidRDefault="00DB4FF2" w:rsidP="00A362E7">
            <w:pPr>
              <w:widowControl w:val="0"/>
              <w:suppressAutoHyphens/>
              <w:rPr>
                <w:color w:val="0D0D0D" w:themeColor="text1" w:themeTint="F2"/>
                <w:sz w:val="26"/>
                <w:szCs w:val="26"/>
              </w:rPr>
            </w:pPr>
          </w:p>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 xml:space="preserve">___________________ </w:t>
            </w:r>
          </w:p>
          <w:p w:rsidR="00DB4FF2" w:rsidRPr="007A134C" w:rsidRDefault="00DB4FF2" w:rsidP="00A362E7">
            <w:pPr>
              <w:pStyle w:val="46"/>
              <w:rPr>
                <w:color w:val="0D0D0D" w:themeColor="text1" w:themeTint="F2"/>
                <w:sz w:val="26"/>
                <w:szCs w:val="26"/>
              </w:rPr>
            </w:pPr>
            <w:r w:rsidRPr="007A134C">
              <w:rPr>
                <w:color w:val="0D0D0D" w:themeColor="text1" w:themeTint="F2"/>
                <w:sz w:val="26"/>
                <w:szCs w:val="26"/>
              </w:rPr>
              <w:t>м.п.</w:t>
            </w:r>
          </w:p>
          <w:p w:rsidR="00DB4FF2" w:rsidRPr="007A134C" w:rsidRDefault="00DB4FF2" w:rsidP="00A362E7">
            <w:pPr>
              <w:widowControl w:val="0"/>
              <w:suppressAutoHyphens/>
              <w:ind w:left="318"/>
              <w:rPr>
                <w:b/>
                <w:bCs/>
                <w:color w:val="0D0D0D" w:themeColor="text1" w:themeTint="F2"/>
                <w:sz w:val="26"/>
                <w:szCs w:val="26"/>
              </w:rPr>
            </w:pPr>
          </w:p>
        </w:tc>
        <w:tc>
          <w:tcPr>
            <w:tcW w:w="4927" w:type="dxa"/>
            <w:gridSpan w:val="2"/>
          </w:tcPr>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r w:rsidRPr="007A134C">
              <w:rPr>
                <w:color w:val="0D0D0D" w:themeColor="text1" w:themeTint="F2"/>
                <w:sz w:val="26"/>
                <w:szCs w:val="26"/>
              </w:rPr>
              <w:t xml:space="preserve">______________ </w:t>
            </w:r>
          </w:p>
          <w:p w:rsidR="00DB4FF2" w:rsidRPr="007A134C" w:rsidRDefault="00DB4FF2" w:rsidP="00A362E7">
            <w:pPr>
              <w:widowControl w:val="0"/>
              <w:suppressAutoHyphens/>
              <w:ind w:left="318"/>
              <w:rPr>
                <w:b/>
                <w:bCs/>
                <w:color w:val="0D0D0D" w:themeColor="text1" w:themeTint="F2"/>
                <w:sz w:val="26"/>
                <w:szCs w:val="26"/>
              </w:rPr>
            </w:pPr>
            <w:r w:rsidRPr="007A134C">
              <w:rPr>
                <w:color w:val="0D0D0D" w:themeColor="text1" w:themeTint="F2"/>
                <w:sz w:val="26"/>
                <w:szCs w:val="26"/>
              </w:rPr>
              <w:t xml:space="preserve">  м.п.</w:t>
            </w:r>
          </w:p>
        </w:tc>
      </w:tr>
    </w:tbl>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lastRenderedPageBreak/>
        <w:t>Приложение №</w:t>
      </w:r>
      <w:r w:rsidR="000053D4">
        <w:rPr>
          <w:b w:val="0"/>
          <w:iCs/>
          <w:caps w:val="0"/>
          <w:color w:val="0D0D0D" w:themeColor="text1" w:themeTint="F2"/>
          <w:sz w:val="26"/>
          <w:szCs w:val="26"/>
        </w:rPr>
        <w:t xml:space="preserve"> </w:t>
      </w:r>
      <w:r w:rsidRPr="007A134C">
        <w:rPr>
          <w:b w:val="0"/>
          <w:iCs/>
          <w:caps w:val="0"/>
          <w:color w:val="0D0D0D" w:themeColor="text1" w:themeTint="F2"/>
          <w:sz w:val="26"/>
          <w:szCs w:val="26"/>
        </w:rPr>
        <w:t xml:space="preserve">3 </w:t>
      </w: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t xml:space="preserve">к Договору № </w:t>
      </w:r>
      <w:r w:rsidR="0069318B">
        <w:rPr>
          <w:b w:val="0"/>
          <w:iCs/>
          <w:caps w:val="0"/>
          <w:color w:val="0D0D0D" w:themeColor="text1" w:themeTint="F2"/>
          <w:sz w:val="26"/>
          <w:szCs w:val="26"/>
        </w:rPr>
        <w:t>___</w:t>
      </w: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t xml:space="preserve"> от </w:t>
      </w:r>
      <w:proofErr w:type="gramStart"/>
      <w:r w:rsidRPr="007A134C">
        <w:rPr>
          <w:b w:val="0"/>
          <w:iCs/>
          <w:caps w:val="0"/>
          <w:color w:val="0D0D0D" w:themeColor="text1" w:themeTint="F2"/>
          <w:sz w:val="26"/>
          <w:szCs w:val="26"/>
        </w:rPr>
        <w:t>« _</w:t>
      </w:r>
      <w:proofErr w:type="gramEnd"/>
      <w:r w:rsidRPr="007A134C">
        <w:rPr>
          <w:b w:val="0"/>
          <w:iCs/>
          <w:caps w:val="0"/>
          <w:color w:val="0D0D0D" w:themeColor="text1" w:themeTint="F2"/>
          <w:sz w:val="26"/>
          <w:szCs w:val="26"/>
        </w:rPr>
        <w:t>_ » ___________ 20___г</w:t>
      </w:r>
    </w:p>
    <w:p w:rsidR="00DB4FF2" w:rsidRPr="007A134C" w:rsidRDefault="00DB4FF2" w:rsidP="00DB4FF2">
      <w:pPr>
        <w:pStyle w:val="af5"/>
        <w:ind w:left="720"/>
        <w:jc w:val="center"/>
        <w:rPr>
          <w:rFonts w:ascii="Times New Roman" w:hAnsi="Times New Roman"/>
          <w:b/>
          <w:bCs/>
          <w:color w:val="0D0D0D" w:themeColor="text1" w:themeTint="F2"/>
          <w:sz w:val="24"/>
          <w:szCs w:val="24"/>
        </w:rPr>
      </w:pPr>
      <w:r w:rsidRPr="007A134C">
        <w:rPr>
          <w:rFonts w:ascii="Times New Roman" w:hAnsi="Times New Roman"/>
          <w:b/>
          <w:bCs/>
          <w:color w:val="0D0D0D" w:themeColor="text1" w:themeTint="F2"/>
          <w:sz w:val="24"/>
          <w:szCs w:val="24"/>
        </w:rPr>
        <w:t>Величина удельных стоимостей</w:t>
      </w:r>
    </w:p>
    <w:p w:rsidR="00DB4FF2" w:rsidRPr="007A134C" w:rsidRDefault="00DB4FF2" w:rsidP="00DB4FF2">
      <w:pPr>
        <w:pStyle w:val="af5"/>
        <w:ind w:left="720"/>
        <w:jc w:val="center"/>
        <w:rPr>
          <w:b/>
          <w:bCs/>
          <w:color w:val="0D0D0D" w:themeColor="text1" w:themeTint="F2"/>
          <w:sz w:val="24"/>
          <w:szCs w:val="24"/>
        </w:rPr>
      </w:pPr>
    </w:p>
    <w:tbl>
      <w:tblPr>
        <w:tblW w:w="10632" w:type="dxa"/>
        <w:tblInd w:w="-426" w:type="dxa"/>
        <w:tblLayout w:type="fixed"/>
        <w:tblLook w:val="04A0" w:firstRow="1" w:lastRow="0" w:firstColumn="1" w:lastColumn="0" w:noHBand="0" w:noVBand="1"/>
      </w:tblPr>
      <w:tblGrid>
        <w:gridCol w:w="142"/>
        <w:gridCol w:w="284"/>
        <w:gridCol w:w="709"/>
        <w:gridCol w:w="2977"/>
        <w:gridCol w:w="283"/>
        <w:gridCol w:w="625"/>
        <w:gridCol w:w="3628"/>
        <w:gridCol w:w="479"/>
        <w:gridCol w:w="513"/>
        <w:gridCol w:w="710"/>
        <w:gridCol w:w="282"/>
      </w:tblGrid>
      <w:tr w:rsidR="0069318B" w:rsidRPr="007A134C" w:rsidTr="00C83596">
        <w:trPr>
          <w:gridAfter w:val="1"/>
          <w:wAfter w:w="282" w:type="dxa"/>
          <w:trHeight w:val="255"/>
        </w:trPr>
        <w:tc>
          <w:tcPr>
            <w:tcW w:w="4395" w:type="dxa"/>
            <w:gridSpan w:val="5"/>
            <w:vMerge w:val="restart"/>
            <w:shd w:val="clear" w:color="auto" w:fill="auto"/>
            <w:vAlign w:val="center"/>
            <w:hideMark/>
          </w:tcPr>
          <w:p w:rsidR="0069318B" w:rsidRPr="007A134C" w:rsidRDefault="0069318B" w:rsidP="0069318B">
            <w:pPr>
              <w:ind w:firstLine="0"/>
              <w:jc w:val="left"/>
              <w:rPr>
                <w:rFonts w:ascii="Consolas" w:hAnsi="Consolas" w:cs="Consolas"/>
                <w:color w:val="0D0D0D" w:themeColor="text1" w:themeTint="F2"/>
                <w:sz w:val="16"/>
                <w:szCs w:val="16"/>
              </w:rPr>
            </w:pPr>
            <w:r w:rsidRPr="007A134C">
              <w:rPr>
                <w:rFonts w:ascii="Consolas" w:hAnsi="Consolas" w:cs="Consolas"/>
                <w:color w:val="0D0D0D" w:themeColor="text1" w:themeTint="F2"/>
                <w:sz w:val="16"/>
                <w:szCs w:val="16"/>
              </w:rPr>
              <w:t>Внимание! См. Примечание внизу таблицы</w:t>
            </w:r>
          </w:p>
        </w:tc>
        <w:tc>
          <w:tcPr>
            <w:tcW w:w="5955" w:type="dxa"/>
            <w:gridSpan w:val="5"/>
            <w:shd w:val="clear" w:color="auto" w:fill="auto"/>
            <w:vAlign w:val="bottom"/>
          </w:tcPr>
          <w:p w:rsidR="0069318B" w:rsidRPr="007A134C" w:rsidRDefault="0069318B" w:rsidP="0069318B">
            <w:pPr>
              <w:jc w:val="right"/>
              <w:rPr>
                <w:rFonts w:ascii="Consolas" w:hAnsi="Consolas" w:cs="Consolas"/>
                <w:b/>
                <w:bCs/>
                <w:color w:val="0D0D0D" w:themeColor="text1" w:themeTint="F2"/>
                <w:sz w:val="16"/>
                <w:szCs w:val="16"/>
              </w:rPr>
            </w:pPr>
            <w:bookmarkStart w:id="32" w:name="_GoBack"/>
            <w:bookmarkEnd w:id="32"/>
          </w:p>
        </w:tc>
      </w:tr>
      <w:tr w:rsidR="0069318B" w:rsidRPr="007A134C" w:rsidTr="00C83596">
        <w:trPr>
          <w:gridAfter w:val="1"/>
          <w:wAfter w:w="282" w:type="dxa"/>
          <w:trHeight w:val="225"/>
        </w:trPr>
        <w:tc>
          <w:tcPr>
            <w:tcW w:w="4395" w:type="dxa"/>
            <w:gridSpan w:val="5"/>
            <w:vMerge/>
            <w:vAlign w:val="center"/>
            <w:hideMark/>
          </w:tcPr>
          <w:p w:rsidR="0069318B" w:rsidRPr="007A134C" w:rsidRDefault="0069318B" w:rsidP="00A342F2">
            <w:pPr>
              <w:rPr>
                <w:rFonts w:ascii="Consolas" w:hAnsi="Consolas" w:cs="Consolas"/>
                <w:color w:val="0D0D0D" w:themeColor="text1" w:themeTint="F2"/>
                <w:sz w:val="16"/>
                <w:szCs w:val="16"/>
              </w:rPr>
            </w:pPr>
          </w:p>
        </w:tc>
        <w:tc>
          <w:tcPr>
            <w:tcW w:w="5955" w:type="dxa"/>
            <w:gridSpan w:val="5"/>
            <w:shd w:val="clear" w:color="auto" w:fill="auto"/>
            <w:vAlign w:val="center"/>
          </w:tcPr>
          <w:p w:rsidR="0069318B" w:rsidRPr="007A134C" w:rsidRDefault="0069318B" w:rsidP="0069318B">
            <w:pPr>
              <w:jc w:val="right"/>
              <w:rPr>
                <w:rFonts w:ascii="Consolas" w:hAnsi="Consolas" w:cs="Consolas"/>
                <w:b/>
                <w:bCs/>
                <w:color w:val="0D0D0D" w:themeColor="text1" w:themeTint="F2"/>
                <w:sz w:val="16"/>
                <w:szCs w:val="16"/>
              </w:rPr>
            </w:pPr>
          </w:p>
        </w:tc>
      </w:tr>
      <w:tr w:rsidR="007F26B2" w:rsidRPr="003B63DD" w:rsidTr="007F26B2">
        <w:trPr>
          <w:gridBefore w:val="1"/>
          <w:wBefore w:w="142" w:type="dxa"/>
          <w:trHeight w:val="317"/>
        </w:trPr>
        <w:tc>
          <w:tcPr>
            <w:tcW w:w="10490" w:type="dxa"/>
            <w:gridSpan w:val="10"/>
            <w:tcBorders>
              <w:bottom w:val="single" w:sz="4" w:space="0" w:color="808080" w:themeColor="background1" w:themeShade="80"/>
            </w:tcBorders>
            <w:shd w:val="clear" w:color="auto" w:fill="auto"/>
            <w:vAlign w:val="center"/>
            <w:hideMark/>
          </w:tcPr>
          <w:p w:rsidR="007F26B2" w:rsidRPr="008B1E57" w:rsidRDefault="007F26B2" w:rsidP="0069318B">
            <w:pPr>
              <w:ind w:firstLine="0"/>
              <w:jc w:val="center"/>
              <w:rPr>
                <w:rFonts w:ascii="Consolas" w:hAnsi="Consolas" w:cs="Consolas"/>
                <w:b/>
                <w:bCs/>
                <w:color w:val="0D0D0D" w:themeColor="text1" w:themeTint="F2"/>
                <w:sz w:val="16"/>
                <w:szCs w:val="28"/>
              </w:rPr>
            </w:pPr>
            <w:r w:rsidRPr="008B1E57">
              <w:rPr>
                <w:rFonts w:ascii="Consolas" w:hAnsi="Consolas" w:cs="Consolas"/>
                <w:b/>
                <w:bCs/>
                <w:color w:val="0D0D0D" w:themeColor="text1" w:themeTint="F2"/>
                <w:sz w:val="16"/>
                <w:szCs w:val="28"/>
              </w:rPr>
              <w:t>Удельные расценки (УР) ПАО "Башинформсвязь"</w:t>
            </w:r>
            <w:r>
              <w:rPr>
                <w:rFonts w:ascii="Consolas" w:hAnsi="Consolas" w:cs="Consolas"/>
                <w:b/>
                <w:bCs/>
                <w:color w:val="0D0D0D" w:themeColor="text1" w:themeTint="F2"/>
                <w:sz w:val="16"/>
                <w:szCs w:val="28"/>
              </w:rPr>
              <w:t xml:space="preserve"> </w:t>
            </w:r>
            <w:r w:rsidRPr="008B1E57">
              <w:rPr>
                <w:rFonts w:ascii="Consolas" w:hAnsi="Consolas" w:cs="Consolas"/>
                <w:b/>
                <w:bCs/>
                <w:color w:val="0D0D0D" w:themeColor="text1" w:themeTint="F2"/>
                <w:sz w:val="16"/>
                <w:szCs w:val="28"/>
              </w:rPr>
              <w:t>на виды работ при строите</w:t>
            </w:r>
            <w:r>
              <w:rPr>
                <w:rFonts w:ascii="Consolas" w:hAnsi="Consolas" w:cs="Consolas"/>
                <w:b/>
                <w:bCs/>
                <w:color w:val="0D0D0D" w:themeColor="text1" w:themeTint="F2"/>
                <w:sz w:val="16"/>
                <w:szCs w:val="28"/>
              </w:rPr>
              <w:t>льстве объекта связи PON 3 этап</w:t>
            </w:r>
          </w:p>
        </w:tc>
      </w:tr>
      <w:tr w:rsidR="003B63DD" w:rsidRPr="0069318B" w:rsidTr="007F26B2">
        <w:trPr>
          <w:gridBefore w:val="1"/>
          <w:wBefore w:w="142" w:type="dxa"/>
          <w:trHeight w:val="885"/>
        </w:trPr>
        <w:tc>
          <w:tcPr>
            <w:tcW w:w="284" w:type="dxa"/>
            <w:vMerge w:val="restart"/>
            <w:tcBorders>
              <w:top w:val="single" w:sz="4" w:space="0" w:color="auto"/>
              <w:left w:val="single" w:sz="4" w:space="0" w:color="808080" w:themeColor="background1" w:themeShade="80"/>
              <w:bottom w:val="nil"/>
              <w:right w:val="single" w:sz="4" w:space="0" w:color="808080"/>
            </w:tcBorders>
            <w:shd w:val="clear" w:color="auto" w:fill="auto"/>
            <w:vAlign w:val="bottom"/>
            <w:hideMark/>
          </w:tcPr>
          <w:p w:rsidR="003B63DD" w:rsidRPr="0069318B" w:rsidRDefault="003B63DD" w:rsidP="003B63DD">
            <w:pPr>
              <w:ind w:firstLine="0"/>
              <w:jc w:val="center"/>
              <w:rPr>
                <w:rFonts w:ascii="Consolas" w:hAnsi="Consolas" w:cs="Consolas"/>
                <w:color w:val="000000"/>
                <w:sz w:val="16"/>
                <w:szCs w:val="16"/>
              </w:rPr>
            </w:pPr>
            <w:r w:rsidRPr="0069318B">
              <w:rPr>
                <w:rFonts w:ascii="Consolas" w:hAnsi="Consolas" w:cs="Consolas"/>
                <w:color w:val="000000"/>
                <w:sz w:val="16"/>
                <w:szCs w:val="16"/>
              </w:rPr>
              <w:t> </w:t>
            </w:r>
          </w:p>
        </w:tc>
        <w:tc>
          <w:tcPr>
            <w:tcW w:w="709" w:type="dxa"/>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3B63DD" w:rsidRPr="0069318B" w:rsidRDefault="003B63DD" w:rsidP="0069318B">
            <w:pPr>
              <w:ind w:left="-108" w:right="-108" w:firstLine="0"/>
              <w:jc w:val="center"/>
              <w:rPr>
                <w:rFonts w:ascii="Consolas" w:hAnsi="Consolas" w:cs="Consolas"/>
                <w:sz w:val="16"/>
                <w:szCs w:val="16"/>
              </w:rPr>
            </w:pPr>
            <w:r w:rsidRPr="0069318B">
              <w:rPr>
                <w:rFonts w:ascii="Consolas" w:hAnsi="Consolas" w:cs="Consolas"/>
                <w:sz w:val="16"/>
                <w:szCs w:val="16"/>
              </w:rPr>
              <w:t>№(код)</w:t>
            </w:r>
            <w:r w:rsidR="0069318B">
              <w:rPr>
                <w:rFonts w:ascii="Consolas" w:hAnsi="Consolas" w:cs="Consolas"/>
                <w:sz w:val="16"/>
                <w:szCs w:val="16"/>
                <w:lang w:val="en-US"/>
              </w:rPr>
              <w:t xml:space="preserve"> </w:t>
            </w:r>
            <w:r w:rsidRPr="0069318B">
              <w:rPr>
                <w:rFonts w:ascii="Consolas" w:hAnsi="Consolas" w:cs="Consolas"/>
                <w:sz w:val="16"/>
                <w:szCs w:val="16"/>
              </w:rPr>
              <w:t>расценки</w:t>
            </w:r>
          </w:p>
        </w:tc>
        <w:tc>
          <w:tcPr>
            <w:tcW w:w="2977" w:type="dxa"/>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3B63DD" w:rsidRPr="0069318B" w:rsidRDefault="003B63DD" w:rsidP="003B63DD">
            <w:pPr>
              <w:ind w:firstLine="0"/>
              <w:jc w:val="center"/>
              <w:rPr>
                <w:rFonts w:ascii="Consolas" w:hAnsi="Consolas" w:cs="Consolas"/>
                <w:color w:val="000000"/>
                <w:sz w:val="16"/>
                <w:szCs w:val="16"/>
              </w:rPr>
            </w:pPr>
            <w:r w:rsidRPr="0069318B">
              <w:rPr>
                <w:rFonts w:ascii="Consolas" w:hAnsi="Consolas" w:cs="Consolas"/>
                <w:color w:val="000000"/>
                <w:sz w:val="16"/>
                <w:szCs w:val="16"/>
              </w:rPr>
              <w:t xml:space="preserve">Наименование </w:t>
            </w:r>
            <w:r w:rsidR="0069318B" w:rsidRPr="0069318B">
              <w:rPr>
                <w:rFonts w:ascii="Consolas" w:hAnsi="Consolas" w:cs="Consolas"/>
                <w:color w:val="000000"/>
                <w:sz w:val="16"/>
                <w:szCs w:val="16"/>
              </w:rPr>
              <w:t>работ</w:t>
            </w:r>
          </w:p>
        </w:tc>
        <w:tc>
          <w:tcPr>
            <w:tcW w:w="908" w:type="dxa"/>
            <w:gridSpan w:val="2"/>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3B63DD" w:rsidRPr="0069318B" w:rsidRDefault="003B63DD" w:rsidP="0069318B">
            <w:pPr>
              <w:ind w:left="-50" w:right="-108" w:firstLine="0"/>
              <w:jc w:val="center"/>
              <w:rPr>
                <w:rFonts w:ascii="Consolas" w:hAnsi="Consolas" w:cs="Consolas"/>
                <w:color w:val="000000"/>
                <w:sz w:val="16"/>
                <w:szCs w:val="16"/>
              </w:rPr>
            </w:pPr>
            <w:r w:rsidRPr="0069318B">
              <w:rPr>
                <w:rFonts w:ascii="Consolas" w:hAnsi="Consolas" w:cs="Consolas"/>
                <w:color w:val="000000"/>
                <w:sz w:val="16"/>
                <w:szCs w:val="16"/>
              </w:rPr>
              <w:t>Единица измерения</w:t>
            </w:r>
          </w:p>
        </w:tc>
        <w:tc>
          <w:tcPr>
            <w:tcW w:w="3628" w:type="dxa"/>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3B63DD" w:rsidRPr="0069318B" w:rsidRDefault="003B63DD" w:rsidP="003B63DD">
            <w:pPr>
              <w:ind w:firstLine="0"/>
              <w:jc w:val="center"/>
              <w:rPr>
                <w:rFonts w:ascii="Consolas" w:hAnsi="Consolas" w:cs="Consolas"/>
                <w:color w:val="000000"/>
                <w:sz w:val="16"/>
                <w:szCs w:val="16"/>
              </w:rPr>
            </w:pPr>
            <w:r w:rsidRPr="0069318B">
              <w:rPr>
                <w:rFonts w:ascii="Consolas" w:hAnsi="Consolas" w:cs="Consolas"/>
                <w:color w:val="000000"/>
                <w:sz w:val="16"/>
                <w:szCs w:val="16"/>
              </w:rPr>
              <w:t>Состав работ</w:t>
            </w:r>
          </w:p>
        </w:tc>
        <w:tc>
          <w:tcPr>
            <w:tcW w:w="1984" w:type="dxa"/>
            <w:gridSpan w:val="4"/>
            <w:tcBorders>
              <w:top w:val="single" w:sz="4" w:space="0" w:color="auto"/>
              <w:left w:val="nil"/>
              <w:bottom w:val="single" w:sz="4" w:space="0" w:color="808080"/>
              <w:right w:val="single" w:sz="4" w:space="0" w:color="808080"/>
            </w:tcBorders>
            <w:shd w:val="clear" w:color="auto" w:fill="auto"/>
            <w:vAlign w:val="center"/>
            <w:hideMark/>
          </w:tcPr>
          <w:p w:rsidR="003B63DD" w:rsidRPr="0069318B" w:rsidRDefault="003B63DD" w:rsidP="003B63DD">
            <w:pPr>
              <w:ind w:firstLine="0"/>
              <w:jc w:val="center"/>
              <w:rPr>
                <w:rFonts w:ascii="Consolas" w:hAnsi="Consolas" w:cs="Consolas"/>
                <w:color w:val="000000"/>
                <w:sz w:val="16"/>
                <w:szCs w:val="16"/>
              </w:rPr>
            </w:pPr>
            <w:r w:rsidRPr="0069318B">
              <w:rPr>
                <w:rFonts w:ascii="Consolas" w:hAnsi="Consolas" w:cs="Consolas"/>
                <w:color w:val="000000"/>
                <w:sz w:val="16"/>
                <w:szCs w:val="16"/>
              </w:rPr>
              <w:t>Стоимость строительства (с учетом ПИР) единицы измерения без НДС, руб.</w:t>
            </w:r>
          </w:p>
        </w:tc>
      </w:tr>
      <w:tr w:rsidR="003B63DD" w:rsidRPr="003B63DD" w:rsidTr="007F26B2">
        <w:trPr>
          <w:gridBefore w:val="1"/>
          <w:wBefore w:w="142" w:type="dxa"/>
          <w:trHeight w:val="450"/>
        </w:trPr>
        <w:tc>
          <w:tcPr>
            <w:tcW w:w="284" w:type="dxa"/>
            <w:vMerge/>
            <w:tcBorders>
              <w:top w:val="nil"/>
              <w:left w:val="single" w:sz="4" w:space="0" w:color="808080" w:themeColor="background1" w:themeShade="80"/>
              <w:bottom w:val="nil"/>
              <w:right w:val="single" w:sz="4" w:space="0" w:color="808080"/>
            </w:tcBorders>
            <w:vAlign w:val="center"/>
            <w:hideMark/>
          </w:tcPr>
          <w:p w:rsidR="003B63DD" w:rsidRPr="008B1E57" w:rsidRDefault="003B63DD" w:rsidP="003B63DD">
            <w:pPr>
              <w:ind w:firstLine="0"/>
              <w:jc w:val="left"/>
              <w:rPr>
                <w:rFonts w:ascii="Consolas" w:hAnsi="Consolas" w:cs="Consolas"/>
                <w:color w:val="000000"/>
                <w:sz w:val="18"/>
                <w:szCs w:val="22"/>
              </w:rPr>
            </w:pPr>
          </w:p>
        </w:tc>
        <w:tc>
          <w:tcPr>
            <w:tcW w:w="709"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sz w:val="18"/>
                <w:szCs w:val="20"/>
              </w:rPr>
            </w:pPr>
          </w:p>
        </w:tc>
        <w:tc>
          <w:tcPr>
            <w:tcW w:w="2977" w:type="dxa"/>
            <w:vMerge/>
            <w:tcBorders>
              <w:top w:val="nil"/>
              <w:left w:val="single" w:sz="4" w:space="0" w:color="808080"/>
              <w:bottom w:val="single" w:sz="4" w:space="0" w:color="808080"/>
              <w:right w:val="single" w:sz="4" w:space="0" w:color="808080"/>
            </w:tcBorders>
            <w:vAlign w:val="center"/>
            <w:hideMark/>
          </w:tcPr>
          <w:p w:rsidR="003B63DD" w:rsidRPr="003B63DD" w:rsidRDefault="003B63DD" w:rsidP="003B63DD">
            <w:pPr>
              <w:ind w:firstLine="0"/>
              <w:jc w:val="left"/>
              <w:rPr>
                <w:rFonts w:ascii="Consolas" w:hAnsi="Consolas" w:cs="Consolas"/>
                <w:color w:val="000000"/>
                <w:sz w:val="20"/>
                <w:szCs w:val="20"/>
              </w:rPr>
            </w:pPr>
          </w:p>
        </w:tc>
        <w:tc>
          <w:tcPr>
            <w:tcW w:w="908" w:type="dxa"/>
            <w:gridSpan w:val="2"/>
            <w:vMerge/>
            <w:tcBorders>
              <w:top w:val="nil"/>
              <w:left w:val="single" w:sz="4" w:space="0" w:color="808080"/>
              <w:bottom w:val="single" w:sz="4" w:space="0" w:color="808080"/>
              <w:right w:val="single" w:sz="4" w:space="0" w:color="808080"/>
            </w:tcBorders>
            <w:vAlign w:val="center"/>
            <w:hideMark/>
          </w:tcPr>
          <w:p w:rsidR="003B63DD" w:rsidRPr="003B63DD" w:rsidRDefault="003B63DD" w:rsidP="003B63DD">
            <w:pPr>
              <w:ind w:firstLine="0"/>
              <w:jc w:val="left"/>
              <w:rPr>
                <w:rFonts w:ascii="Consolas" w:hAnsi="Consolas" w:cs="Consolas"/>
                <w:color w:val="000000"/>
                <w:sz w:val="20"/>
                <w:szCs w:val="20"/>
              </w:rPr>
            </w:pPr>
          </w:p>
        </w:tc>
        <w:tc>
          <w:tcPr>
            <w:tcW w:w="3628" w:type="dxa"/>
            <w:vMerge/>
            <w:tcBorders>
              <w:top w:val="nil"/>
              <w:left w:val="single" w:sz="4" w:space="0" w:color="808080"/>
              <w:bottom w:val="single" w:sz="4" w:space="0" w:color="808080"/>
              <w:right w:val="single" w:sz="4" w:space="0" w:color="808080"/>
            </w:tcBorders>
            <w:vAlign w:val="center"/>
            <w:hideMark/>
          </w:tcPr>
          <w:p w:rsidR="003B63DD" w:rsidRPr="003B63DD" w:rsidRDefault="003B63DD" w:rsidP="003B63DD">
            <w:pPr>
              <w:ind w:firstLine="0"/>
              <w:jc w:val="left"/>
              <w:rPr>
                <w:rFonts w:ascii="Consolas" w:hAnsi="Consolas" w:cs="Consolas"/>
                <w:color w:val="000000"/>
                <w:sz w:val="20"/>
                <w:szCs w:val="20"/>
              </w:rPr>
            </w:pPr>
          </w:p>
        </w:tc>
        <w:tc>
          <w:tcPr>
            <w:tcW w:w="992" w:type="dxa"/>
            <w:gridSpan w:val="2"/>
            <w:tcBorders>
              <w:top w:val="single" w:sz="4" w:space="0" w:color="808080"/>
              <w:left w:val="nil"/>
              <w:bottom w:val="nil"/>
              <w:right w:val="single" w:sz="4" w:space="0" w:color="808080" w:themeColor="background1" w:themeShade="80"/>
            </w:tcBorders>
            <w:shd w:val="clear" w:color="auto" w:fill="auto"/>
            <w:vAlign w:val="center"/>
            <w:hideMark/>
          </w:tcPr>
          <w:p w:rsidR="003B63DD" w:rsidRPr="003B63DD" w:rsidRDefault="003B63DD" w:rsidP="003B63DD">
            <w:pPr>
              <w:ind w:firstLine="0"/>
              <w:jc w:val="center"/>
              <w:rPr>
                <w:rFonts w:ascii="Consolas" w:hAnsi="Consolas" w:cs="Consolas"/>
                <w:color w:val="3F3F3F"/>
                <w:sz w:val="16"/>
                <w:szCs w:val="16"/>
              </w:rPr>
            </w:pPr>
            <w:r w:rsidRPr="003B63DD">
              <w:rPr>
                <w:rFonts w:ascii="Consolas" w:hAnsi="Consolas" w:cs="Consolas"/>
                <w:color w:val="3F3F3F"/>
                <w:sz w:val="16"/>
                <w:szCs w:val="16"/>
              </w:rPr>
              <w:t>Стоимость работ</w:t>
            </w:r>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69318B" w:rsidRDefault="003B63DD" w:rsidP="003B63DD">
            <w:pPr>
              <w:ind w:firstLine="0"/>
              <w:jc w:val="center"/>
              <w:rPr>
                <w:rFonts w:ascii="Consolas" w:hAnsi="Consolas" w:cs="Consolas"/>
                <w:color w:val="3F3F3F"/>
                <w:sz w:val="16"/>
                <w:szCs w:val="16"/>
              </w:rPr>
            </w:pPr>
            <w:r w:rsidRPr="0069318B">
              <w:rPr>
                <w:rFonts w:ascii="Consolas" w:hAnsi="Consolas" w:cs="Consolas"/>
                <w:color w:val="3F3F3F"/>
                <w:sz w:val="16"/>
                <w:szCs w:val="16"/>
              </w:rPr>
              <w:t>в том числе ПИР**</w:t>
            </w:r>
          </w:p>
        </w:tc>
      </w:tr>
      <w:tr w:rsidR="003B63DD" w:rsidRPr="003B63DD" w:rsidTr="007F26B2">
        <w:trPr>
          <w:gridBefore w:val="1"/>
          <w:wBefore w:w="142" w:type="dxa"/>
          <w:trHeight w:val="525"/>
        </w:trPr>
        <w:tc>
          <w:tcPr>
            <w:tcW w:w="8506" w:type="dxa"/>
            <w:gridSpan w:val="6"/>
            <w:tcBorders>
              <w:top w:val="double" w:sz="6" w:space="0" w:color="808080"/>
              <w:left w:val="double" w:sz="6" w:space="0" w:color="808080"/>
              <w:bottom w:val="double" w:sz="6" w:space="0" w:color="808080"/>
              <w:right w:val="nil"/>
            </w:tcBorders>
            <w:shd w:val="clear" w:color="000000" w:fill="B8CCE4"/>
            <w:vAlign w:val="center"/>
            <w:hideMark/>
          </w:tcPr>
          <w:p w:rsidR="003B63DD" w:rsidRPr="008B1E57" w:rsidRDefault="003B63DD" w:rsidP="003B63DD">
            <w:pPr>
              <w:ind w:firstLine="0"/>
              <w:jc w:val="left"/>
              <w:rPr>
                <w:rFonts w:ascii="Consolas" w:hAnsi="Consolas" w:cs="Consolas"/>
                <w:b/>
                <w:bCs/>
                <w:sz w:val="18"/>
                <w:szCs w:val="28"/>
              </w:rPr>
            </w:pPr>
            <w:r w:rsidRPr="008B1E57">
              <w:rPr>
                <w:rFonts w:ascii="Consolas" w:hAnsi="Consolas" w:cs="Consolas"/>
                <w:b/>
                <w:bCs/>
                <w:sz w:val="18"/>
                <w:szCs w:val="28"/>
              </w:rPr>
              <w:t xml:space="preserve">Раздел 2. Удельные расценки на виды работ для строительства </w:t>
            </w:r>
            <w:r w:rsidR="008B1E57" w:rsidRPr="008B1E57">
              <w:rPr>
                <w:rFonts w:ascii="Consolas" w:hAnsi="Consolas" w:cs="Consolas"/>
                <w:b/>
                <w:bCs/>
                <w:sz w:val="18"/>
                <w:szCs w:val="28"/>
              </w:rPr>
              <w:t>объектов PON</w:t>
            </w:r>
            <w:r w:rsidRPr="008B1E57">
              <w:rPr>
                <w:rFonts w:ascii="Consolas" w:hAnsi="Consolas" w:cs="Consolas"/>
                <w:b/>
                <w:bCs/>
                <w:sz w:val="18"/>
                <w:szCs w:val="28"/>
              </w:rPr>
              <w:t xml:space="preserve"> (GPON)</w:t>
            </w:r>
          </w:p>
        </w:tc>
        <w:tc>
          <w:tcPr>
            <w:tcW w:w="1984" w:type="dxa"/>
            <w:gridSpan w:val="4"/>
            <w:tcBorders>
              <w:top w:val="double" w:sz="6" w:space="0" w:color="366092"/>
              <w:left w:val="double" w:sz="6" w:space="0" w:color="366092"/>
              <w:bottom w:val="dashed" w:sz="4" w:space="0" w:color="366092"/>
              <w:right w:val="double" w:sz="6" w:space="0" w:color="366092"/>
            </w:tcBorders>
            <w:shd w:val="clear" w:color="000000" w:fill="B8CCE4"/>
            <w:vAlign w:val="center"/>
          </w:tcPr>
          <w:p w:rsidR="003B63DD" w:rsidRPr="003B63DD" w:rsidRDefault="003B63DD" w:rsidP="003B63DD">
            <w:pPr>
              <w:ind w:firstLine="0"/>
              <w:jc w:val="center"/>
              <w:rPr>
                <w:rFonts w:ascii="Consolas" w:hAnsi="Consolas" w:cs="Consolas"/>
                <w:b/>
                <w:bCs/>
                <w:sz w:val="22"/>
                <w:szCs w:val="22"/>
              </w:rPr>
            </w:pPr>
          </w:p>
        </w:tc>
      </w:tr>
      <w:tr w:rsidR="003B63DD" w:rsidRPr="008B1E57" w:rsidTr="007F26B2">
        <w:trPr>
          <w:gridBefore w:val="1"/>
          <w:wBefore w:w="142" w:type="dxa"/>
          <w:trHeight w:val="345"/>
        </w:trPr>
        <w:tc>
          <w:tcPr>
            <w:tcW w:w="284" w:type="dxa"/>
            <w:vMerge w:val="restart"/>
            <w:tcBorders>
              <w:top w:val="nil"/>
              <w:left w:val="single" w:sz="4" w:space="0" w:color="808080"/>
              <w:bottom w:val="nil"/>
              <w:right w:val="single" w:sz="4" w:space="0" w:color="808080"/>
            </w:tcBorders>
            <w:shd w:val="clear" w:color="000000" w:fill="B8CCE4"/>
            <w:vAlign w:val="bottom"/>
            <w:hideMark/>
          </w:tcPr>
          <w:p w:rsidR="003B63DD" w:rsidRPr="008B1E57" w:rsidRDefault="003B63DD" w:rsidP="003B63DD">
            <w:pPr>
              <w:ind w:firstLine="0"/>
              <w:jc w:val="center"/>
              <w:rPr>
                <w:color w:val="000000"/>
                <w:sz w:val="16"/>
                <w:szCs w:val="16"/>
              </w:rPr>
            </w:pPr>
            <w:r w:rsidRPr="008B1E57">
              <w:rPr>
                <w:color w:val="000000"/>
                <w:sz w:val="16"/>
                <w:szCs w:val="16"/>
              </w:rPr>
              <w:t> </w:t>
            </w:r>
          </w:p>
        </w:tc>
        <w:tc>
          <w:tcPr>
            <w:tcW w:w="8222" w:type="dxa"/>
            <w:gridSpan w:val="5"/>
            <w:tcBorders>
              <w:top w:val="nil"/>
              <w:left w:val="nil"/>
              <w:bottom w:val="single" w:sz="4" w:space="0" w:color="808080"/>
              <w:right w:val="nil"/>
            </w:tcBorders>
            <w:shd w:val="clear" w:color="auto" w:fill="auto"/>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 xml:space="preserve">2.1. Строительство магистральной и распределительной ВОЛС </w:t>
            </w:r>
          </w:p>
        </w:tc>
        <w:tc>
          <w:tcPr>
            <w:tcW w:w="1984" w:type="dxa"/>
            <w:gridSpan w:val="4"/>
            <w:tcBorders>
              <w:top w:val="dashed" w:sz="4" w:space="0" w:color="366092"/>
              <w:left w:val="double" w:sz="6" w:space="0" w:color="366092"/>
              <w:bottom w:val="double" w:sz="6" w:space="0" w:color="366092"/>
              <w:right w:val="double" w:sz="6" w:space="0" w:color="366092"/>
            </w:tcBorders>
            <w:shd w:val="clear" w:color="auto" w:fill="auto"/>
            <w:vAlign w:val="center"/>
          </w:tcPr>
          <w:p w:rsidR="003B63DD" w:rsidRPr="008B1E57" w:rsidRDefault="003B63DD" w:rsidP="003B63DD">
            <w:pPr>
              <w:ind w:firstLine="0"/>
              <w:jc w:val="center"/>
              <w:rPr>
                <w:rFonts w:ascii="Consolas" w:hAnsi="Consolas" w:cs="Consolas"/>
                <w:b/>
                <w:bCs/>
                <w:color w:val="366092"/>
                <w:sz w:val="16"/>
                <w:szCs w:val="16"/>
              </w:rPr>
            </w:pPr>
          </w:p>
        </w:tc>
      </w:tr>
      <w:tr w:rsidR="003B63DD" w:rsidRPr="008B1E57" w:rsidTr="007F26B2">
        <w:trPr>
          <w:gridBefore w:val="1"/>
          <w:wBefore w:w="142" w:type="dxa"/>
          <w:trHeight w:val="4635"/>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200</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 xml:space="preserve">Прокладка и монтаж ВОК </w:t>
            </w:r>
            <w:r w:rsidRPr="008B1E57">
              <w:rPr>
                <w:rFonts w:ascii="Consolas" w:hAnsi="Consolas" w:cs="Consolas"/>
                <w:b/>
                <w:bCs/>
                <w:color w:val="FF0000"/>
                <w:sz w:val="16"/>
                <w:szCs w:val="16"/>
              </w:rPr>
              <w:t>в кабельной канализации</w:t>
            </w:r>
            <w:r w:rsidRPr="008B1E57">
              <w:rPr>
                <w:rFonts w:ascii="Consolas" w:hAnsi="Consolas" w:cs="Consolas"/>
                <w:color w:val="000000"/>
                <w:sz w:val="16"/>
                <w:szCs w:val="16"/>
              </w:rPr>
              <w:t xml:space="preserve">, включая установку консолей в </w:t>
            </w:r>
            <w:proofErr w:type="gramStart"/>
            <w:r w:rsidRPr="008B1E57">
              <w:rPr>
                <w:rFonts w:ascii="Consolas" w:hAnsi="Consolas" w:cs="Consolas"/>
                <w:color w:val="000000"/>
                <w:sz w:val="16"/>
                <w:szCs w:val="16"/>
              </w:rPr>
              <w:t>колодцах  (</w:t>
            </w:r>
            <w:proofErr w:type="gramEnd"/>
            <w:r w:rsidRPr="008B1E57">
              <w:rPr>
                <w:rFonts w:ascii="Consolas" w:hAnsi="Consolas" w:cs="Consolas"/>
                <w:color w:val="000000"/>
                <w:sz w:val="16"/>
                <w:szCs w:val="16"/>
              </w:rPr>
              <w:t xml:space="preserve">при необходимости), </w:t>
            </w:r>
            <w:proofErr w:type="spellStart"/>
            <w:r w:rsidRPr="008B1E57">
              <w:rPr>
                <w:rFonts w:ascii="Consolas" w:hAnsi="Consolas" w:cs="Consolas"/>
                <w:color w:val="000000"/>
                <w:sz w:val="16"/>
                <w:szCs w:val="16"/>
              </w:rPr>
              <w:t>внутриобъектовые</w:t>
            </w:r>
            <w:proofErr w:type="spellEnd"/>
            <w:r w:rsidRPr="008B1E57">
              <w:rPr>
                <w:rFonts w:ascii="Consolas" w:hAnsi="Consolas" w:cs="Consolas"/>
                <w:color w:val="000000"/>
                <w:sz w:val="16"/>
                <w:szCs w:val="16"/>
              </w:rPr>
              <w:t xml:space="preserve"> работы, монтаж </w:t>
            </w:r>
            <w:proofErr w:type="spellStart"/>
            <w:r w:rsidRPr="008B1E57">
              <w:rPr>
                <w:rFonts w:ascii="Consolas" w:hAnsi="Consolas" w:cs="Consolas"/>
                <w:color w:val="000000"/>
                <w:sz w:val="16"/>
                <w:szCs w:val="16"/>
              </w:rPr>
              <w:t>кабельростов</w:t>
            </w:r>
            <w:proofErr w:type="spellEnd"/>
            <w:r w:rsidRPr="008B1E57">
              <w:rPr>
                <w:rFonts w:ascii="Consolas" w:hAnsi="Consolas" w:cs="Consolas"/>
                <w:color w:val="000000"/>
                <w:sz w:val="16"/>
                <w:szCs w:val="16"/>
              </w:rPr>
              <w:t xml:space="preserve">, кабельных </w:t>
            </w:r>
            <w:proofErr w:type="spellStart"/>
            <w:r w:rsidRPr="008B1E57">
              <w:rPr>
                <w:rFonts w:ascii="Consolas" w:hAnsi="Consolas" w:cs="Consolas"/>
                <w:color w:val="000000"/>
                <w:sz w:val="16"/>
                <w:szCs w:val="16"/>
              </w:rPr>
              <w:t>каналов,стоек</w:t>
            </w:r>
            <w:proofErr w:type="spellEnd"/>
            <w:r w:rsidRPr="008B1E57">
              <w:rPr>
                <w:rFonts w:ascii="Consolas" w:hAnsi="Consolas" w:cs="Consolas"/>
                <w:color w:val="000000"/>
                <w:sz w:val="16"/>
                <w:szCs w:val="16"/>
              </w:rPr>
              <w:t xml:space="preserve">, оптических кроссов  и т.д.                                                      </w:t>
            </w:r>
            <w:r w:rsidRPr="008B1E57">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документацию);СМР:  с учетом  технологических, монтажных запасов кабеля, перепады по трассе по вертикали и горизонтали,  включая установку муфт со сваркой волокон (включая стоимость муфт); герметизацию каналов, бирки для </w:t>
            </w:r>
            <w:proofErr w:type="spellStart"/>
            <w:r w:rsidRPr="008B1E57">
              <w:rPr>
                <w:rFonts w:ascii="Consolas" w:hAnsi="Consolas" w:cs="Consolas"/>
                <w:color w:val="000000"/>
                <w:sz w:val="16"/>
                <w:szCs w:val="16"/>
              </w:rPr>
              <w:t>канализации;вывод</w:t>
            </w:r>
            <w:proofErr w:type="spellEnd"/>
            <w:r w:rsidRPr="008B1E57">
              <w:rPr>
                <w:rFonts w:ascii="Consolas" w:hAnsi="Consolas" w:cs="Consolas"/>
                <w:color w:val="000000"/>
                <w:sz w:val="16"/>
                <w:szCs w:val="16"/>
              </w:rPr>
              <w:t xml:space="preserve"> на стену, прокладку по стене, восстановление отделки поверхностей; ввод кабеля в здание по существующему каналу, включая восстановление кабельной канализации, промывку/чистку каналов, откачку </w:t>
            </w:r>
            <w:proofErr w:type="spellStart"/>
            <w:r w:rsidRPr="008B1E57">
              <w:rPr>
                <w:rFonts w:ascii="Consolas" w:hAnsi="Consolas" w:cs="Consolas"/>
                <w:color w:val="000000"/>
                <w:sz w:val="16"/>
                <w:szCs w:val="16"/>
              </w:rPr>
              <w:t>воды;бирки</w:t>
            </w:r>
            <w:proofErr w:type="spellEnd"/>
            <w:r w:rsidRPr="008B1E57">
              <w:rPr>
                <w:rFonts w:ascii="Consolas" w:hAnsi="Consolas" w:cs="Consolas"/>
                <w:color w:val="000000"/>
                <w:sz w:val="16"/>
                <w:szCs w:val="16"/>
              </w:rPr>
              <w:t xml:space="preserve"> на кабель и наклейки на оконечные устройства, внутриобъектовые работы (</w:t>
            </w:r>
            <w:r w:rsidRPr="008B1E57">
              <w:rPr>
                <w:rFonts w:ascii="Consolas" w:hAnsi="Consolas" w:cs="Consolas"/>
                <w:color w:val="FF0000"/>
                <w:sz w:val="16"/>
                <w:szCs w:val="16"/>
              </w:rPr>
              <w:t>включая стоимость материалов</w:t>
            </w:r>
            <w:r w:rsidRPr="008B1E57">
              <w:rPr>
                <w:rFonts w:ascii="Consolas" w:hAnsi="Consolas" w:cs="Consolas"/>
                <w:color w:val="000000"/>
                <w:sz w:val="16"/>
                <w:szCs w:val="16"/>
              </w:rPr>
              <w:t xml:space="preserve">): ВОК  со свободными модулями (ДРС GPON), монтаж </w:t>
            </w:r>
            <w:proofErr w:type="spellStart"/>
            <w:r w:rsidRPr="008B1E57">
              <w:rPr>
                <w:rFonts w:ascii="Consolas" w:hAnsi="Consolas" w:cs="Consolas"/>
                <w:color w:val="000000"/>
                <w:sz w:val="16"/>
                <w:szCs w:val="16"/>
              </w:rPr>
              <w:t>кабельростов,кабельных</w:t>
            </w:r>
            <w:proofErr w:type="spellEnd"/>
            <w:r w:rsidRPr="008B1E57">
              <w:rPr>
                <w:rFonts w:ascii="Consolas" w:hAnsi="Consolas" w:cs="Consolas"/>
                <w:color w:val="000000"/>
                <w:sz w:val="16"/>
                <w:szCs w:val="16"/>
              </w:rPr>
              <w:t xml:space="preserve"> каналов, стоек, оптических кроссов/дроп-муфт/сплиттеров, ОРК , ОРШ </w:t>
            </w:r>
            <w:r w:rsidRPr="008B1E57">
              <w:rPr>
                <w:rFonts w:ascii="Consolas" w:hAnsi="Consolas" w:cs="Consolas"/>
                <w:color w:val="FF0000"/>
                <w:sz w:val="16"/>
                <w:szCs w:val="16"/>
              </w:rPr>
              <w:t>(включая стоимость оптических кроссов, сплиттеров/дроп-муфт, ОРК, ОРШ);</w:t>
            </w:r>
            <w:r w:rsidRPr="008B1E57">
              <w:rPr>
                <w:rFonts w:ascii="Consolas" w:hAnsi="Consolas" w:cs="Consolas"/>
                <w:color w:val="000000"/>
                <w:sz w:val="16"/>
                <w:szCs w:val="16"/>
              </w:rPr>
              <w:t xml:space="preserve"> оконечивание кабеля с обеих сторон,  проведение  всех измерений ВОК, включая входной контроль кабеля, оформление разрешительных документов, исполнительной документации по МР и РД. </w:t>
            </w:r>
            <w:r w:rsidRPr="008B1E57">
              <w:rPr>
                <w:rFonts w:ascii="Consolas" w:hAnsi="Consolas" w:cs="Consolas"/>
                <w:color w:val="FF0000"/>
                <w:sz w:val="16"/>
                <w:szCs w:val="16"/>
              </w:rPr>
              <w:t>Без учета абонентской разводки.</w:t>
            </w:r>
            <w:r w:rsidRPr="008B1E57">
              <w:rPr>
                <w:rFonts w:ascii="Consolas" w:hAnsi="Consolas" w:cs="Consolas"/>
                <w:color w:val="000000"/>
                <w:sz w:val="16"/>
                <w:szCs w:val="16"/>
              </w:rPr>
              <w:t xml:space="preserve"> </w:t>
            </w:r>
            <w:r w:rsidRPr="008B1E57">
              <w:rPr>
                <w:rFonts w:ascii="Consolas" w:hAnsi="Consolas" w:cs="Consolas"/>
                <w:color w:val="FF0000"/>
                <w:sz w:val="16"/>
                <w:szCs w:val="16"/>
              </w:rPr>
              <w:t xml:space="preserve">Протяженность </w:t>
            </w:r>
            <w:proofErr w:type="gramStart"/>
            <w:r w:rsidRPr="008B1E57">
              <w:rPr>
                <w:rFonts w:ascii="Consolas" w:hAnsi="Consolas" w:cs="Consolas"/>
                <w:color w:val="FF0000"/>
                <w:sz w:val="16"/>
                <w:szCs w:val="16"/>
              </w:rPr>
              <w:t>трассы  -</w:t>
            </w:r>
            <w:proofErr w:type="gramEnd"/>
            <w:r w:rsidRPr="008B1E57">
              <w:rPr>
                <w:rFonts w:ascii="Consolas" w:hAnsi="Consolas" w:cs="Consolas"/>
                <w:color w:val="FF0000"/>
                <w:sz w:val="16"/>
                <w:szCs w:val="16"/>
              </w:rPr>
              <w:t xml:space="preserve"> длина прокладываемого кабеля до оптического кросса/дроп-муфты/сплиттера/ОРК, ОРШ.</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200.1</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до 8</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200.2</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 xml:space="preserve">от </w:t>
            </w:r>
            <w:proofErr w:type="gramStart"/>
            <w:r w:rsidRPr="008B1E57">
              <w:rPr>
                <w:rFonts w:ascii="Consolas" w:hAnsi="Consolas" w:cs="Consolas"/>
                <w:b/>
                <w:bCs/>
                <w:color w:val="FF0000"/>
                <w:sz w:val="16"/>
                <w:szCs w:val="16"/>
              </w:rPr>
              <w:t>8  до</w:t>
            </w:r>
            <w:proofErr w:type="gramEnd"/>
            <w:r w:rsidRPr="008B1E57">
              <w:rPr>
                <w:rFonts w:ascii="Consolas" w:hAnsi="Consolas" w:cs="Consolas"/>
                <w:b/>
                <w:bCs/>
                <w:color w:val="FF0000"/>
                <w:sz w:val="16"/>
                <w:szCs w:val="16"/>
              </w:rPr>
              <w:t xml:space="preserve"> 24</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200.3</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от</w:t>
            </w:r>
            <w:r w:rsidRPr="008B1E57">
              <w:rPr>
                <w:rFonts w:ascii="Consolas" w:hAnsi="Consolas" w:cs="Consolas"/>
                <w:color w:val="FF0000"/>
                <w:sz w:val="16"/>
                <w:szCs w:val="16"/>
              </w:rPr>
              <w:t xml:space="preserve"> </w:t>
            </w:r>
            <w:r w:rsidRPr="008B1E57">
              <w:rPr>
                <w:rFonts w:ascii="Consolas" w:hAnsi="Consolas" w:cs="Consolas"/>
                <w:b/>
                <w:bCs/>
                <w:color w:val="FF0000"/>
                <w:sz w:val="16"/>
                <w:szCs w:val="16"/>
              </w:rPr>
              <w:t>24 до 48</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themeColor="background1" w:themeShade="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200.4</w:t>
            </w:r>
          </w:p>
        </w:tc>
        <w:tc>
          <w:tcPr>
            <w:tcW w:w="2977" w:type="dxa"/>
            <w:tcBorders>
              <w:top w:val="nil"/>
              <w:left w:val="nil"/>
              <w:bottom w:val="single" w:sz="4" w:space="0" w:color="808080" w:themeColor="background1" w:themeShade="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более 48</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themeColor="background1" w:themeShade="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themeColor="background1" w:themeShade="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themeColor="background1" w:themeShade="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themeColor="background1" w:themeShade="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4935"/>
        </w:trPr>
        <w:tc>
          <w:tcPr>
            <w:tcW w:w="284" w:type="dxa"/>
            <w:vMerge/>
            <w:tcBorders>
              <w:top w:val="nil"/>
              <w:left w:val="single" w:sz="4" w:space="0" w:color="808080"/>
              <w:bottom w:val="nil"/>
              <w:right w:val="single" w:sz="4" w:space="0" w:color="808080" w:themeColor="background1" w:themeShade="80"/>
            </w:tcBorders>
            <w:vAlign w:val="center"/>
            <w:hideMark/>
          </w:tcPr>
          <w:p w:rsidR="003B63DD" w:rsidRPr="008B1E57" w:rsidRDefault="003B63DD" w:rsidP="003B63DD">
            <w:pPr>
              <w:ind w:firstLine="0"/>
              <w:jc w:val="left"/>
              <w:rPr>
                <w:color w:val="000000"/>
                <w:sz w:val="16"/>
                <w:szCs w:val="16"/>
              </w:rPr>
            </w:pPr>
          </w:p>
        </w:tc>
        <w:tc>
          <w:tcPr>
            <w:tcW w:w="709"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201</w:t>
            </w:r>
          </w:p>
        </w:tc>
        <w:tc>
          <w:tcPr>
            <w:tcW w:w="297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Прокладка и монтаж ВОК</w:t>
            </w:r>
            <w:r w:rsidRPr="008B1E57">
              <w:rPr>
                <w:rFonts w:ascii="Consolas" w:hAnsi="Consolas" w:cs="Consolas"/>
                <w:b/>
                <w:bCs/>
                <w:color w:val="FF0000"/>
                <w:sz w:val="16"/>
                <w:szCs w:val="16"/>
              </w:rPr>
              <w:t xml:space="preserve"> в грунте</w:t>
            </w:r>
            <w:r w:rsidRPr="008B1E57">
              <w:rPr>
                <w:rFonts w:ascii="Consolas" w:hAnsi="Consolas" w:cs="Consolas"/>
                <w:color w:val="000000"/>
                <w:sz w:val="16"/>
                <w:szCs w:val="16"/>
              </w:rPr>
              <w:t xml:space="preserve">, включая земельное дело, заказ и оплата </w:t>
            </w:r>
            <w:proofErr w:type="spellStart"/>
            <w:r w:rsidRPr="008B1E57">
              <w:rPr>
                <w:rFonts w:ascii="Consolas" w:hAnsi="Consolas" w:cs="Consolas"/>
                <w:color w:val="000000"/>
                <w:sz w:val="16"/>
                <w:szCs w:val="16"/>
              </w:rPr>
              <w:t>топосъемок</w:t>
            </w:r>
            <w:proofErr w:type="spellEnd"/>
            <w:r w:rsidRPr="008B1E57">
              <w:rPr>
                <w:rFonts w:ascii="Consolas" w:hAnsi="Consolas" w:cs="Consolas"/>
                <w:color w:val="000000"/>
                <w:sz w:val="16"/>
                <w:szCs w:val="16"/>
              </w:rPr>
              <w:t xml:space="preserve"> и согласований (при строительстве) в т.ч. и схемы выбора направлений </w:t>
            </w:r>
            <w:proofErr w:type="spellStart"/>
            <w:proofErr w:type="gramStart"/>
            <w:r w:rsidRPr="008B1E57">
              <w:rPr>
                <w:rFonts w:ascii="Consolas" w:hAnsi="Consolas" w:cs="Consolas"/>
                <w:color w:val="000000"/>
                <w:sz w:val="16"/>
                <w:szCs w:val="16"/>
              </w:rPr>
              <w:t>трассы,заказ</w:t>
            </w:r>
            <w:proofErr w:type="spellEnd"/>
            <w:proofErr w:type="gramEnd"/>
            <w:r w:rsidRPr="008B1E57">
              <w:rPr>
                <w:rFonts w:ascii="Consolas" w:hAnsi="Consolas" w:cs="Consolas"/>
                <w:color w:val="000000"/>
                <w:sz w:val="16"/>
                <w:szCs w:val="16"/>
              </w:rPr>
              <w:t xml:space="preserve"> и оплата </w:t>
            </w:r>
            <w:proofErr w:type="spellStart"/>
            <w:r w:rsidRPr="008B1E57">
              <w:rPr>
                <w:rFonts w:ascii="Consolas" w:hAnsi="Consolas" w:cs="Consolas"/>
                <w:color w:val="000000"/>
                <w:sz w:val="16"/>
                <w:szCs w:val="16"/>
              </w:rPr>
              <w:t>топосъемки</w:t>
            </w:r>
            <w:proofErr w:type="spellEnd"/>
            <w:r w:rsidRPr="008B1E57">
              <w:rPr>
                <w:rFonts w:ascii="Consolas" w:hAnsi="Consolas" w:cs="Consolas"/>
                <w:color w:val="000000"/>
                <w:sz w:val="16"/>
                <w:szCs w:val="16"/>
              </w:rPr>
              <w:t xml:space="preserve"> </w:t>
            </w:r>
            <w:proofErr w:type="spellStart"/>
            <w:r w:rsidRPr="008B1E57">
              <w:rPr>
                <w:rFonts w:ascii="Consolas" w:hAnsi="Consolas" w:cs="Consolas"/>
                <w:color w:val="000000"/>
                <w:sz w:val="16"/>
                <w:szCs w:val="16"/>
              </w:rPr>
              <w:t>исполнительной,оформление</w:t>
            </w:r>
            <w:proofErr w:type="spellEnd"/>
            <w:r w:rsidRPr="008B1E57">
              <w:rPr>
                <w:rFonts w:ascii="Consolas" w:hAnsi="Consolas" w:cs="Consolas"/>
                <w:color w:val="000000"/>
                <w:sz w:val="16"/>
                <w:szCs w:val="16"/>
              </w:rPr>
              <w:t xml:space="preserve"> охранных зон линий </w:t>
            </w:r>
            <w:proofErr w:type="spellStart"/>
            <w:r w:rsidRPr="008B1E57">
              <w:rPr>
                <w:rFonts w:ascii="Consolas" w:hAnsi="Consolas" w:cs="Consolas"/>
                <w:color w:val="000000"/>
                <w:sz w:val="16"/>
                <w:szCs w:val="16"/>
              </w:rPr>
              <w:t>связи,постановка</w:t>
            </w:r>
            <w:proofErr w:type="spellEnd"/>
            <w:r w:rsidRPr="008B1E57">
              <w:rPr>
                <w:rFonts w:ascii="Consolas" w:hAnsi="Consolas" w:cs="Consolas"/>
                <w:color w:val="000000"/>
                <w:sz w:val="16"/>
                <w:szCs w:val="16"/>
              </w:rPr>
              <w:t xml:space="preserve"> на кадастровый учёт; сдача в надзорные органы.                                                                                                          </w:t>
            </w:r>
            <w:r w:rsidRPr="008B1E57">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908"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362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 xml:space="preserve">ПИР (включая предварительную рабочую документацию);СМР в составе:  разработка траншеи, прокладка опознавательной (сигнальной) ленты, бирки на кабель и наклейки на оконечные устройства, прокладка кабеля  (независимо от способа прокладки - в траншею или кабелеукладчиком), монтаж  муфт со сваркой волокон, (включая стоимость муфт), установка пикетных, информационных столбиков и плакатов, вывод на стену, прокладка по </w:t>
            </w:r>
            <w:proofErr w:type="spellStart"/>
            <w:r w:rsidRPr="008B1E57">
              <w:rPr>
                <w:rFonts w:ascii="Consolas" w:hAnsi="Consolas" w:cs="Consolas"/>
                <w:color w:val="0D0D0D"/>
                <w:sz w:val="16"/>
                <w:szCs w:val="16"/>
              </w:rPr>
              <w:t>стене,восстановление</w:t>
            </w:r>
            <w:proofErr w:type="spellEnd"/>
            <w:r w:rsidRPr="008B1E57">
              <w:rPr>
                <w:rFonts w:ascii="Consolas" w:hAnsi="Consolas" w:cs="Consolas"/>
                <w:color w:val="0D0D0D"/>
                <w:sz w:val="16"/>
                <w:szCs w:val="16"/>
              </w:rPr>
              <w:t xml:space="preserve"> отделки поверхностей, ввод кабеля в здание по существующему каналу, внутриобъектовые работы (</w:t>
            </w:r>
            <w:r w:rsidRPr="008B1E57">
              <w:rPr>
                <w:rFonts w:ascii="Consolas" w:hAnsi="Consolas" w:cs="Consolas"/>
                <w:color w:val="FF0000"/>
                <w:sz w:val="16"/>
                <w:szCs w:val="16"/>
              </w:rPr>
              <w:t>включая стоимость материалов</w:t>
            </w:r>
            <w:r w:rsidRPr="008B1E57">
              <w:rPr>
                <w:rFonts w:ascii="Consolas" w:hAnsi="Consolas" w:cs="Consolas"/>
                <w:color w:val="0D0D0D"/>
                <w:sz w:val="16"/>
                <w:szCs w:val="16"/>
              </w:rPr>
              <w:t xml:space="preserve">): ВОК  со свободными модулями (ДРС GPON), монтаж </w:t>
            </w:r>
            <w:proofErr w:type="spellStart"/>
            <w:r w:rsidRPr="008B1E57">
              <w:rPr>
                <w:rFonts w:ascii="Consolas" w:hAnsi="Consolas" w:cs="Consolas"/>
                <w:color w:val="0D0D0D"/>
                <w:sz w:val="16"/>
                <w:szCs w:val="16"/>
              </w:rPr>
              <w:t>кабельростов</w:t>
            </w:r>
            <w:proofErr w:type="spellEnd"/>
            <w:r w:rsidRPr="008B1E57">
              <w:rPr>
                <w:rFonts w:ascii="Consolas" w:hAnsi="Consolas" w:cs="Consolas"/>
                <w:color w:val="0D0D0D"/>
                <w:sz w:val="16"/>
                <w:szCs w:val="16"/>
              </w:rPr>
              <w:t xml:space="preserve">, стоек, кабельных </w:t>
            </w:r>
            <w:proofErr w:type="spellStart"/>
            <w:r w:rsidRPr="008B1E57">
              <w:rPr>
                <w:rFonts w:ascii="Consolas" w:hAnsi="Consolas" w:cs="Consolas"/>
                <w:color w:val="0D0D0D"/>
                <w:sz w:val="16"/>
                <w:szCs w:val="16"/>
              </w:rPr>
              <w:t>каналов,оптических</w:t>
            </w:r>
            <w:proofErr w:type="spellEnd"/>
            <w:r w:rsidRPr="008B1E57">
              <w:rPr>
                <w:rFonts w:ascii="Consolas" w:hAnsi="Consolas" w:cs="Consolas"/>
                <w:color w:val="0D0D0D"/>
                <w:sz w:val="16"/>
                <w:szCs w:val="16"/>
              </w:rPr>
              <w:t xml:space="preserve"> кроссов/дроп-муфт/сплиттеров, ОРК, ОРШ </w:t>
            </w:r>
            <w:r w:rsidRPr="008B1E57">
              <w:rPr>
                <w:rFonts w:ascii="Consolas" w:hAnsi="Consolas" w:cs="Consolas"/>
                <w:color w:val="FF0000"/>
                <w:sz w:val="16"/>
                <w:szCs w:val="16"/>
              </w:rPr>
              <w:t xml:space="preserve">(включая стоимость оптических кроссов, сплиттеров, ОРК, ОРШ); </w:t>
            </w:r>
            <w:r w:rsidRPr="008B1E57">
              <w:rPr>
                <w:rFonts w:ascii="Consolas" w:hAnsi="Consolas" w:cs="Consolas"/>
                <w:color w:val="0D0D0D"/>
                <w:sz w:val="16"/>
                <w:szCs w:val="16"/>
              </w:rPr>
              <w:t xml:space="preserve">оконечивание кабеля с обеих сторон, </w:t>
            </w:r>
            <w:r w:rsidRPr="008B1E57">
              <w:rPr>
                <w:rFonts w:ascii="Consolas" w:hAnsi="Consolas" w:cs="Consolas"/>
                <w:color w:val="FF0000"/>
                <w:sz w:val="16"/>
                <w:szCs w:val="16"/>
              </w:rPr>
              <w:t xml:space="preserve">включая работы по восстановлению дорожных и тротуарных покрытий и </w:t>
            </w:r>
            <w:proofErr w:type="spellStart"/>
            <w:r w:rsidRPr="008B1E57">
              <w:rPr>
                <w:rFonts w:ascii="Consolas" w:hAnsi="Consolas" w:cs="Consolas"/>
                <w:color w:val="FF0000"/>
                <w:sz w:val="16"/>
                <w:szCs w:val="16"/>
              </w:rPr>
              <w:t>благоустройству;</w:t>
            </w:r>
            <w:r w:rsidRPr="008B1E57">
              <w:rPr>
                <w:rFonts w:ascii="Consolas" w:hAnsi="Consolas" w:cs="Consolas"/>
                <w:color w:val="0D0D0D"/>
                <w:sz w:val="16"/>
                <w:szCs w:val="16"/>
              </w:rPr>
              <w:t>проведение</w:t>
            </w:r>
            <w:proofErr w:type="spellEnd"/>
            <w:r w:rsidRPr="008B1E57">
              <w:rPr>
                <w:rFonts w:ascii="Consolas" w:hAnsi="Consolas" w:cs="Consolas"/>
                <w:color w:val="0D0D0D"/>
                <w:sz w:val="16"/>
                <w:szCs w:val="16"/>
              </w:rPr>
              <w:t xml:space="preserve">  всех измерений ВОК, включая входной контроль </w:t>
            </w:r>
            <w:proofErr w:type="spellStart"/>
            <w:r w:rsidRPr="008B1E57">
              <w:rPr>
                <w:rFonts w:ascii="Consolas" w:hAnsi="Consolas" w:cs="Consolas"/>
                <w:color w:val="0D0D0D"/>
                <w:sz w:val="16"/>
                <w:szCs w:val="16"/>
              </w:rPr>
              <w:t>кабеля;оформление</w:t>
            </w:r>
            <w:proofErr w:type="spellEnd"/>
            <w:r w:rsidRPr="008B1E57">
              <w:rPr>
                <w:rFonts w:ascii="Consolas" w:hAnsi="Consolas" w:cs="Consolas"/>
                <w:color w:val="0D0D0D"/>
                <w:sz w:val="16"/>
                <w:szCs w:val="16"/>
              </w:rPr>
              <w:t xml:space="preserve"> разрешительных документов,  исполнительной документации по МР и РД. Без учета абонентской разводки. </w:t>
            </w:r>
            <w:r w:rsidRPr="008B1E57">
              <w:rPr>
                <w:rFonts w:ascii="Consolas" w:hAnsi="Consolas" w:cs="Consolas"/>
                <w:color w:val="FF0000"/>
                <w:sz w:val="16"/>
                <w:szCs w:val="16"/>
              </w:rPr>
              <w:t xml:space="preserve">Протяженность </w:t>
            </w:r>
            <w:proofErr w:type="gramStart"/>
            <w:r w:rsidRPr="008B1E57">
              <w:rPr>
                <w:rFonts w:ascii="Consolas" w:hAnsi="Consolas" w:cs="Consolas"/>
                <w:color w:val="FF0000"/>
                <w:sz w:val="16"/>
                <w:szCs w:val="16"/>
              </w:rPr>
              <w:t>трассы  -</w:t>
            </w:r>
            <w:proofErr w:type="gramEnd"/>
            <w:r w:rsidRPr="008B1E57">
              <w:rPr>
                <w:rFonts w:ascii="Consolas" w:hAnsi="Consolas" w:cs="Consolas"/>
                <w:color w:val="FF0000"/>
                <w:sz w:val="16"/>
                <w:szCs w:val="16"/>
              </w:rPr>
              <w:t xml:space="preserve"> длина прокладываемого кабеля до оптического кросса/дроп-муфты/сплиттера/ОРК, ОРШ.</w:t>
            </w:r>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single" w:sz="4" w:space="0" w:color="808080" w:themeColor="background1" w:themeShade="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201.1</w:t>
            </w:r>
          </w:p>
        </w:tc>
        <w:tc>
          <w:tcPr>
            <w:tcW w:w="2977" w:type="dxa"/>
            <w:tcBorders>
              <w:top w:val="single" w:sz="4" w:space="0" w:color="808080" w:themeColor="background1" w:themeShade="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до 8</w:t>
            </w:r>
            <w:r w:rsidRPr="008B1E57">
              <w:rPr>
                <w:rFonts w:ascii="Consolas" w:hAnsi="Consolas" w:cs="Consolas"/>
                <w:color w:val="000000"/>
                <w:sz w:val="16"/>
                <w:szCs w:val="16"/>
              </w:rPr>
              <w:t xml:space="preserve"> волокон</w:t>
            </w:r>
          </w:p>
        </w:tc>
        <w:tc>
          <w:tcPr>
            <w:tcW w:w="908" w:type="dxa"/>
            <w:gridSpan w:val="2"/>
            <w:tcBorders>
              <w:top w:val="single" w:sz="4" w:space="0" w:color="808080" w:themeColor="background1" w:themeShade="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themeColor="background1" w:themeShade="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single" w:sz="4" w:space="0" w:color="808080" w:themeColor="background1" w:themeShade="80"/>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themeColor="background1" w:themeShade="80"/>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201.2</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от 8 до 24</w:t>
            </w:r>
            <w:r w:rsidRPr="008B1E57">
              <w:rPr>
                <w:rFonts w:ascii="Consolas" w:hAnsi="Consolas" w:cs="Consolas"/>
                <w:color w:val="FF0000"/>
                <w:sz w:val="16"/>
                <w:szCs w:val="16"/>
              </w:rPr>
              <w:t xml:space="preserve"> </w:t>
            </w:r>
            <w:r w:rsidRPr="008B1E57">
              <w:rPr>
                <w:rFonts w:ascii="Consolas" w:hAnsi="Consolas" w:cs="Consolas"/>
                <w:color w:val="000000"/>
                <w:sz w:val="16"/>
                <w:szCs w:val="16"/>
              </w:rPr>
              <w:t>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201.3</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от 24 до 48</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201.4</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более 48</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438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202</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 xml:space="preserve">Прокладка и монтаж ВОК </w:t>
            </w:r>
            <w:r w:rsidRPr="008B1E57">
              <w:rPr>
                <w:rFonts w:ascii="Consolas" w:hAnsi="Consolas" w:cs="Consolas"/>
                <w:color w:val="000000"/>
                <w:sz w:val="16"/>
                <w:szCs w:val="16"/>
              </w:rPr>
              <w:t xml:space="preserve">  </w:t>
            </w:r>
            <w:r w:rsidRPr="008B1E57">
              <w:rPr>
                <w:rFonts w:ascii="Consolas" w:hAnsi="Consolas" w:cs="Consolas"/>
                <w:b/>
                <w:bCs/>
                <w:color w:val="FF0000"/>
                <w:sz w:val="16"/>
                <w:szCs w:val="16"/>
              </w:rPr>
              <w:t xml:space="preserve">по существующим опорам </w:t>
            </w:r>
            <w:r w:rsidRPr="008B1E57">
              <w:rPr>
                <w:rFonts w:ascii="Consolas" w:hAnsi="Consolas" w:cs="Consolas"/>
                <w:color w:val="000000"/>
                <w:sz w:val="16"/>
                <w:szCs w:val="16"/>
              </w:rPr>
              <w:t xml:space="preserve">(в т.ч. и по трубостойкам между </w:t>
            </w:r>
            <w:proofErr w:type="gramStart"/>
            <w:r w:rsidR="008B1E57" w:rsidRPr="008B1E57">
              <w:rPr>
                <w:rFonts w:ascii="Consolas" w:hAnsi="Consolas" w:cs="Consolas"/>
                <w:color w:val="000000"/>
                <w:sz w:val="16"/>
                <w:szCs w:val="16"/>
              </w:rPr>
              <w:t xml:space="preserve">зданиями)  </w:t>
            </w:r>
            <w:r w:rsidRPr="008B1E57">
              <w:rPr>
                <w:rFonts w:ascii="Consolas" w:hAnsi="Consolas" w:cs="Consolas"/>
                <w:color w:val="000000"/>
                <w:sz w:val="16"/>
                <w:szCs w:val="16"/>
              </w:rPr>
              <w:t xml:space="preserve"> </w:t>
            </w:r>
            <w:proofErr w:type="gramEnd"/>
            <w:r w:rsidRPr="008B1E57">
              <w:rPr>
                <w:rFonts w:ascii="Consolas" w:hAnsi="Consolas" w:cs="Consolas"/>
                <w:color w:val="000000"/>
                <w:sz w:val="16"/>
                <w:szCs w:val="16"/>
              </w:rPr>
              <w:t xml:space="preserve">                                                </w:t>
            </w:r>
            <w:r w:rsidRPr="008B1E57">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документацию);СМР, включая оснастку </w:t>
            </w:r>
            <w:proofErr w:type="spellStart"/>
            <w:r w:rsidRPr="008B1E57">
              <w:rPr>
                <w:rFonts w:ascii="Consolas" w:hAnsi="Consolas" w:cs="Consolas"/>
                <w:color w:val="000000"/>
                <w:sz w:val="16"/>
                <w:szCs w:val="16"/>
              </w:rPr>
              <w:t>опор,установку</w:t>
            </w:r>
            <w:proofErr w:type="spellEnd"/>
            <w:r w:rsidRPr="008B1E57">
              <w:rPr>
                <w:rFonts w:ascii="Consolas" w:hAnsi="Consolas" w:cs="Consolas"/>
                <w:color w:val="000000"/>
                <w:sz w:val="16"/>
                <w:szCs w:val="16"/>
              </w:rPr>
              <w:t xml:space="preserve"> муфт и кроссов, (включая стоимость оптического кабеля, муфт, кроссов, стоек и </w:t>
            </w:r>
            <w:proofErr w:type="spellStart"/>
            <w:r w:rsidRPr="008B1E57">
              <w:rPr>
                <w:rFonts w:ascii="Consolas" w:hAnsi="Consolas" w:cs="Consolas"/>
                <w:color w:val="000000"/>
                <w:sz w:val="16"/>
                <w:szCs w:val="16"/>
              </w:rPr>
              <w:t>кабельростов</w:t>
            </w:r>
            <w:proofErr w:type="spellEnd"/>
            <w:r w:rsidRPr="008B1E57">
              <w:rPr>
                <w:rFonts w:ascii="Consolas" w:hAnsi="Consolas" w:cs="Consolas"/>
                <w:color w:val="000000"/>
                <w:sz w:val="16"/>
                <w:szCs w:val="16"/>
              </w:rPr>
              <w:t xml:space="preserve">); защиту кабеля в опасных местах (места перехода через дороги, пересечение с инженерными сетями, пересечение/параллельный пробег с ЛЭП,  и т. д.); организация воздушно-кабельных переходов,   вывод на стену, прокладка по </w:t>
            </w:r>
            <w:proofErr w:type="spellStart"/>
            <w:r w:rsidRPr="008B1E57">
              <w:rPr>
                <w:rFonts w:ascii="Consolas" w:hAnsi="Consolas" w:cs="Consolas"/>
                <w:color w:val="000000"/>
                <w:sz w:val="16"/>
                <w:szCs w:val="16"/>
              </w:rPr>
              <w:t>стене,восстановление</w:t>
            </w:r>
            <w:proofErr w:type="spellEnd"/>
            <w:r w:rsidRPr="008B1E57">
              <w:rPr>
                <w:rFonts w:ascii="Consolas" w:hAnsi="Consolas" w:cs="Consolas"/>
                <w:color w:val="000000"/>
                <w:sz w:val="16"/>
                <w:szCs w:val="16"/>
              </w:rPr>
              <w:t xml:space="preserve">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8B1E57">
              <w:rPr>
                <w:rFonts w:ascii="Consolas" w:hAnsi="Consolas" w:cs="Consolas"/>
                <w:color w:val="FF0000"/>
                <w:sz w:val="16"/>
                <w:szCs w:val="16"/>
              </w:rPr>
              <w:t xml:space="preserve">включая стоимость </w:t>
            </w:r>
            <w:proofErr w:type="spellStart"/>
            <w:r w:rsidRPr="008B1E57">
              <w:rPr>
                <w:rFonts w:ascii="Consolas" w:hAnsi="Consolas" w:cs="Consolas"/>
                <w:color w:val="FF0000"/>
                <w:sz w:val="16"/>
                <w:szCs w:val="16"/>
              </w:rPr>
              <w:t>метериалов</w:t>
            </w:r>
            <w:proofErr w:type="spellEnd"/>
            <w:r w:rsidRPr="008B1E57">
              <w:rPr>
                <w:rFonts w:ascii="Consolas" w:hAnsi="Consolas" w:cs="Consolas"/>
                <w:color w:val="000000"/>
                <w:sz w:val="16"/>
                <w:szCs w:val="16"/>
              </w:rPr>
              <w:t xml:space="preserve">): ВОК  со свободными модулями (ДРС GPON),монтаж </w:t>
            </w:r>
            <w:proofErr w:type="spellStart"/>
            <w:r w:rsidRPr="008B1E57">
              <w:rPr>
                <w:rFonts w:ascii="Consolas" w:hAnsi="Consolas" w:cs="Consolas"/>
                <w:color w:val="000000"/>
                <w:sz w:val="16"/>
                <w:szCs w:val="16"/>
              </w:rPr>
              <w:t>кабельростов,кабельных</w:t>
            </w:r>
            <w:proofErr w:type="spellEnd"/>
            <w:r w:rsidRPr="008B1E57">
              <w:rPr>
                <w:rFonts w:ascii="Consolas" w:hAnsi="Consolas" w:cs="Consolas"/>
                <w:color w:val="000000"/>
                <w:sz w:val="16"/>
                <w:szCs w:val="16"/>
              </w:rPr>
              <w:t xml:space="preserve"> каналов, стоек, оптических кроссов/дроп-муфт/сплиттеров, ОРК, ОРШ </w:t>
            </w:r>
            <w:r w:rsidRPr="008B1E57">
              <w:rPr>
                <w:rFonts w:ascii="Consolas" w:hAnsi="Consolas" w:cs="Consolas"/>
                <w:color w:val="FF0000"/>
                <w:sz w:val="16"/>
                <w:szCs w:val="16"/>
              </w:rPr>
              <w:t>(включая стоимость оптических кроссов, сплиттеров, ОРК, ОРШ)</w:t>
            </w:r>
            <w:r w:rsidRPr="008B1E57">
              <w:rPr>
                <w:rFonts w:ascii="Consolas" w:hAnsi="Consolas" w:cs="Consolas"/>
                <w:color w:val="000000"/>
                <w:sz w:val="16"/>
                <w:szCs w:val="16"/>
              </w:rPr>
              <w:t xml:space="preserve">;оконечивание кабеля с обеих сторон; проведение всех  измерений ВОК; постановка на кадастровый учёт; оформление разрешительных документов, исполнительной документации по МР и РД.  </w:t>
            </w:r>
            <w:r w:rsidRPr="008B1E57">
              <w:rPr>
                <w:rFonts w:ascii="Consolas" w:hAnsi="Consolas" w:cs="Consolas"/>
                <w:color w:val="FF0000"/>
                <w:sz w:val="16"/>
                <w:szCs w:val="16"/>
              </w:rPr>
              <w:t xml:space="preserve">Протяженность </w:t>
            </w:r>
            <w:proofErr w:type="gramStart"/>
            <w:r w:rsidRPr="008B1E57">
              <w:rPr>
                <w:rFonts w:ascii="Consolas" w:hAnsi="Consolas" w:cs="Consolas"/>
                <w:color w:val="FF0000"/>
                <w:sz w:val="16"/>
                <w:szCs w:val="16"/>
              </w:rPr>
              <w:t>трассы  -</w:t>
            </w:r>
            <w:proofErr w:type="gramEnd"/>
            <w:r w:rsidRPr="008B1E57">
              <w:rPr>
                <w:rFonts w:ascii="Consolas" w:hAnsi="Consolas" w:cs="Consolas"/>
                <w:color w:val="FF0000"/>
                <w:sz w:val="16"/>
                <w:szCs w:val="16"/>
              </w:rPr>
              <w:t xml:space="preserve"> длина прокладываемого кабеля до оптического кросса.</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202.1</w:t>
            </w:r>
          </w:p>
        </w:tc>
        <w:tc>
          <w:tcPr>
            <w:tcW w:w="2977"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до 8</w:t>
            </w:r>
            <w:r w:rsidRPr="008B1E57">
              <w:rPr>
                <w:rFonts w:ascii="Consolas" w:hAnsi="Consolas" w:cs="Consolas"/>
                <w:color w:val="FF0000"/>
                <w:sz w:val="16"/>
                <w:szCs w:val="16"/>
              </w:rPr>
              <w:t xml:space="preserve"> </w:t>
            </w:r>
            <w:r w:rsidRPr="008B1E57">
              <w:rPr>
                <w:rFonts w:ascii="Consolas" w:hAnsi="Consolas" w:cs="Consolas"/>
                <w:color w:val="000000"/>
                <w:sz w:val="16"/>
                <w:szCs w:val="16"/>
              </w:rPr>
              <w:t>волокон</w:t>
            </w:r>
          </w:p>
        </w:tc>
        <w:tc>
          <w:tcPr>
            <w:tcW w:w="908" w:type="dxa"/>
            <w:gridSpan w:val="2"/>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single" w:sz="4" w:space="0" w:color="808080"/>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202.2</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от 8 до 24</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202.3</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от 24 до 48</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202.4</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более 48</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895"/>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203</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Прокладка и монтаж ВОК</w:t>
            </w:r>
            <w:r w:rsidRPr="008B1E57">
              <w:rPr>
                <w:rFonts w:ascii="Consolas" w:hAnsi="Consolas" w:cs="Consolas"/>
                <w:color w:val="000000"/>
                <w:sz w:val="16"/>
                <w:szCs w:val="16"/>
              </w:rPr>
              <w:t xml:space="preserve"> </w:t>
            </w:r>
            <w:r w:rsidRPr="008B1E57">
              <w:rPr>
                <w:rFonts w:ascii="Consolas" w:hAnsi="Consolas" w:cs="Consolas"/>
                <w:b/>
                <w:bCs/>
                <w:color w:val="FF0000"/>
                <w:sz w:val="16"/>
                <w:szCs w:val="16"/>
              </w:rPr>
              <w:t>с установкой опор</w:t>
            </w:r>
            <w:r w:rsidRPr="008B1E57">
              <w:rPr>
                <w:rFonts w:ascii="Consolas" w:hAnsi="Consolas" w:cs="Consolas"/>
                <w:color w:val="FF0000"/>
                <w:sz w:val="16"/>
                <w:szCs w:val="16"/>
              </w:rPr>
              <w:t xml:space="preserve"> </w:t>
            </w:r>
            <w:r w:rsidRPr="008B1E57">
              <w:rPr>
                <w:rFonts w:ascii="Consolas" w:hAnsi="Consolas" w:cs="Consolas"/>
                <w:color w:val="0D0D0D"/>
                <w:sz w:val="16"/>
                <w:szCs w:val="16"/>
              </w:rPr>
              <w:t xml:space="preserve">(при среднем расстоянии между опорами - </w:t>
            </w:r>
            <w:r w:rsidRPr="008B1E57">
              <w:rPr>
                <w:rFonts w:ascii="Consolas" w:hAnsi="Consolas" w:cs="Consolas"/>
                <w:b/>
                <w:bCs/>
                <w:color w:val="FF0000"/>
                <w:sz w:val="16"/>
                <w:szCs w:val="16"/>
              </w:rPr>
              <w:t>до 40 м</w:t>
            </w:r>
            <w:r w:rsidRPr="008B1E57">
              <w:rPr>
                <w:rFonts w:ascii="Consolas" w:hAnsi="Consolas" w:cs="Consolas"/>
                <w:color w:val="FF0000"/>
                <w:sz w:val="16"/>
                <w:szCs w:val="16"/>
              </w:rPr>
              <w:t xml:space="preserve">. </w:t>
            </w:r>
            <w:r w:rsidRPr="008B1E57">
              <w:rPr>
                <w:rFonts w:ascii="Consolas" w:hAnsi="Consolas" w:cs="Consolas"/>
                <w:color w:val="0D0D0D"/>
                <w:sz w:val="16"/>
                <w:szCs w:val="16"/>
              </w:rPr>
              <w:t xml:space="preserve">на прямолинейных участках </w:t>
            </w:r>
            <w:proofErr w:type="gramStart"/>
            <w:r w:rsidRPr="008B1E57">
              <w:rPr>
                <w:rFonts w:ascii="Consolas" w:hAnsi="Consolas" w:cs="Consolas"/>
                <w:color w:val="0D0D0D"/>
                <w:sz w:val="16"/>
                <w:szCs w:val="16"/>
              </w:rPr>
              <w:t xml:space="preserve">трассы)   </w:t>
            </w:r>
            <w:proofErr w:type="gramEnd"/>
            <w:r w:rsidRPr="008B1E57">
              <w:rPr>
                <w:rFonts w:ascii="Consolas" w:hAnsi="Consolas" w:cs="Consolas"/>
                <w:color w:val="0D0D0D"/>
                <w:sz w:val="16"/>
                <w:szCs w:val="16"/>
              </w:rPr>
              <w:t xml:space="preserve">                                                                                       </w:t>
            </w:r>
            <w:r w:rsidRPr="008B1E57">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 СМР, включая установку опор (включая стоимость опор и всей оснастки для опор и ВОК), муфт и кроссов, (включая стоимость оптического кабеля, муфт, кроссов, стоек и </w:t>
            </w:r>
            <w:proofErr w:type="spellStart"/>
            <w:r w:rsidRPr="008B1E57">
              <w:rPr>
                <w:rFonts w:ascii="Consolas" w:hAnsi="Consolas" w:cs="Consolas"/>
                <w:color w:val="000000"/>
                <w:sz w:val="16"/>
                <w:szCs w:val="16"/>
              </w:rPr>
              <w:t>кабельростов</w:t>
            </w:r>
            <w:proofErr w:type="spellEnd"/>
            <w:r w:rsidRPr="008B1E57">
              <w:rPr>
                <w:rFonts w:ascii="Consolas" w:hAnsi="Consolas" w:cs="Consolas"/>
                <w:color w:val="000000"/>
                <w:sz w:val="16"/>
                <w:szCs w:val="16"/>
              </w:rPr>
              <w:t xml:space="preserve">); включая работы по восстановлению дорожных и тротуарных покрытий и благоустройству; защита кабеля в опасных местах (места перехода через дороги, пересечение с инженерными сетями, пересечение/параллельный пробег с ЛЭП, стоянки и т. д.); организация воздушно-кабельных переходов,    вывод на стену, прокладка по стене, 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8B1E57">
              <w:rPr>
                <w:rFonts w:ascii="Consolas" w:hAnsi="Consolas" w:cs="Consolas"/>
                <w:color w:val="FF0000"/>
                <w:sz w:val="16"/>
                <w:szCs w:val="16"/>
              </w:rPr>
              <w:t>с учетом стоимости материалов</w:t>
            </w:r>
            <w:r w:rsidRPr="008B1E57">
              <w:rPr>
                <w:rFonts w:ascii="Consolas" w:hAnsi="Consolas" w:cs="Consolas"/>
                <w:color w:val="000000"/>
                <w:sz w:val="16"/>
                <w:szCs w:val="16"/>
              </w:rPr>
              <w:t xml:space="preserve">): ВОК  со свободными модулями (ДРС GPON),монтаж </w:t>
            </w:r>
            <w:proofErr w:type="spellStart"/>
            <w:r w:rsidRPr="008B1E57">
              <w:rPr>
                <w:rFonts w:ascii="Consolas" w:hAnsi="Consolas" w:cs="Consolas"/>
                <w:color w:val="000000"/>
                <w:sz w:val="16"/>
                <w:szCs w:val="16"/>
              </w:rPr>
              <w:t>кабельростов</w:t>
            </w:r>
            <w:proofErr w:type="spellEnd"/>
            <w:r w:rsidRPr="008B1E57">
              <w:rPr>
                <w:rFonts w:ascii="Consolas" w:hAnsi="Consolas" w:cs="Consolas"/>
                <w:color w:val="000000"/>
                <w:sz w:val="16"/>
                <w:szCs w:val="16"/>
              </w:rPr>
              <w:t xml:space="preserve">, кабельных </w:t>
            </w:r>
            <w:proofErr w:type="spellStart"/>
            <w:r w:rsidRPr="008B1E57">
              <w:rPr>
                <w:rFonts w:ascii="Consolas" w:hAnsi="Consolas" w:cs="Consolas"/>
                <w:color w:val="000000"/>
                <w:sz w:val="16"/>
                <w:szCs w:val="16"/>
              </w:rPr>
              <w:t>каналов,стоек</w:t>
            </w:r>
            <w:proofErr w:type="spellEnd"/>
            <w:r w:rsidRPr="008B1E57">
              <w:rPr>
                <w:rFonts w:ascii="Consolas" w:hAnsi="Consolas" w:cs="Consolas"/>
                <w:color w:val="000000"/>
                <w:sz w:val="16"/>
                <w:szCs w:val="16"/>
              </w:rPr>
              <w:t xml:space="preserve">, оптических кроссов/дроп-муфт/сплиттеров, ОРК, ОРШ </w:t>
            </w:r>
            <w:r w:rsidRPr="008B1E57">
              <w:rPr>
                <w:rFonts w:ascii="Consolas" w:hAnsi="Consolas" w:cs="Consolas"/>
                <w:color w:val="FF0000"/>
                <w:sz w:val="16"/>
                <w:szCs w:val="16"/>
              </w:rPr>
              <w:t>(включая стоимость оптических кроссов, сплиттеров, ОРК, ОРШ)</w:t>
            </w:r>
            <w:r w:rsidRPr="008B1E57">
              <w:rPr>
                <w:rFonts w:ascii="Consolas" w:hAnsi="Consolas" w:cs="Consolas"/>
                <w:color w:val="000000"/>
                <w:sz w:val="16"/>
                <w:szCs w:val="16"/>
              </w:rPr>
              <w:t xml:space="preserve">;;оконечивание кабеля с обеих сторон; проведение  всех измерений </w:t>
            </w:r>
            <w:proofErr w:type="spellStart"/>
            <w:r w:rsidRPr="008B1E57">
              <w:rPr>
                <w:rFonts w:ascii="Consolas" w:hAnsi="Consolas" w:cs="Consolas"/>
                <w:color w:val="000000"/>
                <w:sz w:val="16"/>
                <w:szCs w:val="16"/>
              </w:rPr>
              <w:t>ВОК,включая</w:t>
            </w:r>
            <w:proofErr w:type="spellEnd"/>
            <w:r w:rsidRPr="008B1E57">
              <w:rPr>
                <w:rFonts w:ascii="Consolas" w:hAnsi="Consolas" w:cs="Consolas"/>
                <w:color w:val="000000"/>
                <w:sz w:val="16"/>
                <w:szCs w:val="16"/>
              </w:rPr>
              <w:t xml:space="preserve"> входной контроль кабеля; земельное </w:t>
            </w:r>
            <w:proofErr w:type="spellStart"/>
            <w:r w:rsidRPr="008B1E57">
              <w:rPr>
                <w:rFonts w:ascii="Consolas" w:hAnsi="Consolas" w:cs="Consolas"/>
                <w:color w:val="000000"/>
                <w:sz w:val="16"/>
                <w:szCs w:val="16"/>
              </w:rPr>
              <w:t>дело,заказ</w:t>
            </w:r>
            <w:proofErr w:type="spellEnd"/>
            <w:r w:rsidRPr="008B1E57">
              <w:rPr>
                <w:rFonts w:ascii="Consolas" w:hAnsi="Consolas" w:cs="Consolas"/>
                <w:color w:val="000000"/>
                <w:sz w:val="16"/>
                <w:szCs w:val="16"/>
              </w:rPr>
              <w:t xml:space="preserve"> и оплата </w:t>
            </w:r>
            <w:proofErr w:type="spellStart"/>
            <w:r w:rsidRPr="008B1E57">
              <w:rPr>
                <w:rFonts w:ascii="Consolas" w:hAnsi="Consolas" w:cs="Consolas"/>
                <w:color w:val="000000"/>
                <w:sz w:val="16"/>
                <w:szCs w:val="16"/>
              </w:rPr>
              <w:t>топосъемки</w:t>
            </w:r>
            <w:proofErr w:type="spellEnd"/>
            <w:r w:rsidRPr="008B1E57">
              <w:rPr>
                <w:rFonts w:ascii="Consolas" w:hAnsi="Consolas" w:cs="Consolas"/>
                <w:color w:val="000000"/>
                <w:sz w:val="16"/>
                <w:szCs w:val="16"/>
              </w:rPr>
              <w:t xml:space="preserve"> и согласований (при строительстве) в т.ч. и схемы выбора направлений </w:t>
            </w:r>
            <w:proofErr w:type="spellStart"/>
            <w:r w:rsidRPr="008B1E57">
              <w:rPr>
                <w:rFonts w:ascii="Consolas" w:hAnsi="Consolas" w:cs="Consolas"/>
                <w:color w:val="000000"/>
                <w:sz w:val="16"/>
                <w:szCs w:val="16"/>
              </w:rPr>
              <w:t>трассы,заказ</w:t>
            </w:r>
            <w:proofErr w:type="spellEnd"/>
            <w:r w:rsidRPr="008B1E57">
              <w:rPr>
                <w:rFonts w:ascii="Consolas" w:hAnsi="Consolas" w:cs="Consolas"/>
                <w:color w:val="000000"/>
                <w:sz w:val="16"/>
                <w:szCs w:val="16"/>
              </w:rPr>
              <w:t xml:space="preserve"> и оплата </w:t>
            </w:r>
            <w:proofErr w:type="spellStart"/>
            <w:r w:rsidRPr="008B1E57">
              <w:rPr>
                <w:rFonts w:ascii="Consolas" w:hAnsi="Consolas" w:cs="Consolas"/>
                <w:color w:val="000000"/>
                <w:sz w:val="16"/>
                <w:szCs w:val="16"/>
              </w:rPr>
              <w:t>топосъемки</w:t>
            </w:r>
            <w:proofErr w:type="spellEnd"/>
            <w:r w:rsidRPr="008B1E57">
              <w:rPr>
                <w:rFonts w:ascii="Consolas" w:hAnsi="Consolas" w:cs="Consolas"/>
                <w:color w:val="000000"/>
                <w:sz w:val="16"/>
                <w:szCs w:val="16"/>
              </w:rPr>
              <w:t xml:space="preserve"> исполнительной; оформление охранных зон линий связи, постановка на кадастровый учёт; сдача в надзорные органы; оформление разрешительных документов, исполнительной документации по МР и РД. </w:t>
            </w:r>
            <w:r w:rsidRPr="008B1E57">
              <w:rPr>
                <w:rFonts w:ascii="Consolas" w:hAnsi="Consolas" w:cs="Consolas"/>
                <w:color w:val="FF0000"/>
                <w:sz w:val="16"/>
                <w:szCs w:val="16"/>
              </w:rPr>
              <w:t xml:space="preserve">Протяженность </w:t>
            </w:r>
            <w:proofErr w:type="gramStart"/>
            <w:r w:rsidRPr="008B1E57">
              <w:rPr>
                <w:rFonts w:ascii="Consolas" w:hAnsi="Consolas" w:cs="Consolas"/>
                <w:color w:val="FF0000"/>
                <w:sz w:val="16"/>
                <w:szCs w:val="16"/>
              </w:rPr>
              <w:t>трассы  -</w:t>
            </w:r>
            <w:proofErr w:type="gramEnd"/>
            <w:r w:rsidRPr="008B1E57">
              <w:rPr>
                <w:rFonts w:ascii="Consolas" w:hAnsi="Consolas" w:cs="Consolas"/>
                <w:color w:val="FF0000"/>
                <w:sz w:val="16"/>
                <w:szCs w:val="16"/>
              </w:rPr>
              <w:t xml:space="preserve"> длина прокладываемого кабеля до оптического кросса.</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203.1</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ВОК</w:t>
            </w:r>
            <w:r w:rsidRPr="008B1E57">
              <w:rPr>
                <w:rFonts w:ascii="Consolas" w:hAnsi="Consolas" w:cs="Consolas"/>
                <w:color w:val="FF0000"/>
                <w:sz w:val="16"/>
                <w:szCs w:val="16"/>
              </w:rPr>
              <w:t xml:space="preserve"> </w:t>
            </w:r>
            <w:r w:rsidRPr="008B1E57">
              <w:rPr>
                <w:rFonts w:ascii="Consolas" w:hAnsi="Consolas" w:cs="Consolas"/>
                <w:b/>
                <w:bCs/>
                <w:color w:val="FF0000"/>
                <w:sz w:val="16"/>
                <w:szCs w:val="16"/>
              </w:rPr>
              <w:t>до 8</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203.2</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от 8 до 24</w:t>
            </w:r>
            <w:r w:rsidRPr="008B1E57">
              <w:rPr>
                <w:rFonts w:ascii="Consolas" w:hAnsi="Consolas" w:cs="Consolas"/>
                <w:color w:val="FF0000"/>
                <w:sz w:val="16"/>
                <w:szCs w:val="16"/>
              </w:rPr>
              <w:t xml:space="preserve"> </w:t>
            </w:r>
            <w:r w:rsidRPr="008B1E57">
              <w:rPr>
                <w:rFonts w:ascii="Consolas" w:hAnsi="Consolas" w:cs="Consolas"/>
                <w:color w:val="000000"/>
                <w:sz w:val="16"/>
                <w:szCs w:val="16"/>
              </w:rPr>
              <w:t>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203.3</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color w:val="000000"/>
                <w:sz w:val="16"/>
                <w:szCs w:val="16"/>
              </w:rPr>
              <w:t>ВОК</w:t>
            </w:r>
            <w:r w:rsidRPr="008B1E57">
              <w:rPr>
                <w:rFonts w:ascii="Consolas" w:hAnsi="Consolas" w:cs="Consolas"/>
                <w:b/>
                <w:bCs/>
                <w:color w:val="000000"/>
                <w:sz w:val="16"/>
                <w:szCs w:val="16"/>
              </w:rPr>
              <w:t xml:space="preserve"> </w:t>
            </w:r>
            <w:r w:rsidRPr="008B1E57">
              <w:rPr>
                <w:rFonts w:ascii="Consolas" w:hAnsi="Consolas" w:cs="Consolas"/>
                <w:b/>
                <w:bCs/>
                <w:color w:val="FF0000"/>
                <w:sz w:val="16"/>
                <w:szCs w:val="16"/>
              </w:rPr>
              <w:t>от 24 до 48</w:t>
            </w:r>
            <w:r w:rsidRPr="008B1E57">
              <w:rPr>
                <w:rFonts w:ascii="Consolas" w:hAnsi="Consolas" w:cs="Consolas"/>
                <w:b/>
                <w:bCs/>
                <w:color w:val="000000"/>
                <w:sz w:val="16"/>
                <w:szCs w:val="16"/>
              </w:rPr>
              <w:t xml:space="preserve"> </w:t>
            </w:r>
            <w:r w:rsidRPr="008B1E57">
              <w:rPr>
                <w:rFonts w:ascii="Consolas" w:hAnsi="Consolas" w:cs="Consolas"/>
                <w:color w:val="000000"/>
                <w:sz w:val="16"/>
                <w:szCs w:val="16"/>
              </w:rPr>
              <w:t>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203.4</w:t>
            </w:r>
          </w:p>
        </w:tc>
        <w:tc>
          <w:tcPr>
            <w:tcW w:w="2977" w:type="dxa"/>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ВОК </w:t>
            </w:r>
            <w:r w:rsidRPr="008B1E57">
              <w:rPr>
                <w:rFonts w:ascii="Consolas" w:hAnsi="Consolas" w:cs="Consolas"/>
                <w:b/>
                <w:bCs/>
                <w:color w:val="FF0000"/>
                <w:sz w:val="16"/>
                <w:szCs w:val="16"/>
              </w:rPr>
              <w:t>более 48</w:t>
            </w:r>
            <w:r w:rsidRPr="008B1E57">
              <w:rPr>
                <w:rFonts w:ascii="Consolas" w:hAnsi="Consolas" w:cs="Consolas"/>
                <w:color w:val="000000"/>
                <w:sz w:val="16"/>
                <w:szCs w:val="16"/>
              </w:rPr>
              <w:t xml:space="preserve"> волокон</w:t>
            </w:r>
          </w:p>
        </w:tc>
        <w:tc>
          <w:tcPr>
            <w:tcW w:w="908" w:type="dxa"/>
            <w:gridSpan w:val="2"/>
            <w:tcBorders>
              <w:top w:val="nil"/>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кабеля.</w:t>
            </w:r>
          </w:p>
        </w:tc>
        <w:tc>
          <w:tcPr>
            <w:tcW w:w="3628" w:type="dxa"/>
            <w:tcBorders>
              <w:top w:val="single" w:sz="4" w:space="0" w:color="808080"/>
              <w:left w:val="nil"/>
              <w:bottom w:val="single" w:sz="4" w:space="0" w:color="808080"/>
              <w:right w:val="single" w:sz="4" w:space="0" w:color="808080"/>
            </w:tcBorders>
            <w:shd w:val="clear" w:color="000000" w:fill="E4ECF4"/>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E4ECF4"/>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375"/>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10206" w:type="dxa"/>
            <w:gridSpan w:val="9"/>
            <w:tcBorders>
              <w:top w:val="single" w:sz="4" w:space="0" w:color="808080"/>
              <w:left w:val="nil"/>
              <w:bottom w:val="single" w:sz="4" w:space="0" w:color="808080"/>
              <w:right w:val="single" w:sz="4" w:space="0" w:color="808080"/>
            </w:tcBorders>
            <w:shd w:val="clear" w:color="000000" w:fill="B8CCE4"/>
            <w:vAlign w:val="center"/>
          </w:tcPr>
          <w:p w:rsidR="003B63DD" w:rsidRPr="008B1E57" w:rsidRDefault="003B63DD" w:rsidP="003B63DD">
            <w:pPr>
              <w:ind w:firstLine="0"/>
              <w:jc w:val="left"/>
              <w:rPr>
                <w:rFonts w:ascii="Consolas" w:hAnsi="Consolas" w:cs="Consolas"/>
                <w:b/>
                <w:bCs/>
                <w:color w:val="000000"/>
                <w:sz w:val="16"/>
                <w:szCs w:val="16"/>
              </w:rPr>
            </w:pPr>
          </w:p>
        </w:tc>
      </w:tr>
      <w:tr w:rsidR="003B63DD" w:rsidRPr="008B1E57" w:rsidTr="007F26B2">
        <w:trPr>
          <w:gridBefore w:val="1"/>
          <w:wBefore w:w="142" w:type="dxa"/>
          <w:trHeight w:val="144"/>
        </w:trPr>
        <w:tc>
          <w:tcPr>
            <w:tcW w:w="284" w:type="dxa"/>
            <w:vMerge/>
            <w:tcBorders>
              <w:top w:val="nil"/>
              <w:left w:val="single" w:sz="4" w:space="0" w:color="808080"/>
              <w:bottom w:val="nil"/>
              <w:right w:val="single" w:sz="4" w:space="0" w:color="808080"/>
            </w:tcBorders>
            <w:vAlign w:val="center"/>
            <w:hideMark/>
          </w:tcPr>
          <w:p w:rsidR="003B63DD" w:rsidRPr="008B1E57" w:rsidRDefault="003B63DD" w:rsidP="003B63DD">
            <w:pPr>
              <w:ind w:firstLine="0"/>
              <w:jc w:val="left"/>
              <w:rPr>
                <w:color w:val="000000"/>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205</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Монтаж активного оборудования</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комплект</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7F26B2" w:rsidRDefault="003B63DD" w:rsidP="003B63DD">
            <w:pPr>
              <w:ind w:firstLine="0"/>
              <w:rPr>
                <w:rFonts w:ascii="Consolas" w:hAnsi="Consolas" w:cs="Consolas"/>
                <w:color w:val="FF0000"/>
                <w:sz w:val="16"/>
                <w:szCs w:val="16"/>
              </w:rPr>
            </w:pPr>
            <w:r w:rsidRPr="008B1E57">
              <w:rPr>
                <w:rFonts w:ascii="Consolas" w:hAnsi="Consolas" w:cs="Consolas"/>
                <w:color w:val="000000"/>
                <w:sz w:val="16"/>
                <w:szCs w:val="16"/>
              </w:rPr>
              <w:t>ПИР (включая предварительную рабочую документацию</w:t>
            </w:r>
            <w:proofErr w:type="gramStart"/>
            <w:r w:rsidRPr="008B1E57">
              <w:rPr>
                <w:rFonts w:ascii="Consolas" w:hAnsi="Consolas" w:cs="Consolas"/>
                <w:color w:val="000000"/>
                <w:sz w:val="16"/>
                <w:szCs w:val="16"/>
              </w:rPr>
              <w:t>);СМР</w:t>
            </w:r>
            <w:proofErr w:type="gramEnd"/>
            <w:r w:rsidRPr="008B1E57">
              <w:rPr>
                <w:rFonts w:ascii="Consolas" w:hAnsi="Consolas" w:cs="Consolas"/>
                <w:color w:val="000000"/>
                <w:sz w:val="16"/>
                <w:szCs w:val="16"/>
              </w:rPr>
              <w:t xml:space="preserve">: оборудования OLT, коммутатора концентрации, подключение к питанию, </w:t>
            </w:r>
            <w:proofErr w:type="spellStart"/>
            <w:r w:rsidRPr="008B1E57">
              <w:rPr>
                <w:rFonts w:ascii="Consolas" w:hAnsi="Consolas" w:cs="Consolas"/>
                <w:color w:val="000000"/>
                <w:sz w:val="16"/>
                <w:szCs w:val="16"/>
              </w:rPr>
              <w:t>кроссировка</w:t>
            </w:r>
            <w:proofErr w:type="spellEnd"/>
            <w:r w:rsidRPr="008B1E57">
              <w:rPr>
                <w:rFonts w:ascii="Consolas" w:hAnsi="Consolas" w:cs="Consolas"/>
                <w:color w:val="000000"/>
                <w:sz w:val="16"/>
                <w:szCs w:val="16"/>
              </w:rPr>
              <w:t xml:space="preserve"> на оптический </w:t>
            </w:r>
            <w:proofErr w:type="spellStart"/>
            <w:r w:rsidRPr="008B1E57">
              <w:rPr>
                <w:rFonts w:ascii="Consolas" w:hAnsi="Consolas" w:cs="Consolas"/>
                <w:color w:val="000000"/>
                <w:sz w:val="16"/>
                <w:szCs w:val="16"/>
              </w:rPr>
              <w:t>крос</w:t>
            </w:r>
            <w:proofErr w:type="spellEnd"/>
            <w:r w:rsidRPr="008B1E57">
              <w:rPr>
                <w:rFonts w:ascii="Consolas" w:hAnsi="Consolas" w:cs="Consolas"/>
                <w:color w:val="000000"/>
                <w:sz w:val="16"/>
                <w:szCs w:val="16"/>
              </w:rPr>
              <w:t xml:space="preserve">, включая стоимость расходных материалов, кабелей и  комплектующих, </w:t>
            </w:r>
            <w:r w:rsidRPr="008B1E57">
              <w:rPr>
                <w:rFonts w:ascii="Consolas" w:hAnsi="Consolas" w:cs="Consolas"/>
                <w:color w:val="FF0000"/>
                <w:sz w:val="16"/>
                <w:szCs w:val="16"/>
              </w:rPr>
              <w:t>без стоимости оборудования,</w:t>
            </w:r>
            <w:r w:rsidRPr="008B1E57">
              <w:rPr>
                <w:rFonts w:ascii="Consolas" w:hAnsi="Consolas" w:cs="Consolas"/>
                <w:color w:val="000000"/>
                <w:sz w:val="16"/>
                <w:szCs w:val="16"/>
              </w:rPr>
              <w:t xml:space="preserve"> оформление исполнительной документации по МР и РД. </w:t>
            </w:r>
            <w:r w:rsidRPr="008B1E57">
              <w:rPr>
                <w:rFonts w:ascii="Consolas" w:hAnsi="Consolas" w:cs="Consolas"/>
                <w:color w:val="FF0000"/>
                <w:sz w:val="16"/>
                <w:szCs w:val="16"/>
              </w:rPr>
              <w:t>(Все работы производятся в существующих стойках и шкафах)</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r>
      <w:tr w:rsidR="003B63DD" w:rsidRPr="008B1E57" w:rsidTr="007F26B2">
        <w:trPr>
          <w:gridBefore w:val="1"/>
          <w:wBefore w:w="142" w:type="dxa"/>
          <w:trHeight w:val="495"/>
        </w:trPr>
        <w:tc>
          <w:tcPr>
            <w:tcW w:w="8506" w:type="dxa"/>
            <w:gridSpan w:val="6"/>
            <w:vMerge w:val="restart"/>
            <w:tcBorders>
              <w:top w:val="double" w:sz="6" w:space="0" w:color="808080"/>
              <w:left w:val="double" w:sz="6" w:space="0" w:color="808080"/>
              <w:bottom w:val="double" w:sz="6" w:space="0" w:color="808080"/>
              <w:right w:val="nil"/>
            </w:tcBorders>
            <w:shd w:val="clear" w:color="000000" w:fill="D0E0E3"/>
            <w:vAlign w:val="center"/>
            <w:hideMark/>
          </w:tcPr>
          <w:p w:rsidR="003B63DD" w:rsidRPr="008B1E57" w:rsidRDefault="003B63DD" w:rsidP="003B63DD">
            <w:pPr>
              <w:ind w:firstLine="0"/>
              <w:jc w:val="center"/>
              <w:rPr>
                <w:rFonts w:ascii="Consolas" w:hAnsi="Consolas" w:cs="Consolas"/>
                <w:b/>
                <w:bCs/>
                <w:color w:val="262626"/>
                <w:sz w:val="16"/>
                <w:szCs w:val="16"/>
              </w:rPr>
            </w:pPr>
            <w:r w:rsidRPr="008B1E57">
              <w:rPr>
                <w:rFonts w:ascii="Consolas" w:hAnsi="Consolas" w:cs="Consolas"/>
                <w:b/>
                <w:bCs/>
                <w:color w:val="262626"/>
                <w:sz w:val="16"/>
                <w:szCs w:val="16"/>
              </w:rPr>
              <w:lastRenderedPageBreak/>
              <w:t>Раздел 4. Дополнительные удельные расценки на виды работ для строительства объектов связи (в том числе для В2В, P2P, FTTx, FTTB, PON, ADSL, ТФоП, МСС ВОЛС (ВОЛП) и др.)</w:t>
            </w:r>
          </w:p>
        </w:tc>
        <w:tc>
          <w:tcPr>
            <w:tcW w:w="1984" w:type="dxa"/>
            <w:gridSpan w:val="4"/>
            <w:tcBorders>
              <w:top w:val="double" w:sz="6" w:space="0" w:color="31869B"/>
              <w:left w:val="double" w:sz="6" w:space="0" w:color="31869B"/>
              <w:bottom w:val="dashed" w:sz="4" w:space="0" w:color="31869B"/>
              <w:right w:val="double" w:sz="6" w:space="0" w:color="31869B"/>
            </w:tcBorders>
            <w:shd w:val="clear" w:color="000000" w:fill="D0E0E3"/>
            <w:vAlign w:val="center"/>
          </w:tcPr>
          <w:p w:rsidR="003B63DD" w:rsidRPr="008B1E57" w:rsidRDefault="003B63DD" w:rsidP="003B63DD">
            <w:pPr>
              <w:ind w:firstLine="0"/>
              <w:jc w:val="center"/>
              <w:rPr>
                <w:rFonts w:ascii="Consolas" w:hAnsi="Consolas" w:cs="Consolas"/>
                <w:b/>
                <w:bCs/>
                <w:color w:val="262626"/>
                <w:sz w:val="16"/>
                <w:szCs w:val="16"/>
              </w:rPr>
            </w:pPr>
          </w:p>
        </w:tc>
      </w:tr>
      <w:tr w:rsidR="003B63DD" w:rsidRPr="008B1E57" w:rsidTr="007F26B2">
        <w:trPr>
          <w:gridBefore w:val="1"/>
          <w:wBefore w:w="142" w:type="dxa"/>
          <w:trHeight w:val="300"/>
        </w:trPr>
        <w:tc>
          <w:tcPr>
            <w:tcW w:w="8506" w:type="dxa"/>
            <w:gridSpan w:val="6"/>
            <w:vMerge/>
            <w:tcBorders>
              <w:top w:val="double" w:sz="6" w:space="0" w:color="808080"/>
              <w:left w:val="double" w:sz="6" w:space="0" w:color="808080"/>
              <w:bottom w:val="double" w:sz="6" w:space="0" w:color="808080"/>
              <w:right w:val="nil"/>
            </w:tcBorders>
            <w:vAlign w:val="center"/>
            <w:hideMark/>
          </w:tcPr>
          <w:p w:rsidR="003B63DD" w:rsidRPr="008B1E57" w:rsidRDefault="003B63DD" w:rsidP="003B63DD">
            <w:pPr>
              <w:ind w:firstLine="0"/>
              <w:jc w:val="left"/>
              <w:rPr>
                <w:rFonts w:ascii="Consolas" w:hAnsi="Consolas" w:cs="Consolas"/>
                <w:b/>
                <w:bCs/>
                <w:color w:val="262626"/>
                <w:sz w:val="16"/>
                <w:szCs w:val="16"/>
              </w:rPr>
            </w:pPr>
          </w:p>
        </w:tc>
        <w:tc>
          <w:tcPr>
            <w:tcW w:w="1984" w:type="dxa"/>
            <w:gridSpan w:val="4"/>
            <w:tcBorders>
              <w:top w:val="nil"/>
              <w:left w:val="double" w:sz="6" w:space="0" w:color="31869B"/>
              <w:bottom w:val="double" w:sz="6" w:space="0" w:color="31869B"/>
              <w:right w:val="double" w:sz="6" w:space="0" w:color="31869B"/>
            </w:tcBorders>
            <w:shd w:val="clear" w:color="auto" w:fill="auto"/>
            <w:vAlign w:val="center"/>
          </w:tcPr>
          <w:p w:rsidR="003B63DD" w:rsidRPr="008B1E57" w:rsidRDefault="003B63DD" w:rsidP="003B63DD">
            <w:pPr>
              <w:ind w:firstLine="0"/>
              <w:jc w:val="center"/>
              <w:rPr>
                <w:rFonts w:ascii="Consolas" w:hAnsi="Consolas" w:cs="Consolas"/>
                <w:b/>
                <w:bCs/>
                <w:color w:val="215967"/>
                <w:sz w:val="16"/>
                <w:szCs w:val="16"/>
              </w:rPr>
            </w:pPr>
          </w:p>
        </w:tc>
      </w:tr>
      <w:tr w:rsidR="003B63DD" w:rsidRPr="008B1E57" w:rsidTr="007F26B2">
        <w:trPr>
          <w:gridBefore w:val="1"/>
          <w:wBefore w:w="142" w:type="dxa"/>
          <w:trHeight w:val="1530"/>
        </w:trPr>
        <w:tc>
          <w:tcPr>
            <w:tcW w:w="284" w:type="dxa"/>
            <w:vMerge w:val="restart"/>
            <w:tcBorders>
              <w:top w:val="nil"/>
              <w:left w:val="single" w:sz="4" w:space="0" w:color="808080"/>
              <w:bottom w:val="single" w:sz="4" w:space="0" w:color="808080"/>
              <w:right w:val="single" w:sz="4" w:space="0" w:color="808080"/>
            </w:tcBorders>
            <w:shd w:val="clear" w:color="000000" w:fill="D0E0E3"/>
            <w:vAlign w:val="center"/>
            <w:hideMark/>
          </w:tcPr>
          <w:p w:rsidR="003B63DD" w:rsidRPr="008B1E57" w:rsidRDefault="003B63DD" w:rsidP="003B63DD">
            <w:pPr>
              <w:ind w:firstLine="0"/>
              <w:jc w:val="center"/>
              <w:rPr>
                <w:rFonts w:ascii="Consolas" w:hAnsi="Consolas" w:cs="Consolas"/>
                <w:b/>
                <w:bCs/>
                <w:color w:val="0D0D0D"/>
                <w:sz w:val="16"/>
                <w:szCs w:val="16"/>
              </w:rPr>
            </w:pPr>
            <w:r w:rsidRPr="008B1E57">
              <w:rPr>
                <w:rFonts w:ascii="Consolas" w:hAnsi="Consolas" w:cs="Consolas"/>
                <w:b/>
                <w:bCs/>
                <w:color w:val="0D0D0D"/>
                <w:sz w:val="16"/>
                <w:szCs w:val="16"/>
              </w:rPr>
              <w:t> </w:t>
            </w:r>
          </w:p>
        </w:tc>
        <w:tc>
          <w:tcPr>
            <w:tcW w:w="70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401</w:t>
            </w:r>
          </w:p>
        </w:tc>
        <w:tc>
          <w:tcPr>
            <w:tcW w:w="2977"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b/>
                <w:bCs/>
                <w:color w:val="000000"/>
                <w:sz w:val="16"/>
                <w:szCs w:val="16"/>
              </w:rPr>
              <w:t>Установка трубостойки (слаботочного стояка) в подъезде</w:t>
            </w:r>
            <w:r w:rsidRPr="008B1E57">
              <w:rPr>
                <w:rFonts w:ascii="Consolas" w:hAnsi="Consolas" w:cs="Consolas"/>
                <w:color w:val="000000"/>
                <w:sz w:val="16"/>
                <w:szCs w:val="16"/>
              </w:rPr>
              <w:t xml:space="preserve"> (с учетом стоимости труб, крепежа, установки проходных коробок, сопутствующих СМР)</w:t>
            </w:r>
          </w:p>
        </w:tc>
        <w:tc>
          <w:tcPr>
            <w:tcW w:w="908" w:type="dxa"/>
            <w:gridSpan w:val="2"/>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1м</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(включая предварительную рабочую документацию</w:t>
            </w:r>
            <w:proofErr w:type="gramStart"/>
            <w:r w:rsidRPr="008B1E57">
              <w:rPr>
                <w:rFonts w:ascii="Consolas" w:hAnsi="Consolas" w:cs="Consolas"/>
                <w:sz w:val="16"/>
                <w:szCs w:val="16"/>
              </w:rPr>
              <w:t>);СМР</w:t>
            </w:r>
            <w:proofErr w:type="gramEnd"/>
            <w:r w:rsidRPr="008B1E57">
              <w:rPr>
                <w:rFonts w:ascii="Consolas" w:hAnsi="Consolas" w:cs="Consolas"/>
                <w:sz w:val="16"/>
                <w:szCs w:val="16"/>
              </w:rPr>
              <w:t xml:space="preserve">, </w:t>
            </w:r>
            <w:r w:rsidRPr="008B1E57">
              <w:rPr>
                <w:rFonts w:ascii="Consolas" w:hAnsi="Consolas" w:cs="Consolas"/>
                <w:color w:val="FF0000"/>
                <w:sz w:val="16"/>
                <w:szCs w:val="16"/>
              </w:rPr>
              <w:t>включая стоимость всех материалов</w:t>
            </w:r>
            <w:r w:rsidRPr="008B1E57">
              <w:rPr>
                <w:rFonts w:ascii="Consolas" w:hAnsi="Consolas" w:cs="Consolas"/>
                <w:sz w:val="16"/>
                <w:szCs w:val="16"/>
              </w:rPr>
              <w:t xml:space="preserve">, включая пробивку и заделку </w:t>
            </w:r>
            <w:proofErr w:type="spellStart"/>
            <w:r w:rsidRPr="008B1E57">
              <w:rPr>
                <w:rFonts w:ascii="Consolas" w:hAnsi="Consolas" w:cs="Consolas"/>
                <w:sz w:val="16"/>
                <w:szCs w:val="16"/>
              </w:rPr>
              <w:t>отверстий;установку</w:t>
            </w:r>
            <w:proofErr w:type="spellEnd"/>
            <w:r w:rsidRPr="008B1E57">
              <w:rPr>
                <w:rFonts w:ascii="Consolas" w:hAnsi="Consolas" w:cs="Consolas"/>
                <w:sz w:val="16"/>
                <w:szCs w:val="16"/>
              </w:rPr>
              <w:t xml:space="preserve"> гильз в перекрытиях; соединение трубостоек; восстановление отделки поверхностей в доме, наклейки на трубостойки; прочие затраты, все необходимые согласования и </w:t>
            </w:r>
            <w:proofErr w:type="spellStart"/>
            <w:r w:rsidRPr="008B1E57">
              <w:rPr>
                <w:rFonts w:ascii="Consolas" w:hAnsi="Consolas" w:cs="Consolas"/>
                <w:sz w:val="16"/>
                <w:szCs w:val="16"/>
              </w:rPr>
              <w:t>разрешения;исполнительная</w:t>
            </w:r>
            <w:proofErr w:type="spellEnd"/>
            <w:r w:rsidRPr="008B1E57">
              <w:rPr>
                <w:rFonts w:ascii="Consolas" w:hAnsi="Consolas" w:cs="Consolas"/>
                <w:sz w:val="16"/>
                <w:szCs w:val="16"/>
              </w:rPr>
              <w:t xml:space="preserve"> документация по МР</w:t>
            </w: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258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403</w:t>
            </w:r>
          </w:p>
        </w:tc>
        <w:tc>
          <w:tcPr>
            <w:tcW w:w="2977"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 xml:space="preserve">Монтаж </w:t>
            </w:r>
            <w:proofErr w:type="gramStart"/>
            <w:r w:rsidRPr="008B1E57">
              <w:rPr>
                <w:rFonts w:ascii="Consolas" w:hAnsi="Consolas" w:cs="Consolas"/>
                <w:b/>
                <w:bCs/>
                <w:color w:val="000000"/>
                <w:sz w:val="16"/>
                <w:szCs w:val="16"/>
              </w:rPr>
              <w:t>телекоммуникационного  шкафа</w:t>
            </w:r>
            <w:proofErr w:type="gramEnd"/>
            <w:r w:rsidRPr="008B1E57">
              <w:rPr>
                <w:rFonts w:ascii="Consolas" w:hAnsi="Consolas" w:cs="Consolas"/>
                <w:b/>
                <w:bCs/>
                <w:color w:val="000000"/>
                <w:sz w:val="16"/>
                <w:szCs w:val="16"/>
              </w:rPr>
              <w:t xml:space="preserve"> , телекоммуникационной стойки емкостью:</w:t>
            </w:r>
          </w:p>
        </w:tc>
        <w:tc>
          <w:tcPr>
            <w:tcW w:w="908"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3628"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rPr>
                <w:rFonts w:ascii="Consolas" w:hAnsi="Consolas" w:cs="Consolas"/>
                <w:sz w:val="16"/>
                <w:szCs w:val="16"/>
              </w:rPr>
            </w:pPr>
            <w:proofErr w:type="gramStart"/>
            <w:r w:rsidRPr="008B1E57">
              <w:rPr>
                <w:rFonts w:ascii="Consolas" w:hAnsi="Consolas" w:cs="Consolas"/>
                <w:sz w:val="16"/>
                <w:szCs w:val="16"/>
              </w:rPr>
              <w:t>ПИР;СМР</w:t>
            </w:r>
            <w:proofErr w:type="gramEnd"/>
            <w:r w:rsidRPr="008B1E57">
              <w:rPr>
                <w:rFonts w:ascii="Consolas" w:hAnsi="Consolas" w:cs="Consolas"/>
                <w:sz w:val="16"/>
                <w:szCs w:val="16"/>
              </w:rPr>
              <w:t>, включая прочие затраты; исполнительная документация; при этом включено:  монтаж шкафа, подключение к электропитанию и заземлению (</w:t>
            </w:r>
            <w:r w:rsidRPr="008B1E57">
              <w:rPr>
                <w:rFonts w:ascii="Consolas" w:hAnsi="Consolas" w:cs="Consolas"/>
                <w:color w:val="FF0000"/>
                <w:sz w:val="16"/>
                <w:szCs w:val="16"/>
              </w:rPr>
              <w:t>если более 50 м. дополнительно применяется уд. расценка № 801</w:t>
            </w:r>
            <w:r w:rsidRPr="008B1E57">
              <w:rPr>
                <w:rFonts w:ascii="Consolas" w:hAnsi="Consolas" w:cs="Consolas"/>
                <w:sz w:val="16"/>
                <w:szCs w:val="16"/>
              </w:rPr>
              <w:t xml:space="preserve">), установка ЩРУН (щиток учетно-распределительный), установка узлов учета электрической энергии, автоматического выключателя), стоимость силового кабеля (при необходимости), стоимость шкафа/стойки и монтажных материалов, включая органайзер, патч-панель, имиджевые наклейки. Оформление разрешительных документов на размещение. </w:t>
            </w:r>
            <w:r w:rsidRPr="008B1E57">
              <w:rPr>
                <w:rFonts w:ascii="Consolas" w:hAnsi="Consolas" w:cs="Consolas"/>
                <w:color w:val="FF0000"/>
                <w:sz w:val="16"/>
                <w:szCs w:val="16"/>
              </w:rPr>
              <w:t xml:space="preserve">Не включено: стоимость активного оборудования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w:t>
            </w:r>
          </w:p>
        </w:tc>
      </w:tr>
      <w:tr w:rsidR="003B63DD" w:rsidRPr="008B1E57" w:rsidTr="007F26B2">
        <w:trPr>
          <w:gridBefore w:val="1"/>
          <w:wBefore w:w="142" w:type="dxa"/>
          <w:trHeight w:val="31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403.1</w:t>
            </w:r>
          </w:p>
        </w:tc>
        <w:tc>
          <w:tcPr>
            <w:tcW w:w="2977"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color w:val="FF0000"/>
                <w:sz w:val="16"/>
                <w:szCs w:val="16"/>
              </w:rPr>
              <w:t xml:space="preserve">до </w:t>
            </w:r>
            <w:r w:rsidRPr="008B1E57">
              <w:rPr>
                <w:rFonts w:ascii="Consolas" w:hAnsi="Consolas" w:cs="Consolas"/>
                <w:b/>
                <w:bCs/>
                <w:color w:val="FF0000"/>
                <w:sz w:val="16"/>
                <w:szCs w:val="16"/>
              </w:rPr>
              <w:t>12U</w:t>
            </w:r>
            <w:r w:rsidRPr="008B1E57">
              <w:rPr>
                <w:rFonts w:ascii="Consolas" w:hAnsi="Consolas" w:cs="Consolas"/>
                <w:b/>
                <w:bCs/>
                <w:sz w:val="16"/>
                <w:szCs w:val="16"/>
              </w:rPr>
              <w:t xml:space="preserve"> </w:t>
            </w:r>
            <w:r w:rsidRPr="008B1E57">
              <w:rPr>
                <w:rFonts w:ascii="Consolas" w:hAnsi="Consolas" w:cs="Consolas"/>
                <w:sz w:val="16"/>
                <w:szCs w:val="16"/>
              </w:rPr>
              <w:t>(в том числе ШР-1200, ШР-2400)</w:t>
            </w:r>
          </w:p>
        </w:tc>
        <w:tc>
          <w:tcPr>
            <w:tcW w:w="908"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3628"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37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403.2</w:t>
            </w:r>
          </w:p>
        </w:tc>
        <w:tc>
          <w:tcPr>
            <w:tcW w:w="2977"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b/>
                <w:bCs/>
                <w:color w:val="FF0000"/>
                <w:sz w:val="16"/>
                <w:szCs w:val="16"/>
              </w:rPr>
            </w:pPr>
            <w:r w:rsidRPr="008B1E57">
              <w:rPr>
                <w:rFonts w:ascii="Consolas" w:hAnsi="Consolas" w:cs="Consolas"/>
                <w:b/>
                <w:bCs/>
                <w:color w:val="FF0000"/>
                <w:sz w:val="16"/>
                <w:szCs w:val="16"/>
              </w:rPr>
              <w:t xml:space="preserve">до 24U </w:t>
            </w:r>
          </w:p>
        </w:tc>
        <w:tc>
          <w:tcPr>
            <w:tcW w:w="908"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3628"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403.3</w:t>
            </w:r>
          </w:p>
        </w:tc>
        <w:tc>
          <w:tcPr>
            <w:tcW w:w="2977"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b/>
                <w:bCs/>
                <w:color w:val="FF0000"/>
                <w:sz w:val="16"/>
                <w:szCs w:val="16"/>
              </w:rPr>
            </w:pPr>
            <w:r w:rsidRPr="008B1E57">
              <w:rPr>
                <w:rFonts w:ascii="Consolas" w:hAnsi="Consolas" w:cs="Consolas"/>
                <w:b/>
                <w:bCs/>
                <w:color w:val="FF0000"/>
                <w:sz w:val="16"/>
                <w:szCs w:val="16"/>
              </w:rPr>
              <w:t xml:space="preserve">до 48U </w:t>
            </w:r>
          </w:p>
        </w:tc>
        <w:tc>
          <w:tcPr>
            <w:tcW w:w="908"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3628"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156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404</w:t>
            </w:r>
          </w:p>
        </w:tc>
        <w:tc>
          <w:tcPr>
            <w:tcW w:w="2977"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left"/>
              <w:rPr>
                <w:rFonts w:ascii="Consolas" w:hAnsi="Consolas" w:cs="Consolas"/>
                <w:b/>
                <w:bCs/>
                <w:sz w:val="16"/>
                <w:szCs w:val="16"/>
              </w:rPr>
            </w:pPr>
            <w:r w:rsidRPr="008B1E57">
              <w:rPr>
                <w:rFonts w:ascii="Consolas" w:hAnsi="Consolas" w:cs="Consolas"/>
                <w:b/>
                <w:bCs/>
                <w:sz w:val="16"/>
                <w:szCs w:val="16"/>
              </w:rPr>
              <w:t>Монтаж телекоммуникационного шкафа, стойки на станционной или линейной стороне</w:t>
            </w:r>
          </w:p>
        </w:tc>
        <w:tc>
          <w:tcPr>
            <w:tcW w:w="908"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xml:space="preserve">1 шкаф </w:t>
            </w:r>
          </w:p>
        </w:tc>
        <w:tc>
          <w:tcPr>
            <w:tcW w:w="3628"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rPr>
                <w:rFonts w:ascii="Consolas" w:hAnsi="Consolas" w:cs="Consolas"/>
                <w:sz w:val="16"/>
                <w:szCs w:val="16"/>
              </w:rPr>
            </w:pPr>
            <w:proofErr w:type="gramStart"/>
            <w:r w:rsidRPr="008B1E57">
              <w:rPr>
                <w:rFonts w:ascii="Consolas" w:hAnsi="Consolas" w:cs="Consolas"/>
                <w:sz w:val="16"/>
                <w:szCs w:val="16"/>
              </w:rPr>
              <w:t>ПИР;СМР</w:t>
            </w:r>
            <w:proofErr w:type="gramEnd"/>
            <w:r w:rsidRPr="008B1E57">
              <w:rPr>
                <w:rFonts w:ascii="Consolas" w:hAnsi="Consolas" w:cs="Consolas"/>
                <w:sz w:val="16"/>
                <w:szCs w:val="16"/>
              </w:rPr>
              <w:t xml:space="preserve">, включая прочие затраты; исполнительная документация, при этом включено (не ограничиваясь этим):   монтаж шкафа, электромонтажные работы (при необходимости),  стоимость силового кабеля (при необходимости), стоимость монтажных </w:t>
            </w:r>
            <w:proofErr w:type="spellStart"/>
            <w:r w:rsidRPr="008B1E57">
              <w:rPr>
                <w:rFonts w:ascii="Consolas" w:hAnsi="Consolas" w:cs="Consolas"/>
                <w:sz w:val="16"/>
                <w:szCs w:val="16"/>
              </w:rPr>
              <w:t>материалов,имиджевые</w:t>
            </w:r>
            <w:proofErr w:type="spellEnd"/>
            <w:r w:rsidRPr="008B1E57">
              <w:rPr>
                <w:rFonts w:ascii="Consolas" w:hAnsi="Consolas" w:cs="Consolas"/>
                <w:sz w:val="16"/>
                <w:szCs w:val="16"/>
              </w:rPr>
              <w:t xml:space="preserve"> наклейки и бирки на кабель. </w:t>
            </w:r>
            <w:r w:rsidRPr="008B1E57">
              <w:rPr>
                <w:rFonts w:ascii="Consolas" w:hAnsi="Consolas" w:cs="Consolas"/>
                <w:color w:val="FF0000"/>
                <w:sz w:val="16"/>
                <w:szCs w:val="16"/>
              </w:rPr>
              <w:t xml:space="preserve">Не </w:t>
            </w:r>
            <w:proofErr w:type="gramStart"/>
            <w:r w:rsidRPr="008B1E57">
              <w:rPr>
                <w:rFonts w:ascii="Consolas" w:hAnsi="Consolas" w:cs="Consolas"/>
                <w:color w:val="FF0000"/>
                <w:sz w:val="16"/>
                <w:szCs w:val="16"/>
              </w:rPr>
              <w:t>включено:  стоимость</w:t>
            </w:r>
            <w:proofErr w:type="gramEnd"/>
            <w:r w:rsidRPr="008B1E57">
              <w:rPr>
                <w:rFonts w:ascii="Consolas" w:hAnsi="Consolas" w:cs="Consolas"/>
                <w:color w:val="FF0000"/>
                <w:sz w:val="16"/>
                <w:szCs w:val="16"/>
              </w:rPr>
              <w:t xml:space="preserve">  шкафа,  монтаж и стоимость активного оборудования </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184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405</w:t>
            </w:r>
          </w:p>
        </w:tc>
        <w:tc>
          <w:tcPr>
            <w:tcW w:w="2977"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b/>
                <w:bCs/>
                <w:sz w:val="16"/>
                <w:szCs w:val="16"/>
              </w:rPr>
              <w:t xml:space="preserve">Монтаж </w:t>
            </w:r>
            <w:proofErr w:type="gramStart"/>
            <w:r w:rsidRPr="008B1E57">
              <w:rPr>
                <w:rFonts w:ascii="Consolas" w:hAnsi="Consolas" w:cs="Consolas"/>
                <w:b/>
                <w:bCs/>
                <w:sz w:val="16"/>
                <w:szCs w:val="16"/>
              </w:rPr>
              <w:t>телекоммуникационного  оборудования</w:t>
            </w:r>
            <w:proofErr w:type="gramEnd"/>
            <w:r w:rsidRPr="008B1E57">
              <w:rPr>
                <w:rFonts w:ascii="Consolas" w:hAnsi="Consolas" w:cs="Consolas"/>
                <w:b/>
                <w:bCs/>
                <w:sz w:val="16"/>
                <w:szCs w:val="16"/>
              </w:rPr>
              <w:t xml:space="preserve"> на станционной или линейной стороне</w:t>
            </w:r>
            <w:r w:rsidRPr="008B1E57">
              <w:rPr>
                <w:rFonts w:ascii="Consolas" w:hAnsi="Consolas" w:cs="Consolas"/>
                <w:sz w:val="16"/>
                <w:szCs w:val="16"/>
              </w:rPr>
              <w:t xml:space="preserve">  (коммутатор, шлюз, мультиплексор, OLT и проч.)  </w:t>
            </w:r>
          </w:p>
        </w:tc>
        <w:tc>
          <w:tcPr>
            <w:tcW w:w="908"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3628"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rPr>
                <w:rFonts w:ascii="Consolas" w:hAnsi="Consolas" w:cs="Consolas"/>
                <w:sz w:val="16"/>
                <w:szCs w:val="16"/>
              </w:rPr>
            </w:pPr>
            <w:proofErr w:type="gramStart"/>
            <w:r w:rsidRPr="008B1E57">
              <w:rPr>
                <w:rFonts w:ascii="Consolas" w:hAnsi="Consolas" w:cs="Consolas"/>
                <w:sz w:val="16"/>
                <w:szCs w:val="16"/>
              </w:rPr>
              <w:t>ПИР;СМР</w:t>
            </w:r>
            <w:proofErr w:type="gramEnd"/>
            <w:r w:rsidRPr="008B1E57">
              <w:rPr>
                <w:rFonts w:ascii="Consolas" w:hAnsi="Consolas" w:cs="Consolas"/>
                <w:sz w:val="16"/>
                <w:szCs w:val="16"/>
              </w:rPr>
              <w:t xml:space="preserve">,  включая прочие затраты; исполнительная документация, при этом включено (не ограничиваясь этим): монтаж коммутатора, шлюза, мультиплексора, OLT или другого подобного оборудования,  электромонтажные работы (при необходимости),  стоимость силового кабеля (при необходимости) и монтажных </w:t>
            </w:r>
            <w:proofErr w:type="spellStart"/>
            <w:r w:rsidRPr="008B1E57">
              <w:rPr>
                <w:rFonts w:ascii="Consolas" w:hAnsi="Consolas" w:cs="Consolas"/>
                <w:sz w:val="16"/>
                <w:szCs w:val="16"/>
              </w:rPr>
              <w:t>материалов,бирки</w:t>
            </w:r>
            <w:proofErr w:type="spellEnd"/>
            <w:r w:rsidRPr="008B1E57">
              <w:rPr>
                <w:rFonts w:ascii="Consolas" w:hAnsi="Consolas" w:cs="Consolas"/>
                <w:sz w:val="16"/>
                <w:szCs w:val="16"/>
              </w:rPr>
              <w:t xml:space="preserve"> на кабель.</w:t>
            </w:r>
            <w:r w:rsidRPr="008B1E57">
              <w:rPr>
                <w:rFonts w:ascii="Consolas" w:hAnsi="Consolas" w:cs="Consolas"/>
                <w:color w:val="FF0000"/>
                <w:sz w:val="16"/>
                <w:szCs w:val="16"/>
              </w:rPr>
              <w:t xml:space="preserve"> Не </w:t>
            </w:r>
            <w:proofErr w:type="gramStart"/>
            <w:r w:rsidRPr="008B1E57">
              <w:rPr>
                <w:rFonts w:ascii="Consolas" w:hAnsi="Consolas" w:cs="Consolas"/>
                <w:color w:val="FF0000"/>
                <w:sz w:val="16"/>
                <w:szCs w:val="16"/>
              </w:rPr>
              <w:t>включено:  стоимость</w:t>
            </w:r>
            <w:proofErr w:type="gramEnd"/>
            <w:r w:rsidRPr="008B1E57">
              <w:rPr>
                <w:rFonts w:ascii="Consolas" w:hAnsi="Consolas" w:cs="Consolas"/>
                <w:color w:val="FF0000"/>
                <w:sz w:val="16"/>
                <w:szCs w:val="16"/>
              </w:rPr>
              <w:t xml:space="preserve">  активного оборудования, монтаж и стоимость стойки, шкафа</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21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408</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8B1E57">
              <w:rPr>
                <w:rFonts w:ascii="Consolas" w:hAnsi="Consolas" w:cs="Consolas"/>
                <w:color w:val="FF0000"/>
                <w:sz w:val="16"/>
                <w:szCs w:val="16"/>
              </w:rPr>
              <w:t xml:space="preserve"> </w:t>
            </w:r>
            <w:r w:rsidRPr="008B1E57">
              <w:rPr>
                <w:rFonts w:ascii="Consolas" w:hAnsi="Consolas" w:cs="Consolas"/>
                <w:b/>
                <w:bCs/>
                <w:color w:val="FF0000"/>
                <w:sz w:val="16"/>
                <w:szCs w:val="16"/>
              </w:rPr>
              <w:t xml:space="preserve">до 3 м (применяется только </w:t>
            </w:r>
            <w:proofErr w:type="gramStart"/>
            <w:r w:rsidRPr="008B1E57">
              <w:rPr>
                <w:rFonts w:ascii="Consolas" w:hAnsi="Consolas" w:cs="Consolas"/>
                <w:b/>
                <w:bCs/>
                <w:color w:val="FF0000"/>
                <w:sz w:val="16"/>
                <w:szCs w:val="16"/>
              </w:rPr>
              <w:t>на  существующей</w:t>
            </w:r>
            <w:proofErr w:type="gramEnd"/>
            <w:r w:rsidRPr="008B1E57">
              <w:rPr>
                <w:rFonts w:ascii="Consolas" w:hAnsi="Consolas" w:cs="Consolas"/>
                <w:b/>
                <w:bCs/>
                <w:color w:val="FF0000"/>
                <w:sz w:val="16"/>
                <w:szCs w:val="16"/>
              </w:rPr>
              <w:t xml:space="preserve"> кабельной линии при разрыве колец)</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xml:space="preserve">1 </w:t>
            </w:r>
            <w:proofErr w:type="spellStart"/>
            <w:r w:rsidRPr="008B1E57">
              <w:rPr>
                <w:rFonts w:ascii="Consolas" w:hAnsi="Consolas" w:cs="Consolas"/>
                <w:color w:val="000000"/>
                <w:sz w:val="16"/>
                <w:szCs w:val="16"/>
              </w:rPr>
              <w:t>патчкорд</w:t>
            </w:r>
            <w:proofErr w:type="spellEnd"/>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СМР: </w:t>
            </w:r>
            <w:proofErr w:type="gramStart"/>
            <w:r w:rsidRPr="008B1E57">
              <w:rPr>
                <w:rFonts w:ascii="Consolas" w:hAnsi="Consolas" w:cs="Consolas"/>
                <w:color w:val="000000"/>
                <w:sz w:val="16"/>
                <w:szCs w:val="16"/>
              </w:rPr>
              <w:t>переключение  узлов</w:t>
            </w:r>
            <w:proofErr w:type="gramEnd"/>
            <w:r w:rsidRPr="008B1E57">
              <w:rPr>
                <w:rFonts w:ascii="Consolas" w:hAnsi="Consolas" w:cs="Consolas"/>
                <w:color w:val="000000"/>
                <w:sz w:val="16"/>
                <w:szCs w:val="16"/>
              </w:rPr>
              <w:t xml:space="preserve"> FTTB с </w:t>
            </w:r>
            <w:proofErr w:type="spellStart"/>
            <w:r w:rsidRPr="008B1E57">
              <w:rPr>
                <w:rFonts w:ascii="Consolas" w:hAnsi="Consolas" w:cs="Consolas"/>
                <w:color w:val="000000"/>
                <w:sz w:val="16"/>
                <w:szCs w:val="16"/>
              </w:rPr>
              <w:t>двухволоконной</w:t>
            </w:r>
            <w:proofErr w:type="spellEnd"/>
            <w:r w:rsidRPr="008B1E57">
              <w:rPr>
                <w:rFonts w:ascii="Consolas" w:hAnsi="Consolas" w:cs="Consolas"/>
                <w:color w:val="000000"/>
                <w:sz w:val="16"/>
                <w:szCs w:val="16"/>
              </w:rPr>
              <w:t xml:space="preserve"> на </w:t>
            </w:r>
            <w:proofErr w:type="spellStart"/>
            <w:r w:rsidRPr="008B1E57">
              <w:rPr>
                <w:rFonts w:ascii="Consolas" w:hAnsi="Consolas" w:cs="Consolas"/>
                <w:color w:val="000000"/>
                <w:sz w:val="16"/>
                <w:szCs w:val="16"/>
              </w:rPr>
              <w:t>одноволоконную</w:t>
            </w:r>
            <w:proofErr w:type="spellEnd"/>
            <w:r w:rsidRPr="008B1E57">
              <w:rPr>
                <w:rFonts w:ascii="Consolas" w:hAnsi="Consolas" w:cs="Consolas"/>
                <w:color w:val="000000"/>
                <w:sz w:val="16"/>
                <w:szCs w:val="16"/>
              </w:rPr>
              <w:t xml:space="preserve"> схему организации связи: монтаж/замена патч-корда с заменой (при необходимости) SFP модуля, работающего по </w:t>
            </w:r>
            <w:proofErr w:type="spellStart"/>
            <w:r w:rsidRPr="008B1E57">
              <w:rPr>
                <w:rFonts w:ascii="Consolas" w:hAnsi="Consolas" w:cs="Consolas"/>
                <w:color w:val="000000"/>
                <w:sz w:val="16"/>
                <w:szCs w:val="16"/>
              </w:rPr>
              <w:t>двухволоконной</w:t>
            </w:r>
            <w:proofErr w:type="spellEnd"/>
            <w:r w:rsidRPr="008B1E57">
              <w:rPr>
                <w:rFonts w:ascii="Consolas" w:hAnsi="Consolas" w:cs="Consolas"/>
                <w:color w:val="000000"/>
                <w:sz w:val="16"/>
                <w:szCs w:val="16"/>
              </w:rPr>
              <w:t xml:space="preserve"> схеме, на SFP модуль, работающий по </w:t>
            </w:r>
            <w:proofErr w:type="spellStart"/>
            <w:r w:rsidRPr="008B1E57">
              <w:rPr>
                <w:rFonts w:ascii="Consolas" w:hAnsi="Consolas" w:cs="Consolas"/>
                <w:color w:val="000000"/>
                <w:sz w:val="16"/>
                <w:szCs w:val="16"/>
              </w:rPr>
              <w:t>одноволоконной</w:t>
            </w:r>
            <w:proofErr w:type="spellEnd"/>
            <w:r w:rsidRPr="008B1E57">
              <w:rPr>
                <w:rFonts w:ascii="Consolas" w:hAnsi="Consolas" w:cs="Consolas"/>
                <w:color w:val="000000"/>
                <w:sz w:val="16"/>
                <w:szCs w:val="16"/>
              </w:rPr>
              <w:t xml:space="preserve"> схеме, </w:t>
            </w:r>
            <w:r w:rsidRPr="008B1E57">
              <w:rPr>
                <w:rFonts w:ascii="Consolas" w:hAnsi="Consolas" w:cs="Consolas"/>
                <w:color w:val="FF0000"/>
                <w:sz w:val="16"/>
                <w:szCs w:val="16"/>
              </w:rPr>
              <w:t>с учетом стоимости патч-кордов и расходных материалов</w:t>
            </w:r>
            <w:r w:rsidRPr="008B1E57">
              <w:rPr>
                <w:rFonts w:ascii="Consolas" w:hAnsi="Consolas" w:cs="Consolas"/>
                <w:color w:val="000000"/>
                <w:sz w:val="16"/>
                <w:szCs w:val="16"/>
              </w:rPr>
              <w:t xml:space="preserve"> (состав для обработки разъемов, баллончик со сжатым воздухом и проч.), </w:t>
            </w:r>
            <w:r w:rsidRPr="008B1E57">
              <w:rPr>
                <w:rFonts w:ascii="Consolas" w:hAnsi="Consolas" w:cs="Consolas"/>
                <w:color w:val="FF0000"/>
                <w:sz w:val="16"/>
                <w:szCs w:val="16"/>
              </w:rPr>
              <w:t>без учета стоимости SFP модуля</w:t>
            </w:r>
            <w:r w:rsidRPr="008B1E57">
              <w:rPr>
                <w:rFonts w:ascii="Consolas" w:hAnsi="Consolas" w:cs="Consolas"/>
                <w:color w:val="000000"/>
                <w:sz w:val="16"/>
                <w:szCs w:val="16"/>
              </w:rPr>
              <w:t>, с учетом прочих расходов (включая транспортные).</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21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409</w:t>
            </w:r>
          </w:p>
        </w:tc>
        <w:tc>
          <w:tcPr>
            <w:tcW w:w="2977"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8B1E57">
              <w:rPr>
                <w:rFonts w:ascii="Consolas" w:hAnsi="Consolas" w:cs="Consolas"/>
                <w:color w:val="000000"/>
                <w:sz w:val="16"/>
                <w:szCs w:val="16"/>
              </w:rPr>
              <w:t xml:space="preserve"> </w:t>
            </w:r>
            <w:r w:rsidRPr="008B1E57">
              <w:rPr>
                <w:rFonts w:ascii="Consolas" w:hAnsi="Consolas" w:cs="Consolas"/>
                <w:b/>
                <w:bCs/>
                <w:color w:val="FF0000"/>
                <w:sz w:val="16"/>
                <w:szCs w:val="16"/>
              </w:rPr>
              <w:t xml:space="preserve">свыше 3 м (применяется только </w:t>
            </w:r>
            <w:proofErr w:type="gramStart"/>
            <w:r w:rsidRPr="008B1E57">
              <w:rPr>
                <w:rFonts w:ascii="Consolas" w:hAnsi="Consolas" w:cs="Consolas"/>
                <w:b/>
                <w:bCs/>
                <w:color w:val="FF0000"/>
                <w:sz w:val="16"/>
                <w:szCs w:val="16"/>
              </w:rPr>
              <w:t>на  существующей</w:t>
            </w:r>
            <w:proofErr w:type="gramEnd"/>
            <w:r w:rsidRPr="008B1E57">
              <w:rPr>
                <w:rFonts w:ascii="Consolas" w:hAnsi="Consolas" w:cs="Consolas"/>
                <w:b/>
                <w:bCs/>
                <w:color w:val="FF0000"/>
                <w:sz w:val="16"/>
                <w:szCs w:val="16"/>
              </w:rPr>
              <w:t xml:space="preserve"> кабельной линии при разрыве колец)</w:t>
            </w:r>
          </w:p>
        </w:tc>
        <w:tc>
          <w:tcPr>
            <w:tcW w:w="908" w:type="dxa"/>
            <w:gridSpan w:val="2"/>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 xml:space="preserve">1 </w:t>
            </w:r>
            <w:proofErr w:type="spellStart"/>
            <w:r w:rsidRPr="008B1E57">
              <w:rPr>
                <w:rFonts w:ascii="Consolas" w:hAnsi="Consolas" w:cs="Consolas"/>
                <w:color w:val="000000"/>
                <w:sz w:val="16"/>
                <w:szCs w:val="16"/>
              </w:rPr>
              <w:t>патчкорд</w:t>
            </w:r>
            <w:proofErr w:type="spellEnd"/>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СМР: </w:t>
            </w:r>
            <w:proofErr w:type="gramStart"/>
            <w:r w:rsidRPr="008B1E57">
              <w:rPr>
                <w:rFonts w:ascii="Consolas" w:hAnsi="Consolas" w:cs="Consolas"/>
                <w:color w:val="000000"/>
                <w:sz w:val="16"/>
                <w:szCs w:val="16"/>
              </w:rPr>
              <w:t>переключение  узлов</w:t>
            </w:r>
            <w:proofErr w:type="gramEnd"/>
            <w:r w:rsidRPr="008B1E57">
              <w:rPr>
                <w:rFonts w:ascii="Consolas" w:hAnsi="Consolas" w:cs="Consolas"/>
                <w:color w:val="000000"/>
                <w:sz w:val="16"/>
                <w:szCs w:val="16"/>
              </w:rPr>
              <w:t xml:space="preserve"> FTTB с </w:t>
            </w:r>
            <w:proofErr w:type="spellStart"/>
            <w:r w:rsidRPr="008B1E57">
              <w:rPr>
                <w:rFonts w:ascii="Consolas" w:hAnsi="Consolas" w:cs="Consolas"/>
                <w:color w:val="000000"/>
                <w:sz w:val="16"/>
                <w:szCs w:val="16"/>
              </w:rPr>
              <w:t>двухволоконной</w:t>
            </w:r>
            <w:proofErr w:type="spellEnd"/>
            <w:r w:rsidRPr="008B1E57">
              <w:rPr>
                <w:rFonts w:ascii="Consolas" w:hAnsi="Consolas" w:cs="Consolas"/>
                <w:color w:val="000000"/>
                <w:sz w:val="16"/>
                <w:szCs w:val="16"/>
              </w:rPr>
              <w:t xml:space="preserve"> на </w:t>
            </w:r>
            <w:proofErr w:type="spellStart"/>
            <w:r w:rsidRPr="008B1E57">
              <w:rPr>
                <w:rFonts w:ascii="Consolas" w:hAnsi="Consolas" w:cs="Consolas"/>
                <w:color w:val="000000"/>
                <w:sz w:val="16"/>
                <w:szCs w:val="16"/>
              </w:rPr>
              <w:t>одноволоконную</w:t>
            </w:r>
            <w:proofErr w:type="spellEnd"/>
            <w:r w:rsidRPr="008B1E57">
              <w:rPr>
                <w:rFonts w:ascii="Consolas" w:hAnsi="Consolas" w:cs="Consolas"/>
                <w:color w:val="000000"/>
                <w:sz w:val="16"/>
                <w:szCs w:val="16"/>
              </w:rPr>
              <w:t xml:space="preserve"> схему организации связи: монтаж/замена патч-корда с заменой (при необходимости) SFP модуля, работающего по </w:t>
            </w:r>
            <w:proofErr w:type="spellStart"/>
            <w:r w:rsidRPr="008B1E57">
              <w:rPr>
                <w:rFonts w:ascii="Consolas" w:hAnsi="Consolas" w:cs="Consolas"/>
                <w:color w:val="000000"/>
                <w:sz w:val="16"/>
                <w:szCs w:val="16"/>
              </w:rPr>
              <w:t>двухволоконной</w:t>
            </w:r>
            <w:proofErr w:type="spellEnd"/>
            <w:r w:rsidRPr="008B1E57">
              <w:rPr>
                <w:rFonts w:ascii="Consolas" w:hAnsi="Consolas" w:cs="Consolas"/>
                <w:color w:val="000000"/>
                <w:sz w:val="16"/>
                <w:szCs w:val="16"/>
              </w:rPr>
              <w:t xml:space="preserve"> схеме, на SFP модуль, работающий по </w:t>
            </w:r>
            <w:proofErr w:type="spellStart"/>
            <w:r w:rsidRPr="008B1E57">
              <w:rPr>
                <w:rFonts w:ascii="Consolas" w:hAnsi="Consolas" w:cs="Consolas"/>
                <w:color w:val="000000"/>
                <w:sz w:val="16"/>
                <w:szCs w:val="16"/>
              </w:rPr>
              <w:t>одноволоконной</w:t>
            </w:r>
            <w:proofErr w:type="spellEnd"/>
            <w:r w:rsidRPr="008B1E57">
              <w:rPr>
                <w:rFonts w:ascii="Consolas" w:hAnsi="Consolas" w:cs="Consolas"/>
                <w:color w:val="000000"/>
                <w:sz w:val="16"/>
                <w:szCs w:val="16"/>
              </w:rPr>
              <w:t xml:space="preserve"> схеме, </w:t>
            </w:r>
            <w:r w:rsidRPr="008B1E57">
              <w:rPr>
                <w:rFonts w:ascii="Consolas" w:hAnsi="Consolas" w:cs="Consolas"/>
                <w:color w:val="FF0000"/>
                <w:sz w:val="16"/>
                <w:szCs w:val="16"/>
              </w:rPr>
              <w:t>с учетом стоимости патч-кордов и расходных материалов</w:t>
            </w:r>
            <w:r w:rsidRPr="008B1E57">
              <w:rPr>
                <w:rFonts w:ascii="Consolas" w:hAnsi="Consolas" w:cs="Consolas"/>
                <w:color w:val="000000"/>
                <w:sz w:val="16"/>
                <w:szCs w:val="16"/>
              </w:rPr>
              <w:t xml:space="preserve"> (состав для обработки разъемов, баллончик со сжатым воздухом и проч.), </w:t>
            </w:r>
            <w:r w:rsidRPr="008B1E57">
              <w:rPr>
                <w:rFonts w:ascii="Consolas" w:hAnsi="Consolas" w:cs="Consolas"/>
                <w:color w:val="FF0000"/>
                <w:sz w:val="16"/>
                <w:szCs w:val="16"/>
              </w:rPr>
              <w:t>без учета стоимости SFP модуля</w:t>
            </w:r>
            <w:r w:rsidRPr="008B1E57">
              <w:rPr>
                <w:rFonts w:ascii="Consolas" w:hAnsi="Consolas" w:cs="Consolas"/>
                <w:color w:val="000000"/>
                <w:sz w:val="16"/>
                <w:szCs w:val="16"/>
              </w:rPr>
              <w:t>, с учетом прочих расходов (включая транспортные).</w:t>
            </w: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79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418</w:t>
            </w:r>
          </w:p>
        </w:tc>
        <w:tc>
          <w:tcPr>
            <w:tcW w:w="2977"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 xml:space="preserve">Прокладка и монтаж кабельных каналов, </w:t>
            </w:r>
            <w:proofErr w:type="gramStart"/>
            <w:r w:rsidRPr="008B1E57">
              <w:rPr>
                <w:rFonts w:ascii="Consolas" w:hAnsi="Consolas" w:cs="Consolas"/>
                <w:b/>
                <w:bCs/>
                <w:color w:val="000000"/>
                <w:sz w:val="16"/>
                <w:szCs w:val="16"/>
              </w:rPr>
              <w:t>коробов( в</w:t>
            </w:r>
            <w:proofErr w:type="gramEnd"/>
            <w:r w:rsidRPr="008B1E57">
              <w:rPr>
                <w:rFonts w:ascii="Consolas" w:hAnsi="Consolas" w:cs="Consolas"/>
                <w:b/>
                <w:bCs/>
                <w:color w:val="000000"/>
                <w:sz w:val="16"/>
                <w:szCs w:val="16"/>
              </w:rPr>
              <w:t xml:space="preserve"> т.ч и металлических), гофротрубы  (полный комплекс работ)</w:t>
            </w:r>
          </w:p>
        </w:tc>
        <w:tc>
          <w:tcPr>
            <w:tcW w:w="908"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w:t>
            </w:r>
          </w:p>
        </w:tc>
        <w:tc>
          <w:tcPr>
            <w:tcW w:w="3628"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rPr>
                <w:rFonts w:ascii="Consolas" w:hAnsi="Consolas" w:cs="Consolas"/>
                <w:color w:val="0D0D0D"/>
                <w:sz w:val="16"/>
                <w:szCs w:val="16"/>
              </w:rPr>
            </w:pPr>
            <w:proofErr w:type="gramStart"/>
            <w:r w:rsidRPr="008B1E57">
              <w:rPr>
                <w:rFonts w:ascii="Consolas" w:hAnsi="Consolas" w:cs="Consolas"/>
                <w:color w:val="0D0D0D"/>
                <w:sz w:val="16"/>
                <w:szCs w:val="16"/>
              </w:rPr>
              <w:t>ПИР;СМР</w:t>
            </w:r>
            <w:proofErr w:type="gramEnd"/>
            <w:r w:rsidRPr="008B1E57">
              <w:rPr>
                <w:rFonts w:ascii="Consolas" w:hAnsi="Consolas" w:cs="Consolas"/>
                <w:color w:val="0D0D0D"/>
                <w:sz w:val="16"/>
                <w:szCs w:val="16"/>
              </w:rPr>
              <w:t xml:space="preserve"> (включая стоимость всех конструкций, комплектующих и  материалов), включая заделку отверстий и восстановление поверхностей и их отделки</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w:t>
            </w:r>
          </w:p>
        </w:tc>
      </w:tr>
      <w:tr w:rsidR="003B63DD" w:rsidRPr="008B1E57" w:rsidTr="007F26B2">
        <w:trPr>
          <w:gridBefore w:val="1"/>
          <w:wBefore w:w="142" w:type="dxa"/>
          <w:trHeight w:val="88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418.1</w:t>
            </w:r>
          </w:p>
        </w:tc>
        <w:tc>
          <w:tcPr>
            <w:tcW w:w="2977"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кабельных каналов </w:t>
            </w:r>
            <w:proofErr w:type="gramStart"/>
            <w:r w:rsidRPr="008B1E57">
              <w:rPr>
                <w:rFonts w:ascii="Consolas" w:hAnsi="Consolas" w:cs="Consolas"/>
                <w:color w:val="000000"/>
                <w:sz w:val="16"/>
                <w:szCs w:val="16"/>
              </w:rPr>
              <w:t>( в</w:t>
            </w:r>
            <w:proofErr w:type="gramEnd"/>
            <w:r w:rsidRPr="008B1E57">
              <w:rPr>
                <w:rFonts w:ascii="Consolas" w:hAnsi="Consolas" w:cs="Consolas"/>
                <w:color w:val="000000"/>
                <w:sz w:val="16"/>
                <w:szCs w:val="16"/>
              </w:rPr>
              <w:t xml:space="preserve"> т.ч. закладных) и коробов шириной </w:t>
            </w:r>
            <w:r w:rsidRPr="008B1E57">
              <w:rPr>
                <w:rFonts w:ascii="Consolas" w:hAnsi="Consolas" w:cs="Consolas"/>
                <w:b/>
                <w:bCs/>
                <w:color w:val="FF0000"/>
                <w:sz w:val="16"/>
                <w:szCs w:val="16"/>
              </w:rPr>
              <w:t>до 100 мм</w:t>
            </w:r>
            <w:r w:rsidRPr="008B1E57">
              <w:rPr>
                <w:rFonts w:ascii="Consolas" w:hAnsi="Consolas" w:cs="Consolas"/>
                <w:color w:val="FF0000"/>
                <w:sz w:val="16"/>
                <w:szCs w:val="16"/>
              </w:rPr>
              <w:t xml:space="preserve"> </w:t>
            </w:r>
            <w:r w:rsidRPr="008B1E57">
              <w:rPr>
                <w:rFonts w:ascii="Consolas" w:hAnsi="Consolas" w:cs="Consolas"/>
                <w:color w:val="000000"/>
                <w:sz w:val="16"/>
                <w:szCs w:val="16"/>
              </w:rPr>
              <w:t xml:space="preserve">и гофротрубы диаметром </w:t>
            </w:r>
            <w:r w:rsidRPr="008B1E57">
              <w:rPr>
                <w:rFonts w:ascii="Consolas" w:hAnsi="Consolas" w:cs="Consolas"/>
                <w:b/>
                <w:bCs/>
                <w:color w:val="FF0000"/>
                <w:sz w:val="16"/>
                <w:szCs w:val="16"/>
              </w:rPr>
              <w:t>до 50мм</w:t>
            </w:r>
          </w:p>
        </w:tc>
        <w:tc>
          <w:tcPr>
            <w:tcW w:w="908"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w:t>
            </w:r>
          </w:p>
        </w:tc>
        <w:tc>
          <w:tcPr>
            <w:tcW w:w="3628"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57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418.2</w:t>
            </w:r>
          </w:p>
        </w:tc>
        <w:tc>
          <w:tcPr>
            <w:tcW w:w="2977"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кабельных каналов </w:t>
            </w:r>
            <w:proofErr w:type="gramStart"/>
            <w:r w:rsidRPr="008B1E57">
              <w:rPr>
                <w:rFonts w:ascii="Consolas" w:hAnsi="Consolas" w:cs="Consolas"/>
                <w:color w:val="000000"/>
                <w:sz w:val="16"/>
                <w:szCs w:val="16"/>
              </w:rPr>
              <w:t>( в</w:t>
            </w:r>
            <w:proofErr w:type="gramEnd"/>
            <w:r w:rsidRPr="008B1E57">
              <w:rPr>
                <w:rFonts w:ascii="Consolas" w:hAnsi="Consolas" w:cs="Consolas"/>
                <w:color w:val="000000"/>
                <w:sz w:val="16"/>
                <w:szCs w:val="16"/>
              </w:rPr>
              <w:t xml:space="preserve"> т.ч.  закладных) и коробов шириной </w:t>
            </w:r>
            <w:r w:rsidRPr="008B1E57">
              <w:rPr>
                <w:rFonts w:ascii="Consolas" w:hAnsi="Consolas" w:cs="Consolas"/>
                <w:b/>
                <w:bCs/>
                <w:color w:val="FF0000"/>
                <w:sz w:val="16"/>
                <w:szCs w:val="16"/>
              </w:rPr>
              <w:t>до 200 мм</w:t>
            </w:r>
          </w:p>
        </w:tc>
        <w:tc>
          <w:tcPr>
            <w:tcW w:w="908"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w:t>
            </w:r>
          </w:p>
        </w:tc>
        <w:tc>
          <w:tcPr>
            <w:tcW w:w="3628"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135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419</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b/>
                <w:bCs/>
                <w:color w:val="000000"/>
                <w:sz w:val="16"/>
                <w:szCs w:val="16"/>
              </w:rPr>
            </w:pPr>
            <w:r w:rsidRPr="008B1E57">
              <w:rPr>
                <w:rFonts w:ascii="Consolas" w:hAnsi="Consolas" w:cs="Consolas"/>
                <w:b/>
                <w:bCs/>
                <w:color w:val="000000"/>
                <w:sz w:val="16"/>
                <w:szCs w:val="16"/>
              </w:rPr>
              <w:t xml:space="preserve">Установка (монтаж) кронштейнов для муфт с декоративными футлярами, кожухами, коробами для размещения запасов кабелей, муфт и оконечных устройств на </w:t>
            </w:r>
            <w:proofErr w:type="spellStart"/>
            <w:proofErr w:type="gramStart"/>
            <w:r w:rsidRPr="008B1E57">
              <w:rPr>
                <w:rFonts w:ascii="Consolas" w:hAnsi="Consolas" w:cs="Consolas"/>
                <w:b/>
                <w:bCs/>
                <w:color w:val="000000"/>
                <w:sz w:val="16"/>
                <w:szCs w:val="16"/>
              </w:rPr>
              <w:t>опорах,зданиях</w:t>
            </w:r>
            <w:proofErr w:type="spellEnd"/>
            <w:proofErr w:type="gramEnd"/>
            <w:r w:rsidRPr="008B1E57">
              <w:rPr>
                <w:rFonts w:ascii="Consolas" w:hAnsi="Consolas" w:cs="Consolas"/>
                <w:b/>
                <w:bCs/>
                <w:color w:val="000000"/>
                <w:sz w:val="16"/>
                <w:szCs w:val="16"/>
              </w:rPr>
              <w:t xml:space="preserve"> и конструкциях</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комплект</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D0D0D"/>
                <w:sz w:val="16"/>
                <w:szCs w:val="16"/>
              </w:rPr>
            </w:pPr>
            <w:proofErr w:type="gramStart"/>
            <w:r w:rsidRPr="008B1E57">
              <w:rPr>
                <w:rFonts w:ascii="Consolas" w:hAnsi="Consolas" w:cs="Consolas"/>
                <w:color w:val="0D0D0D"/>
                <w:sz w:val="16"/>
                <w:szCs w:val="16"/>
              </w:rPr>
              <w:t>ПИР;СМР</w:t>
            </w:r>
            <w:proofErr w:type="gramEnd"/>
            <w:r w:rsidRPr="008B1E57">
              <w:rPr>
                <w:rFonts w:ascii="Consolas" w:hAnsi="Consolas" w:cs="Consolas"/>
                <w:color w:val="0D0D0D"/>
                <w:sz w:val="16"/>
                <w:szCs w:val="16"/>
              </w:rPr>
              <w:t xml:space="preserve"> и услуги (включая стоимость  всех материалов и </w:t>
            </w:r>
            <w:proofErr w:type="spellStart"/>
            <w:r w:rsidRPr="008B1E57">
              <w:rPr>
                <w:rFonts w:ascii="Consolas" w:hAnsi="Consolas" w:cs="Consolas"/>
                <w:color w:val="0D0D0D"/>
                <w:sz w:val="16"/>
                <w:szCs w:val="16"/>
              </w:rPr>
              <w:t>конструкций,согласование</w:t>
            </w:r>
            <w:proofErr w:type="spellEnd"/>
            <w:r w:rsidRPr="008B1E57">
              <w:rPr>
                <w:rFonts w:ascii="Consolas" w:hAnsi="Consolas" w:cs="Consolas"/>
                <w:color w:val="0D0D0D"/>
                <w:sz w:val="16"/>
                <w:szCs w:val="16"/>
              </w:rPr>
              <w:t xml:space="preserve"> размещения конструкций с владельцами опор), в т.ч. декоративное покрытие футляра (</w:t>
            </w:r>
            <w:proofErr w:type="spellStart"/>
            <w:r w:rsidRPr="008B1E57">
              <w:rPr>
                <w:rFonts w:ascii="Consolas" w:hAnsi="Consolas" w:cs="Consolas"/>
                <w:color w:val="0D0D0D"/>
                <w:sz w:val="16"/>
                <w:szCs w:val="16"/>
              </w:rPr>
              <w:t>короба,кожуха</w:t>
            </w:r>
            <w:proofErr w:type="spellEnd"/>
            <w:r w:rsidRPr="008B1E57">
              <w:rPr>
                <w:rFonts w:ascii="Consolas" w:hAnsi="Consolas" w:cs="Consolas"/>
                <w:color w:val="0D0D0D"/>
                <w:sz w:val="16"/>
                <w:szCs w:val="16"/>
              </w:rPr>
              <w:t>),а именно: покраска, нанесение логотипа и рекламной информации Заказчика промышленным способом.</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103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421</w:t>
            </w:r>
          </w:p>
        </w:tc>
        <w:tc>
          <w:tcPr>
            <w:tcW w:w="2977"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b/>
                <w:bCs/>
                <w:color w:val="000000"/>
                <w:sz w:val="16"/>
                <w:szCs w:val="16"/>
              </w:rPr>
              <w:t>Прокладка и монтаж абонентского ВОК</w:t>
            </w:r>
            <w:r w:rsidRPr="008B1E57">
              <w:rPr>
                <w:rFonts w:ascii="Consolas" w:hAnsi="Consolas" w:cs="Consolas"/>
                <w:color w:val="000000"/>
                <w:sz w:val="16"/>
                <w:szCs w:val="16"/>
              </w:rPr>
              <w:t xml:space="preserve"> (</w:t>
            </w:r>
            <w:r w:rsidRPr="008B1E57">
              <w:rPr>
                <w:rFonts w:ascii="Consolas" w:hAnsi="Consolas" w:cs="Consolas"/>
                <w:b/>
                <w:bCs/>
                <w:color w:val="FF0000"/>
                <w:sz w:val="16"/>
                <w:szCs w:val="16"/>
              </w:rPr>
              <w:t>2 -4 волокна</w:t>
            </w:r>
            <w:r w:rsidRPr="008B1E57">
              <w:rPr>
                <w:rFonts w:ascii="Consolas" w:hAnsi="Consolas" w:cs="Consolas"/>
                <w:color w:val="000000"/>
                <w:sz w:val="16"/>
                <w:szCs w:val="16"/>
              </w:rPr>
              <w:t xml:space="preserve">) от </w:t>
            </w:r>
            <w:proofErr w:type="gramStart"/>
            <w:r w:rsidRPr="008B1E57">
              <w:rPr>
                <w:rFonts w:ascii="Consolas" w:hAnsi="Consolas" w:cs="Consolas"/>
                <w:color w:val="000000"/>
                <w:sz w:val="16"/>
                <w:szCs w:val="16"/>
              </w:rPr>
              <w:t>сплиттера  2</w:t>
            </w:r>
            <w:proofErr w:type="gramEnd"/>
            <w:r w:rsidRPr="008B1E57">
              <w:rPr>
                <w:rFonts w:ascii="Consolas" w:hAnsi="Consolas" w:cs="Consolas"/>
                <w:color w:val="000000"/>
                <w:sz w:val="16"/>
                <w:szCs w:val="16"/>
              </w:rPr>
              <w:t xml:space="preserve">-го каскада или оконечного устройства с установкой оптической розетки и </w:t>
            </w:r>
            <w:r w:rsidRPr="008B1E57">
              <w:rPr>
                <w:rFonts w:ascii="Consolas" w:hAnsi="Consolas" w:cs="Consolas"/>
                <w:color w:val="FF0000"/>
                <w:sz w:val="16"/>
                <w:szCs w:val="16"/>
              </w:rPr>
              <w:t xml:space="preserve">с учетом стоимости материалов и оптической розетки  </w:t>
            </w:r>
          </w:p>
        </w:tc>
        <w:tc>
          <w:tcPr>
            <w:tcW w:w="908"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w:t>
            </w:r>
          </w:p>
        </w:tc>
        <w:tc>
          <w:tcPr>
            <w:tcW w:w="3628"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left"/>
              <w:rPr>
                <w:rFonts w:ascii="Consolas" w:hAnsi="Consolas" w:cs="Consolas"/>
                <w:sz w:val="16"/>
                <w:szCs w:val="16"/>
              </w:rPr>
            </w:pPr>
            <w:proofErr w:type="gramStart"/>
            <w:r w:rsidRPr="008B1E57">
              <w:rPr>
                <w:rFonts w:ascii="Consolas" w:hAnsi="Consolas" w:cs="Consolas"/>
                <w:sz w:val="16"/>
                <w:szCs w:val="16"/>
              </w:rPr>
              <w:t>ПИР;СМР</w:t>
            </w:r>
            <w:proofErr w:type="gramEnd"/>
            <w:r w:rsidRPr="008B1E57">
              <w:rPr>
                <w:rFonts w:ascii="Consolas" w:hAnsi="Consolas" w:cs="Consolas"/>
                <w:sz w:val="16"/>
                <w:szCs w:val="16"/>
              </w:rPr>
              <w:t xml:space="preserve"> (включая стоимость материалов, в том числе абонентской розетки), прочие затраты, исполнительная документация по МР.</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982"/>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423</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Монтаж контейнера "под ключ".</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Комплект           1 контейнер</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proofErr w:type="gramStart"/>
            <w:r w:rsidRPr="008B1E57">
              <w:rPr>
                <w:rFonts w:ascii="Consolas" w:hAnsi="Consolas" w:cs="Consolas"/>
                <w:sz w:val="16"/>
                <w:szCs w:val="16"/>
              </w:rPr>
              <w:t>ПИР;СМР</w:t>
            </w:r>
            <w:proofErr w:type="gramEnd"/>
            <w:r w:rsidRPr="008B1E57">
              <w:rPr>
                <w:rFonts w:ascii="Consolas" w:hAnsi="Consolas" w:cs="Consolas"/>
                <w:sz w:val="16"/>
                <w:szCs w:val="16"/>
              </w:rPr>
              <w:t xml:space="preserve">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 с оформлением комплекта документов). Прочие: заказ и оплата топосъемки     </w:t>
            </w:r>
            <w:proofErr w:type="gramStart"/>
            <w:r w:rsidRPr="008B1E57">
              <w:rPr>
                <w:rFonts w:ascii="Consolas" w:hAnsi="Consolas" w:cs="Consolas"/>
                <w:sz w:val="16"/>
                <w:szCs w:val="16"/>
              </w:rPr>
              <w:t xml:space="preserve">   (</w:t>
            </w:r>
            <w:proofErr w:type="gramEnd"/>
            <w:r w:rsidRPr="008B1E57">
              <w:rPr>
                <w:rFonts w:ascii="Consolas" w:hAnsi="Consolas" w:cs="Consolas"/>
                <w:sz w:val="16"/>
                <w:szCs w:val="16"/>
              </w:rPr>
              <w:t xml:space="preserve"> для строительства и исполнительной), оформление разрешительных документов; постановка на кадастровый учёт; оформление исполнительной документации по МР и РД;  ПНР.</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283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424</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sz w:val="16"/>
                <w:szCs w:val="16"/>
              </w:rPr>
            </w:pPr>
            <w:r w:rsidRPr="008B1E57">
              <w:rPr>
                <w:rFonts w:ascii="Consolas" w:hAnsi="Consolas" w:cs="Consolas"/>
                <w:b/>
                <w:bCs/>
                <w:sz w:val="16"/>
                <w:szCs w:val="16"/>
              </w:rPr>
              <w:t>Монтаж климатического телекоммуникационного шкафа (термошкафа)</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шкаф</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 xml:space="preserve">ПИР; 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(при необходимости, </w:t>
            </w:r>
            <w:proofErr w:type="spellStart"/>
            <w:r w:rsidRPr="008B1E57">
              <w:rPr>
                <w:rFonts w:ascii="Consolas" w:hAnsi="Consolas" w:cs="Consolas"/>
                <w:sz w:val="16"/>
                <w:szCs w:val="16"/>
              </w:rPr>
              <w:t>соформлением</w:t>
            </w:r>
            <w:proofErr w:type="spellEnd"/>
            <w:r w:rsidRPr="008B1E57">
              <w:rPr>
                <w:rFonts w:ascii="Consolas" w:hAnsi="Consolas" w:cs="Consolas"/>
                <w:sz w:val="16"/>
                <w:szCs w:val="16"/>
              </w:rPr>
              <w:t xml:space="preserve"> комплекта документов). </w:t>
            </w:r>
            <w:proofErr w:type="gramStart"/>
            <w:r w:rsidRPr="008B1E57">
              <w:rPr>
                <w:rFonts w:ascii="Consolas" w:hAnsi="Consolas" w:cs="Consolas"/>
                <w:sz w:val="16"/>
                <w:szCs w:val="16"/>
              </w:rPr>
              <w:t>Прочие:  заказ</w:t>
            </w:r>
            <w:proofErr w:type="gramEnd"/>
            <w:r w:rsidRPr="008B1E57">
              <w:rPr>
                <w:rFonts w:ascii="Consolas" w:hAnsi="Consolas" w:cs="Consolas"/>
                <w:sz w:val="16"/>
                <w:szCs w:val="16"/>
              </w:rPr>
              <w:t xml:space="preserve"> и оплата топосъемки (при необходимости) для </w:t>
            </w:r>
            <w:proofErr w:type="spellStart"/>
            <w:r w:rsidRPr="008B1E57">
              <w:rPr>
                <w:rFonts w:ascii="Consolas" w:hAnsi="Consolas" w:cs="Consolas"/>
                <w:sz w:val="16"/>
                <w:szCs w:val="16"/>
              </w:rPr>
              <w:t>строительства,исполнительной</w:t>
            </w:r>
            <w:proofErr w:type="spellEnd"/>
            <w:r w:rsidRPr="008B1E57">
              <w:rPr>
                <w:rFonts w:ascii="Consolas" w:hAnsi="Consolas" w:cs="Consolas"/>
                <w:sz w:val="16"/>
                <w:szCs w:val="16"/>
              </w:rPr>
              <w:t xml:space="preserve"> </w:t>
            </w:r>
            <w:proofErr w:type="spellStart"/>
            <w:r w:rsidRPr="008B1E57">
              <w:rPr>
                <w:rFonts w:ascii="Consolas" w:hAnsi="Consolas" w:cs="Consolas"/>
                <w:sz w:val="16"/>
                <w:szCs w:val="16"/>
              </w:rPr>
              <w:t>топосъемки</w:t>
            </w:r>
            <w:proofErr w:type="spellEnd"/>
            <w:r w:rsidRPr="008B1E57">
              <w:rPr>
                <w:rFonts w:ascii="Consolas" w:hAnsi="Consolas" w:cs="Consolas"/>
                <w:sz w:val="16"/>
                <w:szCs w:val="16"/>
              </w:rPr>
              <w:t>; постановка на кадастровый учёт; оформление разрешительных документов; оформление исполнительной документации по МР и РД;  ПНР.</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424.1</w:t>
            </w:r>
          </w:p>
        </w:tc>
        <w:tc>
          <w:tcPr>
            <w:tcW w:w="2977"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"под ключ" со стоимостью шкафа</w:t>
            </w:r>
          </w:p>
        </w:tc>
        <w:tc>
          <w:tcPr>
            <w:tcW w:w="908" w:type="dxa"/>
            <w:gridSpan w:val="2"/>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3628"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single" w:sz="4" w:space="0" w:color="808080"/>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single" w:sz="4" w:space="0" w:color="808080"/>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424.2</w:t>
            </w:r>
          </w:p>
        </w:tc>
        <w:tc>
          <w:tcPr>
            <w:tcW w:w="2977" w:type="dxa"/>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без учета стоимости шкафа</w:t>
            </w:r>
          </w:p>
        </w:tc>
        <w:tc>
          <w:tcPr>
            <w:tcW w:w="908" w:type="dxa"/>
            <w:gridSpan w:val="2"/>
            <w:tcBorders>
              <w:top w:val="nil"/>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3628" w:type="dxa"/>
            <w:tcBorders>
              <w:top w:val="single" w:sz="4" w:space="0" w:color="808080"/>
              <w:left w:val="nil"/>
              <w:bottom w:val="single" w:sz="4" w:space="0" w:color="808080"/>
              <w:right w:val="single" w:sz="4" w:space="0" w:color="808080"/>
            </w:tcBorders>
            <w:shd w:val="clear" w:color="000000" w:fill="EBF6F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000000" w:fill="EBF6F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321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425</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sz w:val="16"/>
                <w:szCs w:val="16"/>
              </w:rPr>
            </w:pPr>
            <w:r w:rsidRPr="008B1E57">
              <w:rPr>
                <w:rFonts w:ascii="Consolas" w:hAnsi="Consolas" w:cs="Consolas"/>
                <w:b/>
                <w:bCs/>
                <w:sz w:val="16"/>
                <w:szCs w:val="16"/>
              </w:rPr>
              <w:t xml:space="preserve">Монтаж слаботочного щита (шкафа, бокса, ниши) </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щит</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w:t>
            </w:r>
            <w:r w:rsidRPr="008B1E57">
              <w:rPr>
                <w:rFonts w:ascii="Consolas" w:hAnsi="Consolas" w:cs="Consolas"/>
                <w:color w:val="FF0000"/>
                <w:sz w:val="16"/>
                <w:szCs w:val="16"/>
              </w:rPr>
              <w:t>включая стоимость всех материалов</w:t>
            </w:r>
            <w:r w:rsidRPr="008B1E57">
              <w:rPr>
                <w:rFonts w:ascii="Consolas" w:hAnsi="Consolas" w:cs="Consolas"/>
                <w:sz w:val="16"/>
                <w:szCs w:val="16"/>
              </w:rPr>
              <w:t>: щита (</w:t>
            </w:r>
            <w:proofErr w:type="spellStart"/>
            <w:r w:rsidRPr="008B1E57">
              <w:rPr>
                <w:rFonts w:ascii="Consolas" w:hAnsi="Consolas" w:cs="Consolas"/>
                <w:sz w:val="16"/>
                <w:szCs w:val="16"/>
              </w:rPr>
              <w:t>шкафа,бокса</w:t>
            </w:r>
            <w:proofErr w:type="spellEnd"/>
            <w:r w:rsidRPr="008B1E57">
              <w:rPr>
                <w:rFonts w:ascii="Consolas" w:hAnsi="Consolas" w:cs="Consolas"/>
                <w:sz w:val="16"/>
                <w:szCs w:val="16"/>
              </w:rPr>
              <w:t>), шины заземления, запорного устройства, имиджевых наклеек, внутренней оснастки для крепления оконечных устройств (рам/опор с плинтами, патч-панелей, ТАН, сплиттеров и др.); включая прочие затраты, в том числе и не ограничиваясь этим: монтаж щита на лестничных площадках, этажах, помещениях и т.д.; устройство заземления щита и внутренних элементов;  восстановление целостности и отделки поверхностей после монтажа щита и заземления,  прочие: оформление разрешительных документов; оформление документов, подтверждающих право собственности Заказчика на смонтированное оборудование у Застройщика или УК; оформление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556"/>
        </w:trPr>
        <w:tc>
          <w:tcPr>
            <w:tcW w:w="284" w:type="dxa"/>
            <w:tcBorders>
              <w:top w:val="nil"/>
              <w:left w:val="single" w:sz="4" w:space="0" w:color="808080"/>
              <w:bottom w:val="nil"/>
              <w:right w:val="single" w:sz="4" w:space="0" w:color="808080"/>
            </w:tcBorders>
            <w:shd w:val="clear" w:color="000000" w:fill="D0E0E3"/>
            <w:vAlign w:val="center"/>
            <w:hideMark/>
          </w:tcPr>
          <w:p w:rsidR="003B63DD" w:rsidRPr="008B1E57" w:rsidRDefault="003B63DD" w:rsidP="003B63DD">
            <w:pPr>
              <w:ind w:firstLine="0"/>
              <w:jc w:val="left"/>
              <w:rPr>
                <w:color w:val="000000"/>
                <w:sz w:val="16"/>
                <w:szCs w:val="16"/>
              </w:rPr>
            </w:pPr>
            <w:r w:rsidRPr="008B1E57">
              <w:rPr>
                <w:color w:val="000000"/>
                <w:sz w:val="16"/>
                <w:szCs w:val="16"/>
              </w:rPr>
              <w:t> </w:t>
            </w: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D0D0D"/>
                <w:sz w:val="16"/>
                <w:szCs w:val="16"/>
              </w:rPr>
            </w:pPr>
            <w:r w:rsidRPr="008B1E57">
              <w:rPr>
                <w:rFonts w:ascii="Consolas" w:hAnsi="Consolas" w:cs="Consolas"/>
                <w:color w:val="0D0D0D"/>
                <w:sz w:val="16"/>
                <w:szCs w:val="16"/>
              </w:rPr>
              <w:t>801</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sz w:val="16"/>
                <w:szCs w:val="16"/>
              </w:rPr>
            </w:pPr>
            <w:r w:rsidRPr="008B1E57">
              <w:rPr>
                <w:rFonts w:ascii="Consolas" w:hAnsi="Consolas" w:cs="Consolas"/>
                <w:b/>
                <w:bCs/>
                <w:sz w:val="16"/>
                <w:szCs w:val="16"/>
              </w:rPr>
              <w:t>Комплекс работ по подключению оборудования к электропитанию постоянным/переменным током. (дополнительно к разделу 4 для УР № 403)</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ед.</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proofErr w:type="gramStart"/>
            <w:r w:rsidRPr="008B1E57">
              <w:rPr>
                <w:rFonts w:ascii="Consolas" w:hAnsi="Consolas" w:cs="Consolas"/>
                <w:sz w:val="16"/>
                <w:szCs w:val="16"/>
              </w:rPr>
              <w:t>ПИР;СМР</w:t>
            </w:r>
            <w:proofErr w:type="gramEnd"/>
            <w:r w:rsidRPr="008B1E57">
              <w:rPr>
                <w:rFonts w:ascii="Consolas" w:hAnsi="Consolas" w:cs="Consolas"/>
                <w:sz w:val="16"/>
                <w:szCs w:val="16"/>
              </w:rPr>
              <w:t xml:space="preserve"> (</w:t>
            </w:r>
            <w:proofErr w:type="spellStart"/>
            <w:r w:rsidRPr="008B1E57">
              <w:rPr>
                <w:rFonts w:ascii="Consolas" w:hAnsi="Consolas" w:cs="Consolas"/>
                <w:sz w:val="16"/>
                <w:szCs w:val="16"/>
              </w:rPr>
              <w:t>рименяется</w:t>
            </w:r>
            <w:proofErr w:type="spellEnd"/>
            <w:r w:rsidRPr="008B1E57">
              <w:rPr>
                <w:rFonts w:ascii="Consolas" w:hAnsi="Consolas" w:cs="Consolas"/>
                <w:sz w:val="16"/>
                <w:szCs w:val="16"/>
              </w:rPr>
              <w:t xml:space="preserve"> дополнительно к расценке 403 и только в случае прокладки силового кабеля и кабеля заземления более </w:t>
            </w:r>
            <w:r w:rsidRPr="008B1E57">
              <w:rPr>
                <w:rFonts w:ascii="Consolas" w:hAnsi="Consolas" w:cs="Consolas"/>
                <w:b/>
                <w:bCs/>
                <w:color w:val="FF0000"/>
                <w:sz w:val="16"/>
                <w:szCs w:val="16"/>
              </w:rPr>
              <w:t xml:space="preserve">50 м, </w:t>
            </w:r>
            <w:r w:rsidRPr="008B1E57">
              <w:rPr>
                <w:rFonts w:ascii="Consolas" w:hAnsi="Consolas" w:cs="Consolas"/>
                <w:sz w:val="16"/>
                <w:szCs w:val="16"/>
              </w:rPr>
              <w:t>а так же необходимости монтажа ЩРЗ, ЩГ и ЩК с автоматами) с учетом стоимости оборудования и материалов.  Включает установку автоматов, прокладку силового кабеля и кабеля заземления, установку ЩРЗ, подключение, измерения, стоимость оборудования ЩРЗ, ЩГ и ЩК с автоматами и прочих материалов для подключения.</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300"/>
        </w:trPr>
        <w:tc>
          <w:tcPr>
            <w:tcW w:w="10490" w:type="dxa"/>
            <w:gridSpan w:val="10"/>
            <w:tcBorders>
              <w:top w:val="single" w:sz="4" w:space="0" w:color="808080"/>
              <w:left w:val="single" w:sz="4" w:space="0" w:color="808080"/>
              <w:bottom w:val="nil"/>
              <w:right w:val="single" w:sz="4" w:space="0" w:color="808080"/>
            </w:tcBorders>
            <w:shd w:val="clear" w:color="auto" w:fill="auto"/>
            <w:vAlign w:val="center"/>
          </w:tcPr>
          <w:p w:rsidR="003B63DD" w:rsidRPr="008B1E57" w:rsidRDefault="003B63DD" w:rsidP="003B63DD">
            <w:pPr>
              <w:ind w:firstLine="0"/>
              <w:jc w:val="center"/>
              <w:rPr>
                <w:rFonts w:ascii="Consolas" w:hAnsi="Consolas" w:cs="Consolas"/>
                <w:color w:val="000000"/>
                <w:sz w:val="16"/>
                <w:szCs w:val="16"/>
              </w:rPr>
            </w:pPr>
          </w:p>
        </w:tc>
      </w:tr>
      <w:tr w:rsidR="003B63DD" w:rsidRPr="008B1E57" w:rsidTr="007F26B2">
        <w:trPr>
          <w:gridBefore w:val="1"/>
          <w:wBefore w:w="142" w:type="dxa"/>
          <w:trHeight w:val="345"/>
        </w:trPr>
        <w:tc>
          <w:tcPr>
            <w:tcW w:w="8506" w:type="dxa"/>
            <w:gridSpan w:val="6"/>
            <w:vMerge w:val="restart"/>
            <w:tcBorders>
              <w:top w:val="double" w:sz="6" w:space="0" w:color="808080"/>
              <w:left w:val="double" w:sz="6" w:space="0" w:color="808080"/>
              <w:bottom w:val="double" w:sz="6" w:space="0" w:color="808080"/>
              <w:right w:val="double" w:sz="6" w:space="0" w:color="808080"/>
            </w:tcBorders>
            <w:shd w:val="clear" w:color="000000" w:fill="FFF2CC"/>
            <w:vAlign w:val="center"/>
            <w:hideMark/>
          </w:tcPr>
          <w:p w:rsidR="003B63DD" w:rsidRPr="008B1E57" w:rsidRDefault="003B63DD" w:rsidP="003B63DD">
            <w:pPr>
              <w:ind w:firstLine="0"/>
              <w:jc w:val="left"/>
              <w:rPr>
                <w:rFonts w:ascii="Consolas" w:hAnsi="Consolas" w:cs="Consolas"/>
                <w:b/>
                <w:bCs/>
                <w:color w:val="0D0D0D"/>
                <w:sz w:val="16"/>
                <w:szCs w:val="16"/>
              </w:rPr>
            </w:pPr>
            <w:r w:rsidRPr="008B1E57">
              <w:rPr>
                <w:rFonts w:ascii="Consolas" w:hAnsi="Consolas" w:cs="Consolas"/>
                <w:b/>
                <w:bCs/>
                <w:color w:val="0D0D0D"/>
                <w:sz w:val="16"/>
                <w:szCs w:val="16"/>
              </w:rPr>
              <w:t xml:space="preserve">Раздел 9. Удельные расценки на виды работ для строительства ЛКСС для объектов связи                                                                                                                                                                                                                                                                                                                                  </w:t>
            </w:r>
          </w:p>
        </w:tc>
        <w:tc>
          <w:tcPr>
            <w:tcW w:w="1984" w:type="dxa"/>
            <w:gridSpan w:val="4"/>
            <w:tcBorders>
              <w:top w:val="double" w:sz="6" w:space="0" w:color="808080"/>
              <w:left w:val="nil"/>
              <w:bottom w:val="dashed" w:sz="4" w:space="0" w:color="808080"/>
              <w:right w:val="double" w:sz="6" w:space="0" w:color="808080"/>
            </w:tcBorders>
            <w:shd w:val="clear" w:color="000000" w:fill="FFF2CC"/>
            <w:hideMark/>
          </w:tcPr>
          <w:p w:rsidR="003B63DD" w:rsidRPr="008B1E57" w:rsidRDefault="003B63DD" w:rsidP="003B63DD">
            <w:pPr>
              <w:ind w:firstLine="0"/>
              <w:jc w:val="center"/>
              <w:rPr>
                <w:rFonts w:ascii="Consolas" w:hAnsi="Consolas" w:cs="Consolas"/>
                <w:b/>
                <w:bCs/>
                <w:color w:val="0D0D0D"/>
                <w:sz w:val="16"/>
                <w:szCs w:val="16"/>
              </w:rPr>
            </w:pPr>
            <w:r w:rsidRPr="008B1E57">
              <w:rPr>
                <w:rFonts w:ascii="Consolas" w:hAnsi="Consolas" w:cs="Consolas"/>
                <w:b/>
                <w:bCs/>
                <w:color w:val="0D0D0D"/>
                <w:sz w:val="16"/>
                <w:szCs w:val="16"/>
              </w:rPr>
              <w:t>ввести Ксн:</w:t>
            </w:r>
          </w:p>
        </w:tc>
      </w:tr>
      <w:tr w:rsidR="003B63DD" w:rsidRPr="008B1E57" w:rsidTr="007F26B2">
        <w:trPr>
          <w:gridBefore w:val="1"/>
          <w:wBefore w:w="142" w:type="dxa"/>
          <w:trHeight w:val="315"/>
        </w:trPr>
        <w:tc>
          <w:tcPr>
            <w:tcW w:w="8506" w:type="dxa"/>
            <w:gridSpan w:val="6"/>
            <w:vMerge/>
            <w:tcBorders>
              <w:top w:val="double" w:sz="6" w:space="0" w:color="808080"/>
              <w:left w:val="double" w:sz="6" w:space="0" w:color="808080"/>
              <w:bottom w:val="double" w:sz="6" w:space="0" w:color="808080"/>
              <w:right w:val="double" w:sz="6"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1984" w:type="dxa"/>
            <w:gridSpan w:val="4"/>
            <w:tcBorders>
              <w:top w:val="dashed" w:sz="4" w:space="0" w:color="808080"/>
              <w:left w:val="nil"/>
              <w:bottom w:val="double" w:sz="6" w:space="0" w:color="808080"/>
              <w:right w:val="double" w:sz="6" w:space="0" w:color="808080"/>
            </w:tcBorders>
            <w:shd w:val="clear" w:color="auto" w:fill="auto"/>
            <w:vAlign w:val="center"/>
            <w:hideMark/>
          </w:tcPr>
          <w:p w:rsidR="003B63DD" w:rsidRPr="008B1E57" w:rsidRDefault="003B63DD" w:rsidP="003B63DD">
            <w:pPr>
              <w:ind w:firstLine="0"/>
              <w:jc w:val="center"/>
              <w:rPr>
                <w:rFonts w:ascii="Consolas" w:hAnsi="Consolas" w:cs="Consolas"/>
                <w:b/>
                <w:bCs/>
                <w:color w:val="262626"/>
                <w:sz w:val="16"/>
                <w:szCs w:val="16"/>
              </w:rPr>
            </w:pPr>
            <w:r w:rsidRPr="008B1E57">
              <w:rPr>
                <w:rFonts w:ascii="Consolas" w:hAnsi="Consolas" w:cs="Consolas"/>
                <w:b/>
                <w:bCs/>
                <w:color w:val="262626"/>
                <w:sz w:val="16"/>
                <w:szCs w:val="16"/>
              </w:rPr>
              <w:t>1,000</w:t>
            </w:r>
          </w:p>
        </w:tc>
      </w:tr>
      <w:tr w:rsidR="003B63DD" w:rsidRPr="008B1E57" w:rsidTr="007F26B2">
        <w:trPr>
          <w:gridBefore w:val="1"/>
          <w:wBefore w:w="142" w:type="dxa"/>
          <w:trHeight w:val="870"/>
        </w:trPr>
        <w:tc>
          <w:tcPr>
            <w:tcW w:w="284" w:type="dxa"/>
            <w:vMerge w:val="restart"/>
            <w:tcBorders>
              <w:top w:val="nil"/>
              <w:left w:val="single" w:sz="4" w:space="0" w:color="808080"/>
              <w:bottom w:val="single" w:sz="4" w:space="0" w:color="808080"/>
              <w:right w:val="single" w:sz="4" w:space="0" w:color="808080"/>
            </w:tcBorders>
            <w:shd w:val="clear" w:color="000000" w:fill="FFF2CC"/>
            <w:vAlign w:val="center"/>
            <w:hideMark/>
          </w:tcPr>
          <w:p w:rsidR="003B63DD" w:rsidRPr="008B1E57" w:rsidRDefault="003B63DD" w:rsidP="003B63DD">
            <w:pPr>
              <w:ind w:firstLine="0"/>
              <w:jc w:val="center"/>
              <w:rPr>
                <w:rFonts w:ascii="Consolas" w:hAnsi="Consolas" w:cs="Consolas"/>
                <w:b/>
                <w:bCs/>
                <w:color w:val="0D0D0D"/>
                <w:sz w:val="16"/>
                <w:szCs w:val="16"/>
              </w:rPr>
            </w:pPr>
            <w:r w:rsidRPr="008B1E57">
              <w:rPr>
                <w:rFonts w:ascii="Consolas" w:hAnsi="Consolas" w:cs="Consolas"/>
                <w:b/>
                <w:bCs/>
                <w:color w:val="0D0D0D"/>
                <w:sz w:val="16"/>
                <w:szCs w:val="16"/>
              </w:rPr>
              <w:t> </w:t>
            </w: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900</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Переход методом ГНБ</w:t>
            </w:r>
            <w:r w:rsidRPr="008B1E57">
              <w:rPr>
                <w:rFonts w:ascii="Consolas" w:hAnsi="Consolas" w:cs="Consolas"/>
                <w:b/>
                <w:bCs/>
                <w:color w:val="FF0000"/>
                <w:sz w:val="16"/>
                <w:szCs w:val="16"/>
              </w:rPr>
              <w:t xml:space="preserve"> одной трубой</w:t>
            </w:r>
            <w:r w:rsidRPr="008B1E57">
              <w:rPr>
                <w:rFonts w:ascii="Consolas" w:hAnsi="Consolas" w:cs="Consolas"/>
                <w:color w:val="FF0000"/>
                <w:sz w:val="16"/>
                <w:szCs w:val="16"/>
              </w:rPr>
              <w:t xml:space="preserve"> </w:t>
            </w:r>
            <w:r w:rsidRPr="008B1E57">
              <w:rPr>
                <w:rFonts w:ascii="Consolas" w:hAnsi="Consolas" w:cs="Consolas"/>
                <w:color w:val="000000"/>
                <w:sz w:val="16"/>
                <w:szCs w:val="16"/>
              </w:rPr>
              <w:t xml:space="preserve">(полный комплекс </w:t>
            </w:r>
            <w:proofErr w:type="gramStart"/>
            <w:r w:rsidRPr="008B1E57">
              <w:rPr>
                <w:rFonts w:ascii="Consolas" w:hAnsi="Consolas" w:cs="Consolas"/>
                <w:color w:val="000000"/>
                <w:sz w:val="16"/>
                <w:szCs w:val="16"/>
              </w:rPr>
              <w:t>работ)*</w:t>
            </w:r>
            <w:proofErr w:type="gramEnd"/>
            <w:r w:rsidRPr="008B1E57">
              <w:rPr>
                <w:rFonts w:ascii="Consolas" w:hAnsi="Consolas" w:cs="Consolas"/>
                <w:color w:val="000000"/>
                <w:sz w:val="16"/>
                <w:szCs w:val="16"/>
              </w:rPr>
              <w:t>**</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метр проекции перехода</w:t>
            </w:r>
          </w:p>
        </w:tc>
        <w:tc>
          <w:tcPr>
            <w:tcW w:w="3628"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bottom"/>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auto" w:fill="auto"/>
            <w:vAlign w:val="bottom"/>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w:t>
            </w:r>
          </w:p>
        </w:tc>
      </w:tr>
      <w:tr w:rsidR="003B63DD" w:rsidRPr="008B1E57" w:rsidTr="007F26B2">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xml:space="preserve"> 900.1</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Д=63мм </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900.2</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Д=110мм</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76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901</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Переход методом ГНБ</w:t>
            </w:r>
            <w:r w:rsidRPr="008B1E57">
              <w:rPr>
                <w:rFonts w:ascii="Consolas" w:hAnsi="Consolas" w:cs="Consolas"/>
                <w:color w:val="FF0000"/>
                <w:sz w:val="16"/>
                <w:szCs w:val="16"/>
              </w:rPr>
              <w:t xml:space="preserve"> </w:t>
            </w:r>
            <w:r w:rsidRPr="008B1E57">
              <w:rPr>
                <w:rFonts w:ascii="Consolas" w:hAnsi="Consolas" w:cs="Consolas"/>
                <w:b/>
                <w:bCs/>
                <w:color w:val="FF0000"/>
                <w:sz w:val="16"/>
                <w:szCs w:val="16"/>
              </w:rPr>
              <w:t>двумя трубами</w:t>
            </w:r>
            <w:r w:rsidRPr="008B1E57">
              <w:rPr>
                <w:rFonts w:ascii="Consolas" w:hAnsi="Consolas" w:cs="Consolas"/>
                <w:color w:val="000000"/>
                <w:sz w:val="16"/>
                <w:szCs w:val="16"/>
              </w:rPr>
              <w:t xml:space="preserve"> (полный комплекс </w:t>
            </w:r>
            <w:proofErr w:type="gramStart"/>
            <w:r w:rsidRPr="008B1E57">
              <w:rPr>
                <w:rFonts w:ascii="Consolas" w:hAnsi="Consolas" w:cs="Consolas"/>
                <w:color w:val="000000"/>
                <w:sz w:val="16"/>
                <w:szCs w:val="16"/>
              </w:rPr>
              <w:t>работ)*</w:t>
            </w:r>
            <w:proofErr w:type="gramEnd"/>
            <w:r w:rsidRPr="008B1E57">
              <w:rPr>
                <w:rFonts w:ascii="Consolas" w:hAnsi="Consolas" w:cs="Consolas"/>
                <w:color w:val="000000"/>
                <w:sz w:val="16"/>
                <w:szCs w:val="16"/>
              </w:rPr>
              <w:t>**</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метр проекции перехода</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FFF"/>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901.1</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Д=63мм </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xml:space="preserve"> 901.2</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Д=110мм</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3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902</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Восстановление покрытий</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82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 xml:space="preserve"> 902.1</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Восстановление газонов</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1м2</w:t>
            </w:r>
          </w:p>
        </w:tc>
        <w:tc>
          <w:tcPr>
            <w:tcW w:w="3628" w:type="dxa"/>
            <w:tcBorders>
              <w:top w:val="single" w:sz="4" w:space="0" w:color="808080"/>
              <w:left w:val="nil"/>
              <w:bottom w:val="single" w:sz="4" w:space="0" w:color="808080"/>
              <w:right w:val="single" w:sz="4" w:space="0" w:color="808080"/>
            </w:tcBorders>
            <w:shd w:val="clear" w:color="000000" w:fill="FFF2C9"/>
            <w:vAlign w:val="bottom"/>
            <w:hideMark/>
          </w:tcPr>
          <w:p w:rsidR="003B63DD" w:rsidRPr="008B1E57" w:rsidRDefault="003B63DD" w:rsidP="000053D4">
            <w:pPr>
              <w:ind w:firstLine="0"/>
              <w:rPr>
                <w:rFonts w:ascii="Consolas" w:hAnsi="Consolas" w:cs="Consolas"/>
                <w:color w:val="000000"/>
                <w:sz w:val="16"/>
                <w:szCs w:val="16"/>
              </w:rPr>
            </w:pPr>
            <w:r w:rsidRPr="008B1E57">
              <w:rPr>
                <w:rFonts w:ascii="Consolas" w:hAnsi="Consolas" w:cs="Consolas"/>
                <w:color w:val="000000"/>
                <w:sz w:val="16"/>
                <w:szCs w:val="16"/>
              </w:rPr>
              <w:t>ПИР; СМР (включая подготовительные работы и стоимость всех материалов</w:t>
            </w:r>
            <w:proofErr w:type="gramStart"/>
            <w:r w:rsidRPr="008B1E57">
              <w:rPr>
                <w:rFonts w:ascii="Consolas" w:hAnsi="Consolas" w:cs="Consolas"/>
                <w:color w:val="000000"/>
                <w:sz w:val="16"/>
                <w:szCs w:val="16"/>
              </w:rPr>
              <w:t>),  оформление</w:t>
            </w:r>
            <w:proofErr w:type="gramEnd"/>
            <w:r w:rsidRPr="008B1E57">
              <w:rPr>
                <w:rFonts w:ascii="Consolas" w:hAnsi="Consolas" w:cs="Consolas"/>
                <w:color w:val="000000"/>
                <w:sz w:val="16"/>
                <w:szCs w:val="16"/>
              </w:rPr>
              <w:t xml:space="preserve"> разрешительных документов, исполнительной документации, закрытие ордера в администрации</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87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902.2</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Восстановление асфальтобетонных покрытий </w:t>
            </w:r>
            <w:r w:rsidRPr="008B1E57">
              <w:rPr>
                <w:rFonts w:ascii="Consolas" w:hAnsi="Consolas" w:cs="Consolas"/>
                <w:b/>
                <w:bCs/>
                <w:color w:val="FF0000"/>
                <w:sz w:val="16"/>
                <w:szCs w:val="16"/>
              </w:rPr>
              <w:t>на пешеходной части</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1м2</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(включая подготовительные работы и стоимость всех материалов</w:t>
            </w:r>
            <w:proofErr w:type="gramStart"/>
            <w:r w:rsidRPr="008B1E57">
              <w:rPr>
                <w:rFonts w:ascii="Consolas" w:hAnsi="Consolas" w:cs="Consolas"/>
                <w:sz w:val="16"/>
                <w:szCs w:val="16"/>
              </w:rPr>
              <w:t>),  оформление</w:t>
            </w:r>
            <w:proofErr w:type="gramEnd"/>
            <w:r w:rsidRPr="008B1E57">
              <w:rPr>
                <w:rFonts w:ascii="Consolas" w:hAnsi="Consolas" w:cs="Consolas"/>
                <w:sz w:val="16"/>
                <w:szCs w:val="16"/>
              </w:rPr>
              <w:t xml:space="preserve"> разрешительных документов, исполнительной документации, закрытие ордера в администрации</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96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902.3</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Восстановление асфальтобетонных покрытий </w:t>
            </w:r>
            <w:r w:rsidRPr="008B1E57">
              <w:rPr>
                <w:rFonts w:ascii="Consolas" w:hAnsi="Consolas" w:cs="Consolas"/>
                <w:b/>
                <w:bCs/>
                <w:color w:val="FF0000"/>
                <w:sz w:val="16"/>
                <w:szCs w:val="16"/>
              </w:rPr>
              <w:t xml:space="preserve">на проезжей части </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1м2</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(включая подготовительные работы и стоимость всех материалов</w:t>
            </w:r>
            <w:proofErr w:type="gramStart"/>
            <w:r w:rsidRPr="008B1E57">
              <w:rPr>
                <w:rFonts w:ascii="Consolas" w:hAnsi="Consolas" w:cs="Consolas"/>
                <w:sz w:val="16"/>
                <w:szCs w:val="16"/>
              </w:rPr>
              <w:t>),  оформление</w:t>
            </w:r>
            <w:proofErr w:type="gramEnd"/>
            <w:r w:rsidRPr="008B1E57">
              <w:rPr>
                <w:rFonts w:ascii="Consolas" w:hAnsi="Consolas" w:cs="Consolas"/>
                <w:sz w:val="16"/>
                <w:szCs w:val="16"/>
              </w:rPr>
              <w:t xml:space="preserve"> разрешительных документов, исполнительной документации, закрытие ордера в администрации</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78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902.4</w:t>
            </w:r>
          </w:p>
        </w:tc>
        <w:tc>
          <w:tcPr>
            <w:tcW w:w="2977"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Восстановление тротуарной плитки, брусчатки и бордюров на</w:t>
            </w:r>
            <w:r w:rsidRPr="008B1E57">
              <w:rPr>
                <w:rFonts w:ascii="Consolas" w:hAnsi="Consolas" w:cs="Consolas"/>
                <w:color w:val="0D0D0D"/>
                <w:sz w:val="16"/>
                <w:szCs w:val="16"/>
              </w:rPr>
              <w:t xml:space="preserve"> пешеходной и/или проезжей </w:t>
            </w:r>
            <w:proofErr w:type="gramStart"/>
            <w:r w:rsidRPr="008B1E57">
              <w:rPr>
                <w:rFonts w:ascii="Consolas" w:hAnsi="Consolas" w:cs="Consolas"/>
                <w:color w:val="0D0D0D"/>
                <w:sz w:val="16"/>
                <w:szCs w:val="16"/>
              </w:rPr>
              <w:t>части  (</w:t>
            </w:r>
            <w:proofErr w:type="gramEnd"/>
            <w:r w:rsidRPr="008B1E57">
              <w:rPr>
                <w:rFonts w:ascii="Consolas" w:hAnsi="Consolas" w:cs="Consolas"/>
                <w:color w:val="0D0D0D"/>
                <w:sz w:val="16"/>
                <w:szCs w:val="16"/>
              </w:rPr>
              <w:t xml:space="preserve"> </w:t>
            </w:r>
            <w:r w:rsidRPr="008B1E57">
              <w:rPr>
                <w:rFonts w:ascii="Consolas" w:hAnsi="Consolas" w:cs="Consolas"/>
                <w:b/>
                <w:bCs/>
                <w:color w:val="FF0000"/>
                <w:sz w:val="16"/>
                <w:szCs w:val="16"/>
              </w:rPr>
              <w:t xml:space="preserve">с заменой </w:t>
            </w:r>
            <w:r w:rsidRPr="008B1E57">
              <w:rPr>
                <w:rFonts w:ascii="Consolas" w:hAnsi="Consolas" w:cs="Consolas"/>
                <w:color w:val="0D0D0D"/>
                <w:sz w:val="16"/>
                <w:szCs w:val="16"/>
              </w:rPr>
              <w:t>плитки, брусчатки, бордюров)</w:t>
            </w:r>
          </w:p>
        </w:tc>
        <w:tc>
          <w:tcPr>
            <w:tcW w:w="908" w:type="dxa"/>
            <w:gridSpan w:val="2"/>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1м2</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(включая подготовительные работы и стоимость всех материалов</w:t>
            </w:r>
            <w:proofErr w:type="gramStart"/>
            <w:r w:rsidRPr="008B1E57">
              <w:rPr>
                <w:rFonts w:ascii="Consolas" w:hAnsi="Consolas" w:cs="Consolas"/>
                <w:sz w:val="16"/>
                <w:szCs w:val="16"/>
              </w:rPr>
              <w:t>),  оформление</w:t>
            </w:r>
            <w:proofErr w:type="gramEnd"/>
            <w:r w:rsidRPr="008B1E57">
              <w:rPr>
                <w:rFonts w:ascii="Consolas" w:hAnsi="Consolas" w:cs="Consolas"/>
                <w:sz w:val="16"/>
                <w:szCs w:val="16"/>
              </w:rPr>
              <w:t xml:space="preserve"> разрешительных документов, исполнительной документации, закрытие ордера в администрации</w:t>
            </w:r>
          </w:p>
        </w:tc>
        <w:tc>
          <w:tcPr>
            <w:tcW w:w="992" w:type="dxa"/>
            <w:gridSpan w:val="2"/>
            <w:tcBorders>
              <w:top w:val="single" w:sz="4" w:space="0" w:color="808080"/>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85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sz w:val="16"/>
                <w:szCs w:val="16"/>
              </w:rPr>
            </w:pPr>
            <w:r w:rsidRPr="008B1E57">
              <w:rPr>
                <w:rFonts w:ascii="Consolas" w:hAnsi="Consolas" w:cs="Consolas"/>
                <w:sz w:val="16"/>
                <w:szCs w:val="16"/>
              </w:rPr>
              <w:t>902.5</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Восстановление тротуарной плитки, брусчатки и бордюров на</w:t>
            </w:r>
            <w:r w:rsidRPr="008B1E57">
              <w:rPr>
                <w:rFonts w:ascii="Consolas" w:hAnsi="Consolas" w:cs="Consolas"/>
                <w:color w:val="0D0D0D"/>
                <w:sz w:val="16"/>
                <w:szCs w:val="16"/>
              </w:rPr>
              <w:t xml:space="preserve"> пешеходной и/или проезжей </w:t>
            </w:r>
            <w:proofErr w:type="gramStart"/>
            <w:r w:rsidRPr="008B1E57">
              <w:rPr>
                <w:rFonts w:ascii="Consolas" w:hAnsi="Consolas" w:cs="Consolas"/>
                <w:color w:val="0D0D0D"/>
                <w:sz w:val="16"/>
                <w:szCs w:val="16"/>
              </w:rPr>
              <w:t>части  (</w:t>
            </w:r>
            <w:proofErr w:type="gramEnd"/>
            <w:r w:rsidRPr="008B1E57">
              <w:rPr>
                <w:rFonts w:ascii="Consolas" w:hAnsi="Consolas" w:cs="Consolas"/>
                <w:color w:val="0D0D0D"/>
                <w:sz w:val="16"/>
                <w:szCs w:val="16"/>
              </w:rPr>
              <w:t xml:space="preserve"> </w:t>
            </w:r>
            <w:r w:rsidRPr="008B1E57">
              <w:rPr>
                <w:rFonts w:ascii="Consolas" w:hAnsi="Consolas" w:cs="Consolas"/>
                <w:b/>
                <w:bCs/>
                <w:color w:val="FF0000"/>
                <w:sz w:val="16"/>
                <w:szCs w:val="16"/>
              </w:rPr>
              <w:t>без замены</w:t>
            </w:r>
            <w:r w:rsidRPr="008B1E57">
              <w:rPr>
                <w:rFonts w:ascii="Consolas" w:hAnsi="Consolas" w:cs="Consolas"/>
                <w:color w:val="FF0000"/>
                <w:sz w:val="16"/>
                <w:szCs w:val="16"/>
              </w:rPr>
              <w:t xml:space="preserve"> </w:t>
            </w:r>
            <w:r w:rsidRPr="008B1E57">
              <w:rPr>
                <w:rFonts w:ascii="Consolas" w:hAnsi="Consolas" w:cs="Consolas"/>
                <w:color w:val="0D0D0D"/>
                <w:sz w:val="16"/>
                <w:szCs w:val="16"/>
              </w:rPr>
              <w:t>плитки, брусчатки, бордюров)</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1м2</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СМР (включая подготовительные работы и стоимость всех материалов</w:t>
            </w:r>
            <w:proofErr w:type="gramStart"/>
            <w:r w:rsidRPr="008B1E57">
              <w:rPr>
                <w:rFonts w:ascii="Consolas" w:hAnsi="Consolas" w:cs="Consolas"/>
                <w:sz w:val="16"/>
                <w:szCs w:val="16"/>
              </w:rPr>
              <w:t>),  оформление</w:t>
            </w:r>
            <w:proofErr w:type="gramEnd"/>
            <w:r w:rsidRPr="008B1E57">
              <w:rPr>
                <w:rFonts w:ascii="Consolas" w:hAnsi="Consolas" w:cs="Consolas"/>
                <w:sz w:val="16"/>
                <w:szCs w:val="16"/>
              </w:rPr>
              <w:t xml:space="preserve"> разрешительных документов, исполнительной документации, закрытие ордера в администрации</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84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903</w:t>
            </w:r>
          </w:p>
        </w:tc>
        <w:tc>
          <w:tcPr>
            <w:tcW w:w="2977" w:type="dxa"/>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 xml:space="preserve">Прокол </w:t>
            </w:r>
            <w:r w:rsidRPr="008B1E57">
              <w:rPr>
                <w:rFonts w:ascii="Consolas" w:hAnsi="Consolas" w:cs="Consolas"/>
                <w:b/>
                <w:bCs/>
                <w:color w:val="FF0000"/>
                <w:sz w:val="16"/>
                <w:szCs w:val="16"/>
              </w:rPr>
              <w:t>одной полиэтиленовой</w:t>
            </w:r>
            <w:r w:rsidRPr="008B1E57">
              <w:rPr>
                <w:rFonts w:ascii="Consolas" w:hAnsi="Consolas" w:cs="Consolas"/>
                <w:color w:val="000000"/>
                <w:sz w:val="16"/>
                <w:szCs w:val="16"/>
              </w:rPr>
              <w:t xml:space="preserve"> </w:t>
            </w:r>
            <w:r w:rsidRPr="008B1E57">
              <w:rPr>
                <w:rFonts w:ascii="Consolas" w:hAnsi="Consolas" w:cs="Consolas"/>
                <w:b/>
                <w:bCs/>
                <w:color w:val="000000"/>
                <w:sz w:val="16"/>
                <w:szCs w:val="16"/>
              </w:rPr>
              <w:t>трубой</w:t>
            </w:r>
            <w:r w:rsidRPr="008B1E57">
              <w:rPr>
                <w:rFonts w:ascii="Consolas" w:hAnsi="Consolas" w:cs="Consolas"/>
                <w:color w:val="000000"/>
                <w:sz w:val="16"/>
                <w:szCs w:val="16"/>
              </w:rPr>
              <w:t xml:space="preserve"> (полный комплекс работ) ***</w:t>
            </w:r>
          </w:p>
        </w:tc>
        <w:tc>
          <w:tcPr>
            <w:tcW w:w="908" w:type="dxa"/>
            <w:gridSpan w:val="2"/>
            <w:tcBorders>
              <w:top w:val="nil"/>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метр прокола</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ПИР (включая предварительную рабочую документацию); СМР (включая стоимость материалов), оформление разрешительных документов,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46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903.1</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Д=63мм </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метр прокола</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51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903.2</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Д=110мм</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метр прокола</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270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904</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 xml:space="preserve">Установка/замена опор железобетонных </w:t>
            </w:r>
            <w:r w:rsidRPr="008B1E57">
              <w:rPr>
                <w:rFonts w:ascii="Consolas" w:hAnsi="Consolas" w:cs="Consolas"/>
                <w:color w:val="000000"/>
                <w:sz w:val="16"/>
                <w:szCs w:val="16"/>
              </w:rPr>
              <w:t>(полный комплекс работ)</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шт.</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документацию);СМР : земляные работы;  установка опоры (включая стоимость опоры), демонтаж старой опоры при </w:t>
            </w:r>
            <w:proofErr w:type="spellStart"/>
            <w:r w:rsidRPr="008B1E57">
              <w:rPr>
                <w:rFonts w:ascii="Consolas" w:hAnsi="Consolas" w:cs="Consolas"/>
                <w:color w:val="000000"/>
                <w:sz w:val="16"/>
                <w:szCs w:val="16"/>
              </w:rPr>
              <w:t>замене;приобретение</w:t>
            </w:r>
            <w:proofErr w:type="spellEnd"/>
            <w:r w:rsidRPr="008B1E57">
              <w:rPr>
                <w:rFonts w:ascii="Consolas" w:hAnsi="Consolas" w:cs="Consolas"/>
                <w:color w:val="000000"/>
                <w:sz w:val="16"/>
                <w:szCs w:val="16"/>
              </w:rPr>
              <w:t xml:space="preserve"> других необходимых расходных материалов и  комплектующих, </w:t>
            </w:r>
            <w:proofErr w:type="spellStart"/>
            <w:r w:rsidRPr="008B1E57">
              <w:rPr>
                <w:rFonts w:ascii="Consolas" w:hAnsi="Consolas" w:cs="Consolas"/>
                <w:color w:val="000000"/>
                <w:sz w:val="16"/>
                <w:szCs w:val="16"/>
              </w:rPr>
              <w:t>в.т.ч</w:t>
            </w:r>
            <w:proofErr w:type="spellEnd"/>
            <w:r w:rsidRPr="008B1E57">
              <w:rPr>
                <w:rFonts w:ascii="Consolas" w:hAnsi="Consolas" w:cs="Consolas"/>
                <w:color w:val="000000"/>
                <w:sz w:val="16"/>
                <w:szCs w:val="16"/>
              </w:rPr>
              <w:t xml:space="preserve">.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w:t>
            </w:r>
            <w:proofErr w:type="spellStart"/>
            <w:r w:rsidRPr="008B1E57">
              <w:rPr>
                <w:rFonts w:ascii="Consolas" w:hAnsi="Consolas" w:cs="Consolas"/>
                <w:color w:val="000000"/>
                <w:sz w:val="16"/>
                <w:szCs w:val="16"/>
              </w:rPr>
              <w:t>учёт,сдача</w:t>
            </w:r>
            <w:proofErr w:type="spellEnd"/>
            <w:r w:rsidRPr="008B1E57">
              <w:rPr>
                <w:rFonts w:ascii="Consolas" w:hAnsi="Consolas" w:cs="Consolas"/>
                <w:color w:val="000000"/>
                <w:sz w:val="16"/>
                <w:szCs w:val="16"/>
              </w:rPr>
              <w:t xml:space="preserve"> в надзорные </w:t>
            </w:r>
            <w:proofErr w:type="spellStart"/>
            <w:r w:rsidRPr="008B1E57">
              <w:rPr>
                <w:rFonts w:ascii="Consolas" w:hAnsi="Consolas" w:cs="Consolas"/>
                <w:color w:val="000000"/>
                <w:sz w:val="16"/>
                <w:szCs w:val="16"/>
              </w:rPr>
              <w:t>органы,оформление</w:t>
            </w:r>
            <w:proofErr w:type="spellEnd"/>
            <w:r w:rsidRPr="008B1E57">
              <w:rPr>
                <w:rFonts w:ascii="Consolas" w:hAnsi="Consolas" w:cs="Consolas"/>
                <w:color w:val="000000"/>
                <w:sz w:val="16"/>
                <w:szCs w:val="16"/>
              </w:rPr>
              <w:t xml:space="preserve"> разрешительных документов, исполнительной документации по МР и РД. </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BB6D7B">
        <w:trPr>
          <w:gridBefore w:val="1"/>
          <w:wBefore w:w="142" w:type="dxa"/>
          <w:trHeight w:val="262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904.1</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Установка/</w:t>
            </w:r>
            <w:proofErr w:type="gramStart"/>
            <w:r w:rsidRPr="008B1E57">
              <w:rPr>
                <w:rFonts w:ascii="Consolas" w:hAnsi="Consolas" w:cs="Consolas"/>
                <w:color w:val="000000"/>
                <w:sz w:val="16"/>
                <w:szCs w:val="16"/>
              </w:rPr>
              <w:t>замена  опор</w:t>
            </w:r>
            <w:proofErr w:type="gramEnd"/>
            <w:r w:rsidRPr="008B1E57">
              <w:rPr>
                <w:rFonts w:ascii="Consolas" w:hAnsi="Consolas" w:cs="Consolas"/>
                <w:color w:val="000000"/>
                <w:sz w:val="16"/>
                <w:szCs w:val="16"/>
              </w:rPr>
              <w:t xml:space="preserve"> (деревянных пропитанных, на железобетонных приставках (сваях) (полный комплекс работ)</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шт.</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документацию);СМР : земляные работы;  установка опоры (включая стоимость опоры), демонтаж старой опоры при </w:t>
            </w:r>
            <w:proofErr w:type="spellStart"/>
            <w:r w:rsidRPr="008B1E57">
              <w:rPr>
                <w:rFonts w:ascii="Consolas" w:hAnsi="Consolas" w:cs="Consolas"/>
                <w:color w:val="000000"/>
                <w:sz w:val="16"/>
                <w:szCs w:val="16"/>
              </w:rPr>
              <w:t>замене;приобретение</w:t>
            </w:r>
            <w:proofErr w:type="spellEnd"/>
            <w:r w:rsidRPr="008B1E57">
              <w:rPr>
                <w:rFonts w:ascii="Consolas" w:hAnsi="Consolas" w:cs="Consolas"/>
                <w:color w:val="000000"/>
                <w:sz w:val="16"/>
                <w:szCs w:val="16"/>
              </w:rPr>
              <w:t xml:space="preserve"> других необходимых расходных материалов и  комплектующих, </w:t>
            </w:r>
            <w:proofErr w:type="spellStart"/>
            <w:r w:rsidRPr="008B1E57">
              <w:rPr>
                <w:rFonts w:ascii="Consolas" w:hAnsi="Consolas" w:cs="Consolas"/>
                <w:color w:val="000000"/>
                <w:sz w:val="16"/>
                <w:szCs w:val="16"/>
              </w:rPr>
              <w:t>в.т.ч</w:t>
            </w:r>
            <w:proofErr w:type="spellEnd"/>
            <w:r w:rsidRPr="008B1E57">
              <w:rPr>
                <w:rFonts w:ascii="Consolas" w:hAnsi="Consolas" w:cs="Consolas"/>
                <w:color w:val="000000"/>
                <w:sz w:val="16"/>
                <w:szCs w:val="16"/>
              </w:rPr>
              <w:t xml:space="preserve">.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 сдача в надзорные </w:t>
            </w:r>
            <w:proofErr w:type="spellStart"/>
            <w:r w:rsidRPr="008B1E57">
              <w:rPr>
                <w:rFonts w:ascii="Consolas" w:hAnsi="Consolas" w:cs="Consolas"/>
                <w:color w:val="000000"/>
                <w:sz w:val="16"/>
                <w:szCs w:val="16"/>
              </w:rPr>
              <w:t>органы,оформление</w:t>
            </w:r>
            <w:proofErr w:type="spellEnd"/>
            <w:r w:rsidRPr="008B1E57">
              <w:rPr>
                <w:rFonts w:ascii="Consolas" w:hAnsi="Consolas" w:cs="Consolas"/>
                <w:color w:val="000000"/>
                <w:sz w:val="16"/>
                <w:szCs w:val="16"/>
              </w:rPr>
              <w:t xml:space="preserve"> разрешительных документов, исполнительной документации по МР и РД.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BB6D7B">
        <w:trPr>
          <w:gridBefore w:val="1"/>
          <w:wBefore w:w="142" w:type="dxa"/>
          <w:trHeight w:val="661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905</w:t>
            </w:r>
          </w:p>
        </w:tc>
        <w:tc>
          <w:tcPr>
            <w:tcW w:w="2977"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b/>
                <w:bCs/>
                <w:color w:val="000000"/>
                <w:sz w:val="16"/>
                <w:szCs w:val="16"/>
              </w:rPr>
            </w:pPr>
            <w:r w:rsidRPr="008B1E57">
              <w:rPr>
                <w:rFonts w:ascii="Consolas" w:hAnsi="Consolas" w:cs="Consolas"/>
                <w:b/>
                <w:bCs/>
                <w:color w:val="000000"/>
                <w:sz w:val="16"/>
                <w:szCs w:val="16"/>
              </w:rPr>
              <w:t>Строительство кабельной канализации</w:t>
            </w:r>
            <w:r w:rsidRPr="008B1E57">
              <w:rPr>
                <w:rFonts w:ascii="Consolas" w:hAnsi="Consolas" w:cs="Consolas"/>
                <w:b/>
                <w:bCs/>
                <w:color w:val="0D0D0D"/>
                <w:sz w:val="16"/>
                <w:szCs w:val="16"/>
              </w:rPr>
              <w:t xml:space="preserve"> (из асбестоцементных или полиэтиленовых труб)</w:t>
            </w:r>
            <w:r w:rsidRPr="008B1E57">
              <w:rPr>
                <w:rFonts w:ascii="Consolas" w:hAnsi="Consolas" w:cs="Consolas"/>
                <w:b/>
                <w:bCs/>
                <w:color w:val="FF0000"/>
                <w:sz w:val="16"/>
                <w:szCs w:val="16"/>
              </w:rPr>
              <w:t xml:space="preserve"> любой </w:t>
            </w:r>
            <w:proofErr w:type="spellStart"/>
            <w:proofErr w:type="gramStart"/>
            <w:r w:rsidRPr="008B1E57">
              <w:rPr>
                <w:rFonts w:ascii="Consolas" w:hAnsi="Consolas" w:cs="Consolas"/>
                <w:b/>
                <w:bCs/>
                <w:color w:val="FF0000"/>
                <w:sz w:val="16"/>
                <w:szCs w:val="16"/>
              </w:rPr>
              <w:t>отверстности,с</w:t>
            </w:r>
            <w:proofErr w:type="spellEnd"/>
            <w:proofErr w:type="gramEnd"/>
            <w:r w:rsidRPr="008B1E57">
              <w:rPr>
                <w:rFonts w:ascii="Consolas" w:hAnsi="Consolas" w:cs="Consolas"/>
                <w:b/>
                <w:bCs/>
                <w:color w:val="FF0000"/>
                <w:sz w:val="16"/>
                <w:szCs w:val="16"/>
              </w:rPr>
              <w:t xml:space="preserve"> учетом ГНБ/проколов</w:t>
            </w:r>
            <w:r w:rsidRPr="008B1E57">
              <w:rPr>
                <w:rFonts w:ascii="Consolas" w:hAnsi="Consolas" w:cs="Consolas"/>
                <w:color w:val="FF0000"/>
                <w:sz w:val="16"/>
                <w:szCs w:val="16"/>
              </w:rPr>
              <w:t xml:space="preserve"> (при строительстве пролётов канализации и переходов методом ГНБ, кол-во и диаметр труб должен </w:t>
            </w:r>
            <w:proofErr w:type="spellStart"/>
            <w:r w:rsidRPr="008B1E57">
              <w:rPr>
                <w:rFonts w:ascii="Consolas" w:hAnsi="Consolas" w:cs="Consolas"/>
                <w:color w:val="FF0000"/>
                <w:sz w:val="16"/>
                <w:szCs w:val="16"/>
              </w:rPr>
              <w:t>соотвествовать</w:t>
            </w:r>
            <w:proofErr w:type="spellEnd"/>
            <w:r w:rsidRPr="008B1E57">
              <w:rPr>
                <w:rFonts w:ascii="Consolas" w:hAnsi="Consolas" w:cs="Consolas"/>
                <w:color w:val="FF0000"/>
                <w:sz w:val="16"/>
                <w:szCs w:val="16"/>
              </w:rPr>
              <w:t xml:space="preserve"> аналогичным параметрам кабельной канализации, минимальное кол-во труб-2 шт.)</w:t>
            </w:r>
          </w:p>
        </w:tc>
        <w:tc>
          <w:tcPr>
            <w:tcW w:w="908" w:type="dxa"/>
            <w:gridSpan w:val="2"/>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км трассы магистрали</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 xml:space="preserve">ПИР (включая предварительную рабочую </w:t>
            </w:r>
            <w:proofErr w:type="spellStart"/>
            <w:r w:rsidRPr="008B1E57">
              <w:rPr>
                <w:rFonts w:ascii="Consolas" w:hAnsi="Consolas" w:cs="Consolas"/>
                <w:sz w:val="16"/>
                <w:szCs w:val="16"/>
              </w:rPr>
              <w:t>документацию,заказ</w:t>
            </w:r>
            <w:proofErr w:type="spellEnd"/>
            <w:r w:rsidRPr="008B1E57">
              <w:rPr>
                <w:rFonts w:ascii="Consolas" w:hAnsi="Consolas" w:cs="Consolas"/>
                <w:sz w:val="16"/>
                <w:szCs w:val="16"/>
              </w:rPr>
              <w:t xml:space="preserve"> и оплату схемы направления трассы); СМР,</w:t>
            </w:r>
            <w:r w:rsidRPr="008B1E57">
              <w:rPr>
                <w:rFonts w:ascii="Consolas" w:hAnsi="Consolas" w:cs="Consolas"/>
                <w:color w:val="0D0D0D"/>
                <w:sz w:val="16"/>
                <w:szCs w:val="16"/>
              </w:rPr>
              <w:t xml:space="preserve"> </w:t>
            </w:r>
            <w:r w:rsidRPr="008B1E57">
              <w:rPr>
                <w:rFonts w:ascii="Consolas" w:hAnsi="Consolas" w:cs="Consolas"/>
                <w:color w:val="FF0000"/>
                <w:sz w:val="16"/>
                <w:szCs w:val="16"/>
              </w:rPr>
              <w:t xml:space="preserve">включая стоимость всех материалов; </w:t>
            </w:r>
            <w:r w:rsidRPr="008B1E57">
              <w:rPr>
                <w:rFonts w:ascii="Consolas" w:hAnsi="Consolas" w:cs="Consolas"/>
                <w:color w:val="0D0D0D"/>
                <w:sz w:val="16"/>
                <w:szCs w:val="16"/>
              </w:rPr>
              <w:t xml:space="preserve">установку/перебивку  колодцев ККС </w:t>
            </w:r>
            <w:r w:rsidRPr="008B1E57">
              <w:rPr>
                <w:rFonts w:ascii="Consolas" w:hAnsi="Consolas" w:cs="Consolas"/>
                <w:color w:val="FF0000"/>
                <w:sz w:val="16"/>
                <w:szCs w:val="16"/>
              </w:rPr>
              <w:t>( включая  стоимость колодцев ,</w:t>
            </w:r>
            <w:r w:rsidRPr="008B1E57">
              <w:rPr>
                <w:rFonts w:ascii="Consolas" w:hAnsi="Consolas" w:cs="Consolas"/>
                <w:color w:val="0D0D0D"/>
                <w:sz w:val="16"/>
                <w:szCs w:val="16"/>
              </w:rPr>
              <w:t>с учетом  разновидностей по вертикальной нагрузке), оснастки ( кронштейны и консоли из расчёта по 2 кронштейна на продольную стену с 1 консолью типа ККЧ-3 каждый), люков (</w:t>
            </w:r>
            <w:proofErr w:type="spellStart"/>
            <w:r w:rsidRPr="008B1E57">
              <w:rPr>
                <w:rFonts w:ascii="Consolas" w:hAnsi="Consolas" w:cs="Consolas"/>
                <w:color w:val="0D0D0D"/>
                <w:sz w:val="16"/>
                <w:szCs w:val="16"/>
              </w:rPr>
              <w:t>тяжелых,нижняя</w:t>
            </w:r>
            <w:proofErr w:type="spellEnd"/>
            <w:r w:rsidRPr="008B1E57">
              <w:rPr>
                <w:rFonts w:ascii="Consolas" w:hAnsi="Consolas" w:cs="Consolas"/>
                <w:color w:val="0D0D0D"/>
                <w:sz w:val="16"/>
                <w:szCs w:val="16"/>
              </w:rPr>
              <w:t xml:space="preserve"> крышка, верхняя крышка на </w:t>
            </w:r>
            <w:proofErr w:type="spellStart"/>
            <w:r w:rsidRPr="008B1E57">
              <w:rPr>
                <w:rFonts w:ascii="Consolas" w:hAnsi="Consolas" w:cs="Consolas"/>
                <w:color w:val="0D0D0D"/>
                <w:sz w:val="16"/>
                <w:szCs w:val="16"/>
              </w:rPr>
              <w:t>шарнире,с</w:t>
            </w:r>
            <w:proofErr w:type="spellEnd"/>
            <w:r w:rsidRPr="008B1E57">
              <w:rPr>
                <w:rFonts w:ascii="Consolas" w:hAnsi="Consolas" w:cs="Consolas"/>
                <w:color w:val="0D0D0D"/>
                <w:sz w:val="16"/>
                <w:szCs w:val="16"/>
              </w:rPr>
              <w:t xml:space="preserve"> запорным устройством), труб и комплектующих- из расчета средней длины пролета между колодцами </w:t>
            </w:r>
            <w:r w:rsidRPr="008B1E57">
              <w:rPr>
                <w:rFonts w:ascii="Consolas" w:hAnsi="Consolas" w:cs="Consolas"/>
                <w:b/>
                <w:bCs/>
                <w:color w:val="FF0000"/>
                <w:sz w:val="16"/>
                <w:szCs w:val="16"/>
              </w:rPr>
              <w:t>до 75 м</w:t>
            </w:r>
            <w:r w:rsidRPr="008B1E57">
              <w:rPr>
                <w:rFonts w:ascii="Consolas" w:hAnsi="Consolas" w:cs="Consolas"/>
                <w:color w:val="0D0D0D"/>
                <w:sz w:val="16"/>
                <w:szCs w:val="16"/>
              </w:rPr>
              <w:t xml:space="preserve"> на прямолинейных участках трассы,  с учетом  пролетов </w:t>
            </w:r>
            <w:r w:rsidRPr="008B1E57">
              <w:rPr>
                <w:rFonts w:ascii="Consolas" w:hAnsi="Consolas" w:cs="Consolas"/>
                <w:b/>
                <w:bCs/>
                <w:color w:val="FF0000"/>
                <w:sz w:val="16"/>
                <w:szCs w:val="16"/>
              </w:rPr>
              <w:t>до 25 м.</w:t>
            </w:r>
            <w:r w:rsidRPr="008B1E57">
              <w:rPr>
                <w:rFonts w:ascii="Consolas" w:hAnsi="Consolas" w:cs="Consolas"/>
                <w:color w:val="0D0D0D"/>
                <w:sz w:val="16"/>
                <w:szCs w:val="16"/>
              </w:rPr>
              <w:t xml:space="preserve"> на переходах и поворотах трассы;</w:t>
            </w:r>
            <w:r w:rsidRPr="008B1E57">
              <w:rPr>
                <w:rFonts w:ascii="Consolas" w:hAnsi="Consolas" w:cs="Consolas"/>
                <w:sz w:val="16"/>
                <w:szCs w:val="16"/>
              </w:rPr>
              <w:t xml:space="preserve"> восстановления асфальтобетонных и плиточных покрытий проезжей части, тротуаров и работ по благоустройству, рекультивации земель,  получение </w:t>
            </w:r>
            <w:proofErr w:type="spellStart"/>
            <w:r w:rsidRPr="008B1E57">
              <w:rPr>
                <w:rFonts w:ascii="Consolas" w:hAnsi="Consolas" w:cs="Consolas"/>
                <w:sz w:val="16"/>
                <w:szCs w:val="16"/>
              </w:rPr>
              <w:t>разрешений;заказ</w:t>
            </w:r>
            <w:proofErr w:type="spellEnd"/>
            <w:r w:rsidRPr="008B1E57">
              <w:rPr>
                <w:rFonts w:ascii="Consolas" w:hAnsi="Consolas" w:cs="Consolas"/>
                <w:sz w:val="16"/>
                <w:szCs w:val="16"/>
              </w:rPr>
              <w:t xml:space="preserve"> и оплату всех видов </w:t>
            </w:r>
            <w:proofErr w:type="spellStart"/>
            <w:r w:rsidRPr="008B1E57">
              <w:rPr>
                <w:rFonts w:ascii="Consolas" w:hAnsi="Consolas" w:cs="Consolas"/>
                <w:sz w:val="16"/>
                <w:szCs w:val="16"/>
              </w:rPr>
              <w:t>ТУ;земляные</w:t>
            </w:r>
            <w:proofErr w:type="spellEnd"/>
            <w:r w:rsidRPr="008B1E57">
              <w:rPr>
                <w:rFonts w:ascii="Consolas" w:hAnsi="Consolas" w:cs="Consolas"/>
                <w:sz w:val="16"/>
                <w:szCs w:val="16"/>
              </w:rPr>
              <w:t xml:space="preserve"> </w:t>
            </w:r>
            <w:proofErr w:type="spellStart"/>
            <w:r w:rsidRPr="008B1E57">
              <w:rPr>
                <w:rFonts w:ascii="Consolas" w:hAnsi="Consolas" w:cs="Consolas"/>
                <w:sz w:val="16"/>
                <w:szCs w:val="16"/>
              </w:rPr>
              <w:t>работы;пробивку</w:t>
            </w:r>
            <w:proofErr w:type="spellEnd"/>
            <w:r w:rsidRPr="008B1E57">
              <w:rPr>
                <w:rFonts w:ascii="Consolas" w:hAnsi="Consolas" w:cs="Consolas"/>
                <w:sz w:val="16"/>
                <w:szCs w:val="16"/>
              </w:rPr>
              <w:t xml:space="preserve"> и заделку отверстий в стенах и фундаментах зданий с обустройством приямков при необходимости (обустройство кабельных вводов).</w:t>
            </w:r>
            <w:r w:rsidRPr="008B1E57">
              <w:rPr>
                <w:rFonts w:ascii="Consolas" w:hAnsi="Consolas" w:cs="Consolas"/>
                <w:color w:val="0D0D0D"/>
                <w:sz w:val="16"/>
                <w:szCs w:val="16"/>
              </w:rPr>
              <w:t xml:space="preserve">Земельное дело, заказ и оплата топосъемки и согласований (при строительстве),заказ и оплата </w:t>
            </w:r>
            <w:proofErr w:type="spellStart"/>
            <w:r w:rsidRPr="008B1E57">
              <w:rPr>
                <w:rFonts w:ascii="Consolas" w:hAnsi="Consolas" w:cs="Consolas"/>
                <w:color w:val="0D0D0D"/>
                <w:sz w:val="16"/>
                <w:szCs w:val="16"/>
              </w:rPr>
              <w:t>топосъемки</w:t>
            </w:r>
            <w:proofErr w:type="spellEnd"/>
            <w:r w:rsidRPr="008B1E57">
              <w:rPr>
                <w:rFonts w:ascii="Consolas" w:hAnsi="Consolas" w:cs="Consolas"/>
                <w:color w:val="0D0D0D"/>
                <w:sz w:val="16"/>
                <w:szCs w:val="16"/>
              </w:rPr>
              <w:t xml:space="preserve"> </w:t>
            </w:r>
            <w:proofErr w:type="spellStart"/>
            <w:r w:rsidRPr="008B1E57">
              <w:rPr>
                <w:rFonts w:ascii="Consolas" w:hAnsi="Consolas" w:cs="Consolas"/>
                <w:color w:val="0D0D0D"/>
                <w:sz w:val="16"/>
                <w:szCs w:val="16"/>
              </w:rPr>
              <w:t>исполнительной,оформление</w:t>
            </w:r>
            <w:proofErr w:type="spellEnd"/>
            <w:r w:rsidRPr="008B1E57">
              <w:rPr>
                <w:rFonts w:ascii="Consolas" w:hAnsi="Consolas" w:cs="Consolas"/>
                <w:color w:val="0D0D0D"/>
                <w:sz w:val="16"/>
                <w:szCs w:val="16"/>
              </w:rPr>
              <w:t xml:space="preserve"> охранных зон линий связи, сдача в надзорные органы, постановка на кадастровый </w:t>
            </w:r>
            <w:proofErr w:type="spellStart"/>
            <w:r w:rsidRPr="008B1E57">
              <w:rPr>
                <w:rFonts w:ascii="Consolas" w:hAnsi="Consolas" w:cs="Consolas"/>
                <w:color w:val="0D0D0D"/>
                <w:sz w:val="16"/>
                <w:szCs w:val="16"/>
              </w:rPr>
              <w:t>учет.</w:t>
            </w:r>
            <w:r w:rsidRPr="008B1E57">
              <w:rPr>
                <w:rFonts w:ascii="Consolas" w:hAnsi="Consolas" w:cs="Consolas"/>
                <w:sz w:val="16"/>
                <w:szCs w:val="16"/>
              </w:rPr>
              <w:t>Оформление</w:t>
            </w:r>
            <w:proofErr w:type="spellEnd"/>
            <w:r w:rsidRPr="008B1E57">
              <w:rPr>
                <w:rFonts w:ascii="Consolas" w:hAnsi="Consolas" w:cs="Consolas"/>
                <w:sz w:val="16"/>
                <w:szCs w:val="16"/>
              </w:rPr>
              <w:t xml:space="preserve"> разрешительных документов и исполнительной документации по МР и РД.                                                                                                                              </w:t>
            </w:r>
            <w:r w:rsidRPr="008B1E57">
              <w:rPr>
                <w:rFonts w:ascii="Consolas" w:hAnsi="Consolas" w:cs="Consolas"/>
                <w:i/>
                <w:iCs/>
                <w:sz w:val="16"/>
                <w:szCs w:val="16"/>
              </w:rPr>
              <w:t xml:space="preserve">Стоимость строительства кабельной </w:t>
            </w:r>
            <w:proofErr w:type="gramStart"/>
            <w:r w:rsidRPr="008B1E57">
              <w:rPr>
                <w:rFonts w:ascii="Consolas" w:hAnsi="Consolas" w:cs="Consolas"/>
                <w:i/>
                <w:iCs/>
                <w:sz w:val="16"/>
                <w:szCs w:val="16"/>
              </w:rPr>
              <w:t>канализации  из</w:t>
            </w:r>
            <w:proofErr w:type="gramEnd"/>
            <w:r w:rsidRPr="008B1E57">
              <w:rPr>
                <w:rFonts w:ascii="Consolas" w:hAnsi="Consolas" w:cs="Consolas"/>
                <w:i/>
                <w:iCs/>
                <w:sz w:val="16"/>
                <w:szCs w:val="16"/>
              </w:rPr>
              <w:t xml:space="preserve"> полиэтиленовых труб рассчитана для труб </w:t>
            </w:r>
            <w:r w:rsidRPr="008B1E57">
              <w:rPr>
                <w:rFonts w:ascii="Consolas" w:hAnsi="Consolas" w:cs="Consolas"/>
                <w:i/>
                <w:iCs/>
                <w:color w:val="FF0000"/>
                <w:sz w:val="16"/>
                <w:szCs w:val="16"/>
              </w:rPr>
              <w:t>Д=110мм.</w:t>
            </w:r>
            <w:r w:rsidRPr="008B1E57">
              <w:rPr>
                <w:rFonts w:ascii="Consolas" w:hAnsi="Consolas" w:cs="Consolas"/>
                <w:i/>
                <w:iCs/>
                <w:sz w:val="16"/>
                <w:szCs w:val="16"/>
              </w:rPr>
              <w:t xml:space="preserve"> В случае строительства кабельной канализации с применением труб </w:t>
            </w:r>
            <w:r w:rsidRPr="008B1E57">
              <w:rPr>
                <w:rFonts w:ascii="Consolas" w:hAnsi="Consolas" w:cs="Consolas"/>
                <w:i/>
                <w:iCs/>
                <w:color w:val="FF0000"/>
                <w:sz w:val="16"/>
                <w:szCs w:val="16"/>
              </w:rPr>
              <w:t>Д=63</w:t>
            </w:r>
            <w:proofErr w:type="gramStart"/>
            <w:r w:rsidRPr="008B1E57">
              <w:rPr>
                <w:rFonts w:ascii="Consolas" w:hAnsi="Consolas" w:cs="Consolas"/>
                <w:i/>
                <w:iCs/>
                <w:color w:val="FF0000"/>
                <w:sz w:val="16"/>
                <w:szCs w:val="16"/>
              </w:rPr>
              <w:t>мм</w:t>
            </w:r>
            <w:r w:rsidRPr="008B1E57">
              <w:rPr>
                <w:rFonts w:ascii="Consolas" w:hAnsi="Consolas" w:cs="Consolas"/>
                <w:i/>
                <w:iCs/>
                <w:sz w:val="16"/>
                <w:szCs w:val="16"/>
              </w:rPr>
              <w:t xml:space="preserve">  применять</w:t>
            </w:r>
            <w:proofErr w:type="gramEnd"/>
            <w:r w:rsidRPr="008B1E57">
              <w:rPr>
                <w:rFonts w:ascii="Consolas" w:hAnsi="Consolas" w:cs="Consolas"/>
                <w:i/>
                <w:iCs/>
                <w:sz w:val="16"/>
                <w:szCs w:val="16"/>
              </w:rPr>
              <w:t xml:space="preserve"> понижающий коэффициент к расценке  905</w:t>
            </w:r>
            <w:r w:rsidRPr="008B1E57">
              <w:rPr>
                <w:rFonts w:ascii="Consolas" w:hAnsi="Consolas" w:cs="Consolas"/>
                <w:i/>
                <w:iCs/>
                <w:color w:val="FF0000"/>
                <w:sz w:val="16"/>
                <w:szCs w:val="16"/>
              </w:rPr>
              <w:t xml:space="preserve"> к= 0,94 </w:t>
            </w: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273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D0D0D"/>
                <w:sz w:val="16"/>
                <w:szCs w:val="16"/>
              </w:rPr>
            </w:pPr>
            <w:r w:rsidRPr="008B1E57">
              <w:rPr>
                <w:rFonts w:ascii="Consolas" w:hAnsi="Consolas" w:cs="Consolas"/>
                <w:color w:val="0D0D0D"/>
                <w:sz w:val="16"/>
                <w:szCs w:val="16"/>
              </w:rPr>
              <w:t>906</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b/>
                <w:bCs/>
                <w:sz w:val="16"/>
                <w:szCs w:val="16"/>
              </w:rPr>
              <w:t>Докладка дополнительного канала кабельной канализации</w:t>
            </w:r>
            <w:proofErr w:type="gramStart"/>
            <w:r w:rsidRPr="008B1E57">
              <w:rPr>
                <w:rFonts w:ascii="Consolas" w:hAnsi="Consolas" w:cs="Consolas"/>
                <w:b/>
                <w:bCs/>
                <w:sz w:val="16"/>
                <w:szCs w:val="16"/>
              </w:rPr>
              <w:t xml:space="preserve">  </w:t>
            </w:r>
            <w:r w:rsidRPr="008B1E57">
              <w:rPr>
                <w:rFonts w:ascii="Consolas" w:hAnsi="Consolas" w:cs="Consolas"/>
                <w:sz w:val="16"/>
                <w:szCs w:val="16"/>
              </w:rPr>
              <w:t xml:space="preserve"> (</w:t>
            </w:r>
            <w:proofErr w:type="gramEnd"/>
            <w:r w:rsidRPr="008B1E57">
              <w:rPr>
                <w:rFonts w:ascii="Consolas" w:hAnsi="Consolas" w:cs="Consolas"/>
                <w:sz w:val="16"/>
                <w:szCs w:val="16"/>
              </w:rPr>
              <w:t>к существующей канализации)</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кан-км</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color w:val="0D0D0D"/>
                <w:sz w:val="16"/>
                <w:szCs w:val="16"/>
              </w:rPr>
              <w:t>ПИР; СМР, включая стоимость материалов, восстановления асфальтобетонных и плиточных покрытий проезжей части, тротуаров и работ по благоустройству;</w:t>
            </w:r>
            <w:r w:rsidRPr="008B1E57">
              <w:rPr>
                <w:rFonts w:ascii="Consolas" w:hAnsi="Consolas" w:cs="Consolas"/>
                <w:sz w:val="16"/>
                <w:szCs w:val="16"/>
              </w:rPr>
              <w:t xml:space="preserve"> рекультивации земель; получение </w:t>
            </w:r>
            <w:proofErr w:type="spellStart"/>
            <w:proofErr w:type="gramStart"/>
            <w:r w:rsidRPr="008B1E57">
              <w:rPr>
                <w:rFonts w:ascii="Consolas" w:hAnsi="Consolas" w:cs="Consolas"/>
                <w:sz w:val="16"/>
                <w:szCs w:val="16"/>
              </w:rPr>
              <w:t>разрешений;заказ</w:t>
            </w:r>
            <w:proofErr w:type="spellEnd"/>
            <w:proofErr w:type="gramEnd"/>
            <w:r w:rsidRPr="008B1E57">
              <w:rPr>
                <w:rFonts w:ascii="Consolas" w:hAnsi="Consolas" w:cs="Consolas"/>
                <w:sz w:val="16"/>
                <w:szCs w:val="16"/>
              </w:rPr>
              <w:t xml:space="preserve"> и оплату всех видов ТУ; земляные работы; земельное дело, заказ и оплата топосъемки и согласований (при строительстве),заказ и оплата топосъемки исполнительной (при необходимости);оформление охранных зон линий связи; сдача в надзорные органы, постановка на кадастровый учёт ( если необходимо). Оформление разрешительных документов и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BB6D7B">
        <w:trPr>
          <w:gridBefore w:val="1"/>
          <w:wBefore w:w="142" w:type="dxa"/>
          <w:trHeight w:val="187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D0D0D"/>
                <w:sz w:val="16"/>
                <w:szCs w:val="16"/>
              </w:rPr>
            </w:pPr>
            <w:r w:rsidRPr="008B1E57">
              <w:rPr>
                <w:rFonts w:ascii="Consolas" w:hAnsi="Consolas" w:cs="Consolas"/>
                <w:color w:val="0D0D0D"/>
                <w:sz w:val="16"/>
                <w:szCs w:val="16"/>
              </w:rPr>
              <w:t>907</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b/>
                <w:bCs/>
                <w:color w:val="000000"/>
                <w:sz w:val="16"/>
                <w:szCs w:val="16"/>
              </w:rPr>
              <w:t>Восстановление поврежденного канала кабельной канализации</w:t>
            </w:r>
            <w:r w:rsidRPr="008B1E57">
              <w:rPr>
                <w:rFonts w:ascii="Consolas" w:hAnsi="Consolas" w:cs="Consolas"/>
                <w:color w:val="000000"/>
                <w:sz w:val="16"/>
                <w:szCs w:val="16"/>
              </w:rPr>
              <w:br/>
            </w:r>
            <w:r w:rsidRPr="008B1E57">
              <w:rPr>
                <w:rFonts w:ascii="Consolas" w:hAnsi="Consolas" w:cs="Consolas"/>
                <w:i/>
                <w:iCs/>
                <w:color w:val="000000"/>
                <w:sz w:val="16"/>
                <w:szCs w:val="16"/>
              </w:rPr>
              <w:t xml:space="preserve">Расценка применяется при условии, что объем восстановления кабельной канализации составит </w:t>
            </w:r>
            <w:r w:rsidRPr="008B1E57">
              <w:rPr>
                <w:rFonts w:ascii="Consolas" w:hAnsi="Consolas" w:cs="Consolas"/>
                <w:b/>
                <w:bCs/>
                <w:i/>
                <w:iCs/>
                <w:color w:val="FF0000"/>
                <w:sz w:val="16"/>
                <w:szCs w:val="16"/>
              </w:rPr>
              <w:t>не более 10% от длины пролета.</w:t>
            </w:r>
            <w:r w:rsidRPr="008B1E57">
              <w:rPr>
                <w:rFonts w:ascii="Consolas" w:hAnsi="Consolas" w:cs="Consolas"/>
                <w:b/>
                <w:bCs/>
                <w:i/>
                <w:iCs/>
                <w:color w:val="000000"/>
                <w:sz w:val="16"/>
                <w:szCs w:val="16"/>
              </w:rPr>
              <w:t xml:space="preserve"> </w:t>
            </w:r>
            <w:r w:rsidRPr="008B1E57">
              <w:rPr>
                <w:rFonts w:ascii="Consolas" w:hAnsi="Consolas" w:cs="Consolas"/>
                <w:i/>
                <w:iCs/>
                <w:color w:val="000000"/>
                <w:sz w:val="16"/>
                <w:szCs w:val="16"/>
              </w:rPr>
              <w:br/>
              <w:t xml:space="preserve">При превышении порога </w:t>
            </w:r>
            <w:r w:rsidRPr="008B1E57">
              <w:rPr>
                <w:rFonts w:ascii="Consolas" w:hAnsi="Consolas" w:cs="Consolas"/>
                <w:b/>
                <w:bCs/>
                <w:i/>
                <w:iCs/>
                <w:color w:val="FF0000"/>
                <w:sz w:val="16"/>
                <w:szCs w:val="16"/>
              </w:rPr>
              <w:t xml:space="preserve">10% </w:t>
            </w:r>
            <w:r w:rsidRPr="008B1E57">
              <w:rPr>
                <w:rFonts w:ascii="Consolas" w:hAnsi="Consolas" w:cs="Consolas"/>
                <w:i/>
                <w:iCs/>
                <w:color w:val="000000"/>
                <w:sz w:val="16"/>
                <w:szCs w:val="16"/>
              </w:rPr>
              <w:t xml:space="preserve">применяется </w:t>
            </w:r>
            <w:r w:rsidRPr="008B1E57">
              <w:rPr>
                <w:rFonts w:ascii="Consolas" w:hAnsi="Consolas" w:cs="Consolas"/>
                <w:i/>
                <w:iCs/>
                <w:color w:val="FF0000"/>
                <w:sz w:val="16"/>
                <w:szCs w:val="16"/>
              </w:rPr>
              <w:t xml:space="preserve">УР № 905 </w:t>
            </w:r>
            <w:r w:rsidRPr="008B1E57">
              <w:rPr>
                <w:rFonts w:ascii="Consolas" w:hAnsi="Consolas" w:cs="Consolas"/>
                <w:i/>
                <w:iCs/>
                <w:color w:val="000000"/>
                <w:sz w:val="16"/>
                <w:szCs w:val="16"/>
              </w:rPr>
              <w:t>на прокладку кабельной канализации.</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кан-км</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ПИР; СМР, включая стоимость материалов, восстановления асфальтобетонных покрытий проезжей части, тротуаров и работ по благоустройству, рекультивации земель, оформление разрешительных документов и исполнительной документации по МР и РД.</w:t>
            </w:r>
            <w:r w:rsidRPr="008B1E57">
              <w:rPr>
                <w:rFonts w:ascii="Consolas" w:hAnsi="Consolas" w:cs="Consolas"/>
                <w:sz w:val="16"/>
                <w:szCs w:val="16"/>
              </w:rPr>
              <w:br/>
            </w:r>
            <w:r w:rsidRPr="008B1E57">
              <w:rPr>
                <w:rFonts w:ascii="Consolas" w:hAnsi="Consolas" w:cs="Consolas"/>
                <w:color w:val="FF0000"/>
                <w:sz w:val="16"/>
                <w:szCs w:val="16"/>
              </w:rPr>
              <w:t>Примечание: УР № 907 не применяется совместно с УР №№ 103; 200.1÷200.4; 300.1÷300.8; 415.1÷415.4; 501.</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BB6D7B">
        <w:trPr>
          <w:gridBefore w:val="1"/>
          <w:wBefore w:w="142" w:type="dxa"/>
          <w:trHeight w:val="183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908</w:t>
            </w:r>
          </w:p>
        </w:tc>
        <w:tc>
          <w:tcPr>
            <w:tcW w:w="2977"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b/>
                <w:bCs/>
                <w:color w:val="000000"/>
                <w:sz w:val="16"/>
                <w:szCs w:val="16"/>
              </w:rPr>
              <w:t>Установка колодца ККС (полный комплекс работ)</w:t>
            </w:r>
            <w:r w:rsidRPr="008B1E57">
              <w:rPr>
                <w:rFonts w:ascii="Consolas" w:hAnsi="Consolas" w:cs="Consolas"/>
                <w:color w:val="000000"/>
                <w:sz w:val="16"/>
                <w:szCs w:val="16"/>
              </w:rPr>
              <w:t xml:space="preserve"> </w:t>
            </w:r>
            <w:proofErr w:type="gramStart"/>
            <w:r w:rsidRPr="008B1E57">
              <w:rPr>
                <w:rFonts w:ascii="Consolas" w:hAnsi="Consolas" w:cs="Consolas"/>
                <w:color w:val="000000"/>
                <w:sz w:val="16"/>
                <w:szCs w:val="16"/>
              </w:rPr>
              <w:t>( любой</w:t>
            </w:r>
            <w:proofErr w:type="gramEnd"/>
            <w:r w:rsidRPr="008B1E57">
              <w:rPr>
                <w:rFonts w:ascii="Consolas" w:hAnsi="Consolas" w:cs="Consolas"/>
                <w:color w:val="000000"/>
                <w:sz w:val="16"/>
                <w:szCs w:val="16"/>
              </w:rPr>
              <w:t xml:space="preserve"> тип и разновидность ККС, оснастка (</w:t>
            </w:r>
            <w:proofErr w:type="spellStart"/>
            <w:r w:rsidRPr="008B1E57">
              <w:rPr>
                <w:rFonts w:ascii="Consolas" w:hAnsi="Consolas" w:cs="Consolas"/>
                <w:color w:val="000000"/>
                <w:sz w:val="16"/>
                <w:szCs w:val="16"/>
              </w:rPr>
              <w:t>кронштейны,консоли</w:t>
            </w:r>
            <w:proofErr w:type="spellEnd"/>
            <w:r w:rsidRPr="008B1E57">
              <w:rPr>
                <w:rFonts w:ascii="Consolas" w:hAnsi="Consolas" w:cs="Consolas"/>
                <w:color w:val="000000"/>
                <w:sz w:val="16"/>
                <w:szCs w:val="16"/>
              </w:rPr>
              <w:t xml:space="preserve"> из расчёта по 2 кронштейна на продольной стене с консолью ККЧ-3 каждый), люк из чугуна с нижней крышкой, шарнирной верхней крышкой и запорным устройством)</w:t>
            </w:r>
          </w:p>
        </w:tc>
        <w:tc>
          <w:tcPr>
            <w:tcW w:w="908" w:type="dxa"/>
            <w:gridSpan w:val="2"/>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колодец</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proofErr w:type="gramStart"/>
            <w:r w:rsidRPr="008B1E57">
              <w:rPr>
                <w:rFonts w:ascii="Consolas" w:hAnsi="Consolas" w:cs="Consolas"/>
                <w:color w:val="000000"/>
                <w:sz w:val="16"/>
                <w:szCs w:val="16"/>
              </w:rPr>
              <w:t>ПИР  (</w:t>
            </w:r>
            <w:proofErr w:type="gramEnd"/>
            <w:r w:rsidRPr="008B1E57">
              <w:rPr>
                <w:rFonts w:ascii="Consolas" w:hAnsi="Consolas" w:cs="Consolas"/>
                <w:color w:val="000000"/>
                <w:sz w:val="16"/>
                <w:szCs w:val="16"/>
              </w:rPr>
              <w:t>включая предварительную рабочую документацию); СМР (</w:t>
            </w:r>
            <w:r w:rsidRPr="008B1E57">
              <w:rPr>
                <w:rFonts w:ascii="Consolas" w:hAnsi="Consolas" w:cs="Consolas"/>
                <w:color w:val="FF0000"/>
                <w:sz w:val="16"/>
                <w:szCs w:val="16"/>
              </w:rPr>
              <w:t>включая материалы</w:t>
            </w:r>
            <w:r w:rsidRPr="008B1E57">
              <w:rPr>
                <w:rFonts w:ascii="Consolas" w:hAnsi="Consolas" w:cs="Consolas"/>
                <w:color w:val="000000"/>
                <w:sz w:val="16"/>
                <w:szCs w:val="16"/>
              </w:rPr>
              <w:t xml:space="preserve">), земельное дело, заказ и оплата топосъемки и согласований (при строительстве),заказ и оплата </w:t>
            </w:r>
            <w:proofErr w:type="spellStart"/>
            <w:r w:rsidRPr="008B1E57">
              <w:rPr>
                <w:rFonts w:ascii="Consolas" w:hAnsi="Consolas" w:cs="Consolas"/>
                <w:color w:val="000000"/>
                <w:sz w:val="16"/>
                <w:szCs w:val="16"/>
              </w:rPr>
              <w:t>топосъемки</w:t>
            </w:r>
            <w:proofErr w:type="spellEnd"/>
            <w:r w:rsidRPr="008B1E57">
              <w:rPr>
                <w:rFonts w:ascii="Consolas" w:hAnsi="Consolas" w:cs="Consolas"/>
                <w:color w:val="000000"/>
                <w:sz w:val="16"/>
                <w:szCs w:val="16"/>
              </w:rPr>
              <w:t xml:space="preserve"> </w:t>
            </w:r>
            <w:proofErr w:type="spellStart"/>
            <w:r w:rsidRPr="008B1E57">
              <w:rPr>
                <w:rFonts w:ascii="Consolas" w:hAnsi="Consolas" w:cs="Consolas"/>
                <w:color w:val="000000"/>
                <w:sz w:val="16"/>
                <w:szCs w:val="16"/>
              </w:rPr>
              <w:t>исполнительной,сдача</w:t>
            </w:r>
            <w:proofErr w:type="spellEnd"/>
            <w:r w:rsidRPr="008B1E57">
              <w:rPr>
                <w:rFonts w:ascii="Consolas" w:hAnsi="Consolas" w:cs="Consolas"/>
                <w:color w:val="000000"/>
                <w:sz w:val="16"/>
                <w:szCs w:val="16"/>
              </w:rPr>
              <w:t xml:space="preserve"> в надзорные органы ,оформление охранных зон линий связи, постановка на кадастровый учёт, оформление разрешительных документов, исполнительной документации по МР и РД</w:t>
            </w: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211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D0D0D"/>
                <w:sz w:val="16"/>
                <w:szCs w:val="16"/>
              </w:rPr>
            </w:pPr>
            <w:r w:rsidRPr="008B1E57">
              <w:rPr>
                <w:rFonts w:ascii="Consolas" w:hAnsi="Consolas" w:cs="Consolas"/>
                <w:color w:val="0D0D0D"/>
                <w:sz w:val="16"/>
                <w:szCs w:val="16"/>
              </w:rPr>
              <w:t>908.1</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Установка колодца ККС -1 БИС* (полный комплекс работ) - *половина ККС-2 (3) на бетонном основании, люк из чугуна с нижней крышкой, шарнирной верхней крышкой и запорным устройством</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color w:val="0D0D0D"/>
                <w:sz w:val="16"/>
                <w:szCs w:val="16"/>
              </w:rPr>
            </w:pPr>
            <w:r w:rsidRPr="008B1E57">
              <w:rPr>
                <w:rFonts w:ascii="Consolas" w:hAnsi="Consolas" w:cs="Consolas"/>
                <w:color w:val="0D0D0D"/>
                <w:sz w:val="16"/>
                <w:szCs w:val="16"/>
              </w:rPr>
              <w:t>1 колодец в комплекте (</w:t>
            </w:r>
            <w:proofErr w:type="spellStart"/>
            <w:r w:rsidRPr="008B1E57">
              <w:rPr>
                <w:rFonts w:ascii="Consolas" w:hAnsi="Consolas" w:cs="Consolas"/>
                <w:color w:val="0D0D0D"/>
                <w:sz w:val="16"/>
                <w:szCs w:val="16"/>
              </w:rPr>
              <w:t>нестандарт</w:t>
            </w:r>
            <w:proofErr w:type="spellEnd"/>
            <w:r w:rsidRPr="008B1E57">
              <w:rPr>
                <w:rFonts w:ascii="Consolas" w:hAnsi="Consolas" w:cs="Consolas"/>
                <w:color w:val="0D0D0D"/>
                <w:sz w:val="16"/>
                <w:szCs w:val="16"/>
              </w:rPr>
              <w:t>.)</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ПИР (включая предварительную рабочую документацию), СМР (</w:t>
            </w:r>
            <w:r w:rsidRPr="008B1E57">
              <w:rPr>
                <w:rFonts w:ascii="Consolas" w:hAnsi="Consolas" w:cs="Consolas"/>
                <w:color w:val="FF0000"/>
                <w:sz w:val="16"/>
                <w:szCs w:val="16"/>
              </w:rPr>
              <w:t>включая стоимость всех материалов</w:t>
            </w:r>
            <w:proofErr w:type="gramStart"/>
            <w:r w:rsidRPr="008B1E57">
              <w:rPr>
                <w:rFonts w:ascii="Consolas" w:hAnsi="Consolas" w:cs="Consolas"/>
                <w:color w:val="0D0D0D"/>
                <w:sz w:val="16"/>
                <w:szCs w:val="16"/>
              </w:rPr>
              <w:t>),  земельное</w:t>
            </w:r>
            <w:proofErr w:type="gramEnd"/>
            <w:r w:rsidRPr="008B1E57">
              <w:rPr>
                <w:rFonts w:ascii="Consolas" w:hAnsi="Consolas" w:cs="Consolas"/>
                <w:color w:val="0D0D0D"/>
                <w:sz w:val="16"/>
                <w:szCs w:val="16"/>
              </w:rPr>
              <w:t xml:space="preserve"> дело, топосъемка и согласования (при строительстве),</w:t>
            </w:r>
            <w:proofErr w:type="spellStart"/>
            <w:r w:rsidRPr="008B1E57">
              <w:rPr>
                <w:rFonts w:ascii="Consolas" w:hAnsi="Consolas" w:cs="Consolas"/>
                <w:color w:val="0D0D0D"/>
                <w:sz w:val="16"/>
                <w:szCs w:val="16"/>
              </w:rPr>
              <w:t>топосъемка</w:t>
            </w:r>
            <w:proofErr w:type="spellEnd"/>
            <w:r w:rsidRPr="008B1E57">
              <w:rPr>
                <w:rFonts w:ascii="Consolas" w:hAnsi="Consolas" w:cs="Consolas"/>
                <w:color w:val="0D0D0D"/>
                <w:sz w:val="16"/>
                <w:szCs w:val="16"/>
              </w:rPr>
              <w:t xml:space="preserve"> </w:t>
            </w:r>
            <w:proofErr w:type="spellStart"/>
            <w:r w:rsidRPr="008B1E57">
              <w:rPr>
                <w:rFonts w:ascii="Consolas" w:hAnsi="Consolas" w:cs="Consolas"/>
                <w:color w:val="0D0D0D"/>
                <w:sz w:val="16"/>
                <w:szCs w:val="16"/>
              </w:rPr>
              <w:t>исполнительная,сдача</w:t>
            </w:r>
            <w:proofErr w:type="spellEnd"/>
            <w:r w:rsidRPr="008B1E57">
              <w:rPr>
                <w:rFonts w:ascii="Consolas" w:hAnsi="Consolas" w:cs="Consolas"/>
                <w:color w:val="0D0D0D"/>
                <w:sz w:val="16"/>
                <w:szCs w:val="16"/>
              </w:rPr>
              <w:t xml:space="preserve"> в надзорные органы, оформление охранных зон линий связи, постановка на кадастровый </w:t>
            </w:r>
            <w:proofErr w:type="spellStart"/>
            <w:r w:rsidRPr="008B1E57">
              <w:rPr>
                <w:rFonts w:ascii="Consolas" w:hAnsi="Consolas" w:cs="Consolas"/>
                <w:color w:val="0D0D0D"/>
                <w:sz w:val="16"/>
                <w:szCs w:val="16"/>
              </w:rPr>
              <w:t>учёт,оформление</w:t>
            </w:r>
            <w:proofErr w:type="spellEnd"/>
            <w:r w:rsidRPr="008B1E57">
              <w:rPr>
                <w:rFonts w:ascii="Consolas" w:hAnsi="Consolas" w:cs="Consolas"/>
                <w:color w:val="0D0D0D"/>
                <w:sz w:val="16"/>
                <w:szCs w:val="16"/>
              </w:rPr>
              <w:t xml:space="preserve"> разрешительных документов, исполнительной документации по МР и РД. </w:t>
            </w:r>
            <w:r w:rsidRPr="008B1E57">
              <w:rPr>
                <w:rFonts w:ascii="Consolas" w:hAnsi="Consolas" w:cs="Consolas"/>
                <w:color w:val="FF0000"/>
                <w:sz w:val="16"/>
                <w:szCs w:val="16"/>
              </w:rPr>
              <w:t>Для применения в качестве вводных колодцев; в стесненных городских или иных условиях как исключение</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109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909</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Стоимость перебивки (замены) колодца ККС</w:t>
            </w:r>
            <w:r w:rsidRPr="008B1E57">
              <w:rPr>
                <w:rFonts w:ascii="Consolas" w:hAnsi="Consolas" w:cs="Consolas"/>
                <w:color w:val="000000"/>
                <w:sz w:val="16"/>
                <w:szCs w:val="16"/>
              </w:rPr>
              <w:t xml:space="preserve"> (полный комплекс работ</w:t>
            </w:r>
            <w:proofErr w:type="gramStart"/>
            <w:r w:rsidRPr="008B1E57">
              <w:rPr>
                <w:rFonts w:ascii="Consolas" w:hAnsi="Consolas" w:cs="Consolas"/>
                <w:color w:val="000000"/>
                <w:sz w:val="16"/>
                <w:szCs w:val="16"/>
              </w:rPr>
              <w:t>),оснастка</w:t>
            </w:r>
            <w:proofErr w:type="gramEnd"/>
            <w:r w:rsidRPr="008B1E57">
              <w:rPr>
                <w:rFonts w:ascii="Consolas" w:hAnsi="Consolas" w:cs="Consolas"/>
                <w:color w:val="000000"/>
                <w:sz w:val="16"/>
                <w:szCs w:val="16"/>
              </w:rPr>
              <w:t xml:space="preserve"> по факту имеющихся сетей, но не менее чем по </w:t>
            </w:r>
            <w:proofErr w:type="spellStart"/>
            <w:r w:rsidRPr="008B1E57">
              <w:rPr>
                <w:rFonts w:ascii="Consolas" w:hAnsi="Consolas" w:cs="Consolas"/>
                <w:color w:val="000000"/>
                <w:sz w:val="16"/>
                <w:szCs w:val="16"/>
              </w:rPr>
              <w:t>по</w:t>
            </w:r>
            <w:proofErr w:type="spellEnd"/>
            <w:r w:rsidRPr="008B1E57">
              <w:rPr>
                <w:rFonts w:ascii="Consolas" w:hAnsi="Consolas" w:cs="Consolas"/>
                <w:color w:val="000000"/>
                <w:sz w:val="16"/>
                <w:szCs w:val="16"/>
              </w:rPr>
              <w:t xml:space="preserve"> 2 кронштейна на продольной стене с консолью ККЧ-3 каждый.</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комплект</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(включая предварительную рабочую документацию), СМР </w:t>
            </w:r>
            <w:r w:rsidRPr="008B1E57">
              <w:rPr>
                <w:rFonts w:ascii="Consolas" w:hAnsi="Consolas" w:cs="Consolas"/>
                <w:color w:val="FF0000"/>
                <w:sz w:val="16"/>
                <w:szCs w:val="16"/>
              </w:rPr>
              <w:t>(включая все материалы</w:t>
            </w:r>
            <w:proofErr w:type="gramStart"/>
            <w:r w:rsidRPr="008B1E57">
              <w:rPr>
                <w:rFonts w:ascii="Consolas" w:hAnsi="Consolas" w:cs="Consolas"/>
                <w:color w:val="FF0000"/>
                <w:sz w:val="16"/>
                <w:szCs w:val="16"/>
              </w:rPr>
              <w:t>)</w:t>
            </w:r>
            <w:r w:rsidRPr="008B1E57">
              <w:rPr>
                <w:rFonts w:ascii="Consolas" w:hAnsi="Consolas" w:cs="Consolas"/>
                <w:color w:val="000000"/>
                <w:sz w:val="16"/>
                <w:szCs w:val="16"/>
              </w:rPr>
              <w:t>,  оформление</w:t>
            </w:r>
            <w:proofErr w:type="gramEnd"/>
            <w:r w:rsidRPr="008B1E57">
              <w:rPr>
                <w:rFonts w:ascii="Consolas" w:hAnsi="Consolas" w:cs="Consolas"/>
                <w:color w:val="000000"/>
                <w:sz w:val="16"/>
                <w:szCs w:val="16"/>
              </w:rPr>
              <w:t xml:space="preserve"> разрешительных документов,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49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xml:space="preserve"> 909.1</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ККС-5 </w:t>
            </w:r>
            <w:proofErr w:type="gramStart"/>
            <w:r w:rsidRPr="008B1E57">
              <w:rPr>
                <w:rFonts w:ascii="Consolas" w:hAnsi="Consolas" w:cs="Consolas"/>
                <w:color w:val="000000"/>
                <w:sz w:val="16"/>
                <w:szCs w:val="16"/>
              </w:rPr>
              <w:t>( все</w:t>
            </w:r>
            <w:proofErr w:type="gramEnd"/>
            <w:r w:rsidRPr="008B1E57">
              <w:rPr>
                <w:rFonts w:ascii="Consolas" w:hAnsi="Consolas" w:cs="Consolas"/>
                <w:color w:val="000000"/>
                <w:sz w:val="16"/>
                <w:szCs w:val="16"/>
              </w:rPr>
              <w:t xml:space="preserve"> </w:t>
            </w:r>
            <w:proofErr w:type="spellStart"/>
            <w:r w:rsidRPr="008B1E57">
              <w:rPr>
                <w:rFonts w:ascii="Consolas" w:hAnsi="Consolas" w:cs="Consolas"/>
                <w:color w:val="000000"/>
                <w:sz w:val="16"/>
                <w:szCs w:val="16"/>
              </w:rPr>
              <w:t>типы,конфигурации</w:t>
            </w:r>
            <w:proofErr w:type="spellEnd"/>
            <w:r w:rsidRPr="008B1E57">
              <w:rPr>
                <w:rFonts w:ascii="Consolas" w:hAnsi="Consolas" w:cs="Consolas"/>
                <w:color w:val="000000"/>
                <w:sz w:val="16"/>
                <w:szCs w:val="16"/>
              </w:rPr>
              <w:t xml:space="preserve"> и разновидности)</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колодец в комплекте</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54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909.2</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ККС-4 </w:t>
            </w:r>
            <w:proofErr w:type="gramStart"/>
            <w:r w:rsidRPr="008B1E57">
              <w:rPr>
                <w:rFonts w:ascii="Consolas" w:hAnsi="Consolas" w:cs="Consolas"/>
                <w:color w:val="000000"/>
                <w:sz w:val="16"/>
                <w:szCs w:val="16"/>
              </w:rPr>
              <w:t>( все</w:t>
            </w:r>
            <w:proofErr w:type="gramEnd"/>
            <w:r w:rsidRPr="008B1E57">
              <w:rPr>
                <w:rFonts w:ascii="Consolas" w:hAnsi="Consolas" w:cs="Consolas"/>
                <w:color w:val="000000"/>
                <w:sz w:val="16"/>
                <w:szCs w:val="16"/>
              </w:rPr>
              <w:t xml:space="preserve"> </w:t>
            </w:r>
            <w:proofErr w:type="spellStart"/>
            <w:r w:rsidRPr="008B1E57">
              <w:rPr>
                <w:rFonts w:ascii="Consolas" w:hAnsi="Consolas" w:cs="Consolas"/>
                <w:color w:val="000000"/>
                <w:sz w:val="16"/>
                <w:szCs w:val="16"/>
              </w:rPr>
              <w:t>типы,конфигурации</w:t>
            </w:r>
            <w:proofErr w:type="spellEnd"/>
            <w:r w:rsidRPr="008B1E57">
              <w:rPr>
                <w:rFonts w:ascii="Consolas" w:hAnsi="Consolas" w:cs="Consolas"/>
                <w:color w:val="000000"/>
                <w:sz w:val="16"/>
                <w:szCs w:val="16"/>
              </w:rPr>
              <w:t xml:space="preserve"> и разновидности)</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колодец в комплекте</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54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 xml:space="preserve"> 909.3</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ККС-3 </w:t>
            </w:r>
            <w:proofErr w:type="gramStart"/>
            <w:r w:rsidRPr="008B1E57">
              <w:rPr>
                <w:rFonts w:ascii="Consolas" w:hAnsi="Consolas" w:cs="Consolas"/>
                <w:color w:val="000000"/>
                <w:sz w:val="16"/>
                <w:szCs w:val="16"/>
              </w:rPr>
              <w:t>( все</w:t>
            </w:r>
            <w:proofErr w:type="gramEnd"/>
            <w:r w:rsidRPr="008B1E57">
              <w:rPr>
                <w:rFonts w:ascii="Consolas" w:hAnsi="Consolas" w:cs="Consolas"/>
                <w:color w:val="000000"/>
                <w:sz w:val="16"/>
                <w:szCs w:val="16"/>
              </w:rPr>
              <w:t xml:space="preserve"> </w:t>
            </w:r>
            <w:proofErr w:type="spellStart"/>
            <w:r w:rsidRPr="008B1E57">
              <w:rPr>
                <w:rFonts w:ascii="Consolas" w:hAnsi="Consolas" w:cs="Consolas"/>
                <w:color w:val="000000"/>
                <w:sz w:val="16"/>
                <w:szCs w:val="16"/>
              </w:rPr>
              <w:t>типы,конфигурации</w:t>
            </w:r>
            <w:proofErr w:type="spellEnd"/>
            <w:r w:rsidRPr="008B1E57">
              <w:rPr>
                <w:rFonts w:ascii="Consolas" w:hAnsi="Consolas" w:cs="Consolas"/>
                <w:color w:val="000000"/>
                <w:sz w:val="16"/>
                <w:szCs w:val="16"/>
              </w:rPr>
              <w:t xml:space="preserve"> и разновидности)</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колодец в комплекте</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46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right"/>
              <w:rPr>
                <w:rFonts w:ascii="Consolas" w:hAnsi="Consolas" w:cs="Consolas"/>
                <w:color w:val="000000"/>
                <w:sz w:val="16"/>
                <w:szCs w:val="16"/>
              </w:rPr>
            </w:pPr>
            <w:r w:rsidRPr="008B1E57">
              <w:rPr>
                <w:rFonts w:ascii="Consolas" w:hAnsi="Consolas" w:cs="Consolas"/>
                <w:color w:val="000000"/>
                <w:sz w:val="16"/>
                <w:szCs w:val="16"/>
              </w:rPr>
              <w:t>909.4</w:t>
            </w:r>
          </w:p>
        </w:tc>
        <w:tc>
          <w:tcPr>
            <w:tcW w:w="2977" w:type="dxa"/>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xml:space="preserve">ККС-2 </w:t>
            </w:r>
            <w:proofErr w:type="gramStart"/>
            <w:r w:rsidRPr="008B1E57">
              <w:rPr>
                <w:rFonts w:ascii="Consolas" w:hAnsi="Consolas" w:cs="Consolas"/>
                <w:color w:val="000000"/>
                <w:sz w:val="16"/>
                <w:szCs w:val="16"/>
              </w:rPr>
              <w:t>( все</w:t>
            </w:r>
            <w:proofErr w:type="gramEnd"/>
            <w:r w:rsidRPr="008B1E57">
              <w:rPr>
                <w:rFonts w:ascii="Consolas" w:hAnsi="Consolas" w:cs="Consolas"/>
                <w:color w:val="000000"/>
                <w:sz w:val="16"/>
                <w:szCs w:val="16"/>
              </w:rPr>
              <w:t xml:space="preserve"> </w:t>
            </w:r>
            <w:proofErr w:type="spellStart"/>
            <w:r w:rsidRPr="008B1E57">
              <w:rPr>
                <w:rFonts w:ascii="Consolas" w:hAnsi="Consolas" w:cs="Consolas"/>
                <w:color w:val="000000"/>
                <w:sz w:val="16"/>
                <w:szCs w:val="16"/>
              </w:rPr>
              <w:t>типы,конфигурации</w:t>
            </w:r>
            <w:proofErr w:type="spellEnd"/>
            <w:r w:rsidRPr="008B1E57">
              <w:rPr>
                <w:rFonts w:ascii="Consolas" w:hAnsi="Consolas" w:cs="Consolas"/>
                <w:color w:val="000000"/>
                <w:sz w:val="16"/>
                <w:szCs w:val="16"/>
              </w:rPr>
              <w:t xml:space="preserve"> и разновидности)</w:t>
            </w:r>
          </w:p>
        </w:tc>
        <w:tc>
          <w:tcPr>
            <w:tcW w:w="908" w:type="dxa"/>
            <w:gridSpan w:val="2"/>
            <w:tcBorders>
              <w:top w:val="nil"/>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колодец в комплекте</w:t>
            </w:r>
          </w:p>
        </w:tc>
        <w:tc>
          <w:tcPr>
            <w:tcW w:w="3628" w:type="dxa"/>
            <w:tcBorders>
              <w:top w:val="single" w:sz="4" w:space="0" w:color="808080"/>
              <w:left w:val="nil"/>
              <w:bottom w:val="single" w:sz="4" w:space="0" w:color="808080"/>
              <w:right w:val="single" w:sz="4" w:space="0" w:color="808080"/>
            </w:tcBorders>
            <w:shd w:val="clear" w:color="000000" w:fill="FFF2C9"/>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color w:val="000000"/>
                <w:sz w:val="16"/>
                <w:szCs w:val="16"/>
              </w:rPr>
              <w:t> </w:t>
            </w: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000000" w:fill="FFF2C9"/>
            <w:vAlign w:val="center"/>
          </w:tcPr>
          <w:p w:rsidR="003B63DD" w:rsidRPr="008B1E57" w:rsidRDefault="003B63DD" w:rsidP="003B63DD">
            <w:pPr>
              <w:ind w:firstLine="0"/>
              <w:jc w:val="right"/>
              <w:rPr>
                <w:rFonts w:ascii="Consolas" w:hAnsi="Consolas" w:cs="Consolas"/>
                <w:sz w:val="16"/>
                <w:szCs w:val="16"/>
              </w:rPr>
            </w:pPr>
          </w:p>
        </w:tc>
      </w:tr>
      <w:tr w:rsidR="003B63DD" w:rsidRPr="008B1E57" w:rsidTr="00BB6D7B">
        <w:trPr>
          <w:gridBefore w:val="1"/>
          <w:wBefore w:w="142" w:type="dxa"/>
          <w:trHeight w:val="3465"/>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910</w:t>
            </w:r>
          </w:p>
        </w:tc>
        <w:tc>
          <w:tcPr>
            <w:tcW w:w="2977" w:type="dxa"/>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left"/>
              <w:rPr>
                <w:rFonts w:ascii="Consolas" w:hAnsi="Consolas" w:cs="Consolas"/>
                <w:color w:val="000000"/>
                <w:sz w:val="16"/>
                <w:szCs w:val="16"/>
              </w:rPr>
            </w:pPr>
            <w:r w:rsidRPr="008B1E57">
              <w:rPr>
                <w:rFonts w:ascii="Consolas" w:hAnsi="Consolas" w:cs="Consolas"/>
                <w:b/>
                <w:bCs/>
                <w:color w:val="000000"/>
                <w:sz w:val="16"/>
                <w:szCs w:val="16"/>
              </w:rPr>
              <w:t>Организация кабельного ввода в здание</w:t>
            </w:r>
            <w:r w:rsidRPr="008B1E57">
              <w:rPr>
                <w:rFonts w:ascii="Consolas" w:hAnsi="Consolas" w:cs="Consolas"/>
                <w:color w:val="000000"/>
                <w:sz w:val="16"/>
                <w:szCs w:val="16"/>
              </w:rPr>
              <w:t xml:space="preserve"> – (полный комплекс работ с учетом восстановления асфальтобетонных и плиточных покрытий и газонов, с учётом стоимости материалов,</w:t>
            </w:r>
            <w:r w:rsidRPr="008B1E57">
              <w:rPr>
                <w:rFonts w:ascii="Consolas" w:hAnsi="Consolas" w:cs="Consolas"/>
                <w:color w:val="FF0000"/>
                <w:sz w:val="16"/>
                <w:szCs w:val="16"/>
              </w:rPr>
              <w:t xml:space="preserve"> без учета стоимости колодца и кабеля</w:t>
            </w:r>
            <w:r w:rsidRPr="008B1E57">
              <w:rPr>
                <w:rFonts w:ascii="Consolas" w:hAnsi="Consolas" w:cs="Consolas"/>
                <w:color w:val="0D0D0D"/>
                <w:sz w:val="16"/>
                <w:szCs w:val="16"/>
              </w:rPr>
              <w:t>)</w:t>
            </w:r>
          </w:p>
        </w:tc>
        <w:tc>
          <w:tcPr>
            <w:tcW w:w="908" w:type="dxa"/>
            <w:gridSpan w:val="2"/>
            <w:tcBorders>
              <w:top w:val="nil"/>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 метр</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color w:val="000000"/>
                <w:sz w:val="16"/>
                <w:szCs w:val="16"/>
              </w:rPr>
            </w:pPr>
            <w:r w:rsidRPr="008B1E57">
              <w:rPr>
                <w:rFonts w:ascii="Consolas" w:hAnsi="Consolas" w:cs="Consolas"/>
                <w:color w:val="000000"/>
                <w:sz w:val="16"/>
                <w:szCs w:val="16"/>
              </w:rPr>
              <w:t xml:space="preserve">ПИР, СМР (полный комплекс работ, не ограничиваясь перечисленным,  </w:t>
            </w:r>
            <w:r w:rsidRPr="008B1E57">
              <w:rPr>
                <w:rFonts w:ascii="Consolas" w:hAnsi="Consolas" w:cs="Consolas"/>
                <w:color w:val="FF0000"/>
                <w:sz w:val="16"/>
                <w:szCs w:val="16"/>
              </w:rPr>
              <w:t>с учётом стоимости материалов и конструкций</w:t>
            </w:r>
            <w:r w:rsidRPr="008B1E57">
              <w:rPr>
                <w:rFonts w:ascii="Consolas" w:hAnsi="Consolas" w:cs="Consolas"/>
                <w:color w:val="000000"/>
                <w:sz w:val="16"/>
                <w:szCs w:val="16"/>
              </w:rPr>
              <w:t xml:space="preserve">): прокладка трубы а/ц или п/эт от ближайшей точки трассы кабельной канализации до фасада здания с пробивкой (сверлением) и заделкой отверстий в стене или фундаменте здания или выходом на фасад здания (ввод на стену здания), герметизация проложенного канала с двух сторон (в колодце и подвале);восстановление а/б и плиточных покрытий и газонов, восстановление отделки фасада и фундамента, оформление разрешительных документов, заказ и оплата топосъемки при строительстве, заказ и оплата </w:t>
            </w:r>
            <w:proofErr w:type="spellStart"/>
            <w:r w:rsidRPr="008B1E57">
              <w:rPr>
                <w:rFonts w:ascii="Consolas" w:hAnsi="Consolas" w:cs="Consolas"/>
                <w:color w:val="000000"/>
                <w:sz w:val="16"/>
                <w:szCs w:val="16"/>
              </w:rPr>
              <w:t>топосъемки</w:t>
            </w:r>
            <w:proofErr w:type="spellEnd"/>
            <w:r w:rsidRPr="008B1E57">
              <w:rPr>
                <w:rFonts w:ascii="Consolas" w:hAnsi="Consolas" w:cs="Consolas"/>
                <w:color w:val="000000"/>
                <w:sz w:val="16"/>
                <w:szCs w:val="16"/>
              </w:rPr>
              <w:t xml:space="preserve"> </w:t>
            </w:r>
            <w:proofErr w:type="spellStart"/>
            <w:r w:rsidRPr="008B1E57">
              <w:rPr>
                <w:rFonts w:ascii="Consolas" w:hAnsi="Consolas" w:cs="Consolas"/>
                <w:color w:val="000000"/>
                <w:sz w:val="16"/>
                <w:szCs w:val="16"/>
              </w:rPr>
              <w:t>исполнительной;оформление</w:t>
            </w:r>
            <w:proofErr w:type="spellEnd"/>
            <w:r w:rsidRPr="008B1E57">
              <w:rPr>
                <w:rFonts w:ascii="Consolas" w:hAnsi="Consolas" w:cs="Consolas"/>
                <w:color w:val="000000"/>
                <w:sz w:val="16"/>
                <w:szCs w:val="16"/>
              </w:rPr>
              <w:t xml:space="preserve"> охранных зон линий связи,  постановка на кадастровый учёт, сдача в надзорные органы. Оформление исполнительной документации по МР и РД</w:t>
            </w: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nil"/>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BB6D7B">
        <w:trPr>
          <w:gridBefore w:val="1"/>
          <w:wBefore w:w="142" w:type="dxa"/>
          <w:trHeight w:val="870"/>
        </w:trPr>
        <w:tc>
          <w:tcPr>
            <w:tcW w:w="284" w:type="dxa"/>
            <w:vMerge/>
            <w:tcBorders>
              <w:top w:val="nil"/>
              <w:left w:val="single" w:sz="4" w:space="0" w:color="808080"/>
              <w:bottom w:val="single" w:sz="4" w:space="0" w:color="808080"/>
              <w:right w:val="single" w:sz="4" w:space="0" w:color="808080"/>
            </w:tcBorders>
            <w:vAlign w:val="center"/>
            <w:hideMark/>
          </w:tcPr>
          <w:p w:rsidR="003B63DD" w:rsidRPr="008B1E57" w:rsidRDefault="003B63DD" w:rsidP="003B63DD">
            <w:pPr>
              <w:ind w:firstLine="0"/>
              <w:jc w:val="left"/>
              <w:rPr>
                <w:rFonts w:ascii="Consolas" w:hAnsi="Consolas" w:cs="Consolas"/>
                <w:b/>
                <w:bCs/>
                <w:color w:val="0D0D0D"/>
                <w:sz w:val="16"/>
                <w:szCs w:val="16"/>
              </w:rPr>
            </w:pPr>
          </w:p>
        </w:tc>
        <w:tc>
          <w:tcPr>
            <w:tcW w:w="709"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911</w:t>
            </w:r>
          </w:p>
        </w:tc>
        <w:tc>
          <w:tcPr>
            <w:tcW w:w="2977" w:type="dxa"/>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left"/>
              <w:rPr>
                <w:rFonts w:ascii="Consolas" w:hAnsi="Consolas" w:cs="Consolas"/>
                <w:b/>
                <w:bCs/>
                <w:color w:val="000000"/>
                <w:sz w:val="16"/>
                <w:szCs w:val="16"/>
              </w:rPr>
            </w:pPr>
            <w:r w:rsidRPr="008B1E57">
              <w:rPr>
                <w:rFonts w:ascii="Consolas" w:hAnsi="Consolas" w:cs="Consolas"/>
                <w:b/>
                <w:bCs/>
                <w:color w:val="000000"/>
                <w:sz w:val="16"/>
                <w:szCs w:val="16"/>
              </w:rPr>
              <w:t>Землеотвод под сооружение</w:t>
            </w:r>
          </w:p>
        </w:tc>
        <w:tc>
          <w:tcPr>
            <w:tcW w:w="908" w:type="dxa"/>
            <w:gridSpan w:val="2"/>
            <w:tcBorders>
              <w:top w:val="single" w:sz="4" w:space="0" w:color="808080"/>
              <w:left w:val="nil"/>
              <w:bottom w:val="single" w:sz="4" w:space="0" w:color="808080"/>
              <w:right w:val="single" w:sz="4" w:space="0" w:color="808080"/>
            </w:tcBorders>
            <w:shd w:val="clear" w:color="000000" w:fill="FFFFFF"/>
            <w:vAlign w:val="center"/>
            <w:hideMark/>
          </w:tcPr>
          <w:p w:rsidR="003B63DD" w:rsidRPr="008B1E57" w:rsidRDefault="003B63DD" w:rsidP="003B63DD">
            <w:pPr>
              <w:ind w:firstLine="0"/>
              <w:jc w:val="center"/>
              <w:rPr>
                <w:rFonts w:ascii="Consolas" w:hAnsi="Consolas" w:cs="Consolas"/>
                <w:sz w:val="16"/>
                <w:szCs w:val="16"/>
              </w:rPr>
            </w:pPr>
            <w:r w:rsidRPr="008B1E57">
              <w:rPr>
                <w:rFonts w:ascii="Consolas" w:hAnsi="Consolas" w:cs="Consolas"/>
                <w:sz w:val="16"/>
                <w:szCs w:val="16"/>
              </w:rPr>
              <w:t>1 шт.</w:t>
            </w:r>
          </w:p>
        </w:tc>
        <w:tc>
          <w:tcPr>
            <w:tcW w:w="3628" w:type="dxa"/>
            <w:tcBorders>
              <w:top w:val="single" w:sz="4" w:space="0" w:color="808080"/>
              <w:left w:val="nil"/>
              <w:bottom w:val="single" w:sz="4" w:space="0" w:color="808080"/>
              <w:right w:val="single" w:sz="4" w:space="0" w:color="808080"/>
            </w:tcBorders>
            <w:shd w:val="clear" w:color="auto" w:fill="auto"/>
            <w:vAlign w:val="center"/>
            <w:hideMark/>
          </w:tcPr>
          <w:p w:rsidR="003B63DD" w:rsidRPr="008B1E57" w:rsidRDefault="003B63DD" w:rsidP="003B63DD">
            <w:pPr>
              <w:ind w:firstLine="0"/>
              <w:rPr>
                <w:rFonts w:ascii="Consolas" w:hAnsi="Consolas" w:cs="Consolas"/>
                <w:sz w:val="16"/>
                <w:szCs w:val="16"/>
              </w:rPr>
            </w:pPr>
            <w:r w:rsidRPr="008B1E57">
              <w:rPr>
                <w:rFonts w:ascii="Consolas" w:hAnsi="Consolas" w:cs="Consolas"/>
                <w:sz w:val="16"/>
                <w:szCs w:val="16"/>
              </w:rPr>
              <w:t xml:space="preserve">Оформление разрешительных документов на землеотвод под сооружение, получение кадастрового </w:t>
            </w:r>
            <w:proofErr w:type="gramStart"/>
            <w:r w:rsidRPr="008B1E57">
              <w:rPr>
                <w:rFonts w:ascii="Consolas" w:hAnsi="Consolas" w:cs="Consolas"/>
                <w:sz w:val="16"/>
                <w:szCs w:val="16"/>
              </w:rPr>
              <w:t>паспорта ,</w:t>
            </w:r>
            <w:proofErr w:type="gramEnd"/>
            <w:r w:rsidRPr="008B1E57">
              <w:rPr>
                <w:rFonts w:ascii="Consolas" w:hAnsi="Consolas" w:cs="Consolas"/>
                <w:sz w:val="16"/>
                <w:szCs w:val="16"/>
              </w:rPr>
              <w:t xml:space="preserve"> </w:t>
            </w:r>
            <w:r w:rsidRPr="008B1E57">
              <w:rPr>
                <w:rFonts w:ascii="Consolas" w:hAnsi="Consolas" w:cs="Consolas"/>
                <w:color w:val="FF0000"/>
                <w:sz w:val="16"/>
                <w:szCs w:val="16"/>
              </w:rPr>
              <w:t>без учета счета на оплату согласований.</w:t>
            </w: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color w:val="000000"/>
                <w:sz w:val="16"/>
                <w:szCs w:val="16"/>
              </w:rPr>
            </w:pPr>
          </w:p>
        </w:tc>
        <w:tc>
          <w:tcPr>
            <w:tcW w:w="992" w:type="dxa"/>
            <w:gridSpan w:val="2"/>
            <w:tcBorders>
              <w:top w:val="single" w:sz="4" w:space="0" w:color="808080"/>
              <w:left w:val="nil"/>
              <w:bottom w:val="single" w:sz="4" w:space="0" w:color="808080"/>
              <w:right w:val="single" w:sz="4" w:space="0" w:color="808080"/>
            </w:tcBorders>
            <w:shd w:val="clear" w:color="auto" w:fill="auto"/>
            <w:vAlign w:val="center"/>
          </w:tcPr>
          <w:p w:rsidR="003B63DD" w:rsidRPr="008B1E57" w:rsidRDefault="003B63DD" w:rsidP="003B63DD">
            <w:pPr>
              <w:ind w:firstLine="0"/>
              <w:jc w:val="right"/>
              <w:rPr>
                <w:rFonts w:ascii="Consolas" w:hAnsi="Consolas" w:cs="Consolas"/>
                <w:sz w:val="16"/>
                <w:szCs w:val="16"/>
              </w:rPr>
            </w:pPr>
          </w:p>
        </w:tc>
      </w:tr>
      <w:tr w:rsidR="003B63DD" w:rsidRPr="008B1E57" w:rsidTr="007F26B2">
        <w:trPr>
          <w:gridBefore w:val="1"/>
          <w:wBefore w:w="142" w:type="dxa"/>
          <w:trHeight w:val="570"/>
        </w:trPr>
        <w:tc>
          <w:tcPr>
            <w:tcW w:w="284" w:type="dxa"/>
            <w:tcBorders>
              <w:top w:val="nil"/>
              <w:left w:val="nil"/>
              <w:bottom w:val="nil"/>
              <w:right w:val="nil"/>
            </w:tcBorders>
            <w:shd w:val="clear" w:color="auto" w:fill="auto"/>
            <w:vAlign w:val="center"/>
            <w:hideMark/>
          </w:tcPr>
          <w:p w:rsidR="003B63DD" w:rsidRPr="008B1E57" w:rsidRDefault="003B63DD" w:rsidP="003B63DD">
            <w:pPr>
              <w:ind w:firstLine="0"/>
              <w:jc w:val="right"/>
              <w:rPr>
                <w:rFonts w:ascii="Consolas" w:hAnsi="Consolas" w:cs="Consolas"/>
                <w:sz w:val="16"/>
                <w:szCs w:val="16"/>
              </w:rPr>
            </w:pPr>
          </w:p>
        </w:tc>
        <w:tc>
          <w:tcPr>
            <w:tcW w:w="709" w:type="dxa"/>
            <w:tcBorders>
              <w:top w:val="nil"/>
              <w:left w:val="nil"/>
              <w:bottom w:val="nil"/>
              <w:right w:val="nil"/>
            </w:tcBorders>
            <w:shd w:val="clear" w:color="auto" w:fill="auto"/>
            <w:vAlign w:val="center"/>
            <w:hideMark/>
          </w:tcPr>
          <w:p w:rsidR="003B63DD" w:rsidRPr="008B1E57" w:rsidRDefault="003B63DD" w:rsidP="003B63DD">
            <w:pPr>
              <w:ind w:firstLine="0"/>
              <w:jc w:val="center"/>
              <w:rPr>
                <w:sz w:val="16"/>
                <w:szCs w:val="16"/>
              </w:rPr>
            </w:pPr>
          </w:p>
        </w:tc>
        <w:tc>
          <w:tcPr>
            <w:tcW w:w="2977" w:type="dxa"/>
            <w:tcBorders>
              <w:top w:val="nil"/>
              <w:left w:val="nil"/>
              <w:bottom w:val="nil"/>
              <w:right w:val="nil"/>
            </w:tcBorders>
            <w:shd w:val="clear" w:color="auto" w:fill="auto"/>
            <w:vAlign w:val="center"/>
            <w:hideMark/>
          </w:tcPr>
          <w:p w:rsidR="003B63DD" w:rsidRPr="008B1E57" w:rsidRDefault="003B63DD" w:rsidP="003B63DD">
            <w:pPr>
              <w:ind w:firstLine="0"/>
              <w:jc w:val="right"/>
              <w:rPr>
                <w:sz w:val="16"/>
                <w:szCs w:val="16"/>
              </w:rPr>
            </w:pPr>
          </w:p>
        </w:tc>
        <w:tc>
          <w:tcPr>
            <w:tcW w:w="908" w:type="dxa"/>
            <w:gridSpan w:val="2"/>
            <w:tcBorders>
              <w:top w:val="nil"/>
              <w:left w:val="nil"/>
              <w:bottom w:val="nil"/>
              <w:right w:val="nil"/>
            </w:tcBorders>
            <w:shd w:val="clear" w:color="auto" w:fill="auto"/>
            <w:vAlign w:val="center"/>
            <w:hideMark/>
          </w:tcPr>
          <w:p w:rsidR="003B63DD" w:rsidRPr="008B1E57" w:rsidRDefault="003B63DD" w:rsidP="003B63DD">
            <w:pPr>
              <w:ind w:firstLine="0"/>
              <w:jc w:val="left"/>
              <w:rPr>
                <w:sz w:val="16"/>
                <w:szCs w:val="16"/>
              </w:rPr>
            </w:pPr>
          </w:p>
        </w:tc>
        <w:tc>
          <w:tcPr>
            <w:tcW w:w="3628" w:type="dxa"/>
            <w:tcBorders>
              <w:top w:val="nil"/>
              <w:left w:val="nil"/>
              <w:bottom w:val="nil"/>
              <w:right w:val="nil"/>
            </w:tcBorders>
            <w:shd w:val="clear" w:color="auto" w:fill="auto"/>
            <w:vAlign w:val="center"/>
            <w:hideMark/>
          </w:tcPr>
          <w:p w:rsidR="003B63DD" w:rsidRPr="008B1E57" w:rsidRDefault="003B63DD" w:rsidP="003B63DD">
            <w:pPr>
              <w:ind w:firstLine="0"/>
              <w:jc w:val="center"/>
              <w:rPr>
                <w:sz w:val="16"/>
                <w:szCs w:val="16"/>
              </w:rPr>
            </w:pPr>
          </w:p>
        </w:tc>
        <w:tc>
          <w:tcPr>
            <w:tcW w:w="479" w:type="dxa"/>
            <w:tcBorders>
              <w:top w:val="nil"/>
              <w:left w:val="nil"/>
              <w:bottom w:val="nil"/>
              <w:right w:val="nil"/>
            </w:tcBorders>
            <w:shd w:val="clear" w:color="auto" w:fill="auto"/>
            <w:vAlign w:val="center"/>
            <w:hideMark/>
          </w:tcPr>
          <w:p w:rsidR="003B63DD" w:rsidRPr="008B1E57" w:rsidRDefault="003B63DD" w:rsidP="003B63DD">
            <w:pPr>
              <w:ind w:firstLine="0"/>
              <w:jc w:val="left"/>
              <w:rPr>
                <w:sz w:val="16"/>
                <w:szCs w:val="16"/>
              </w:rPr>
            </w:pPr>
          </w:p>
        </w:tc>
        <w:tc>
          <w:tcPr>
            <w:tcW w:w="513" w:type="dxa"/>
            <w:tcBorders>
              <w:top w:val="nil"/>
              <w:left w:val="nil"/>
              <w:bottom w:val="nil"/>
              <w:right w:val="nil"/>
            </w:tcBorders>
            <w:shd w:val="clear" w:color="auto" w:fill="auto"/>
            <w:vAlign w:val="center"/>
            <w:hideMark/>
          </w:tcPr>
          <w:p w:rsidR="003B63DD" w:rsidRPr="008B1E57" w:rsidRDefault="003B63DD" w:rsidP="003B63DD">
            <w:pPr>
              <w:ind w:firstLine="0"/>
              <w:jc w:val="left"/>
              <w:rPr>
                <w:sz w:val="16"/>
                <w:szCs w:val="16"/>
              </w:rPr>
            </w:pPr>
          </w:p>
        </w:tc>
        <w:tc>
          <w:tcPr>
            <w:tcW w:w="992" w:type="dxa"/>
            <w:gridSpan w:val="2"/>
            <w:tcBorders>
              <w:top w:val="nil"/>
              <w:left w:val="nil"/>
              <w:bottom w:val="nil"/>
              <w:right w:val="nil"/>
            </w:tcBorders>
            <w:shd w:val="clear" w:color="auto" w:fill="auto"/>
            <w:vAlign w:val="center"/>
            <w:hideMark/>
          </w:tcPr>
          <w:p w:rsidR="003B63DD" w:rsidRPr="008B1E57" w:rsidRDefault="003B63DD" w:rsidP="003B63DD">
            <w:pPr>
              <w:ind w:firstLine="0"/>
              <w:jc w:val="right"/>
              <w:rPr>
                <w:sz w:val="16"/>
                <w:szCs w:val="16"/>
              </w:rPr>
            </w:pPr>
          </w:p>
        </w:tc>
      </w:tr>
      <w:tr w:rsidR="003B63DD" w:rsidRPr="008B1E57" w:rsidTr="007F26B2">
        <w:trPr>
          <w:gridBefore w:val="1"/>
          <w:wBefore w:w="142" w:type="dxa"/>
          <w:trHeight w:val="315"/>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center"/>
              <w:rPr>
                <w:rFonts w:ascii="Consolas" w:hAnsi="Consolas" w:cs="Consolas"/>
                <w:color w:val="C00000"/>
                <w:sz w:val="16"/>
                <w:szCs w:val="16"/>
              </w:rPr>
            </w:pPr>
            <w:r w:rsidRPr="008B1E57">
              <w:rPr>
                <w:rFonts w:ascii="Consolas" w:hAnsi="Consolas" w:cs="Consolas"/>
                <w:color w:val="C00000"/>
                <w:sz w:val="16"/>
                <w:szCs w:val="16"/>
              </w:rPr>
              <w:t>ᴕ</w:t>
            </w:r>
          </w:p>
        </w:tc>
        <w:tc>
          <w:tcPr>
            <w:tcW w:w="4594" w:type="dxa"/>
            <w:gridSpan w:val="4"/>
            <w:tcBorders>
              <w:top w:val="nil"/>
              <w:left w:val="nil"/>
              <w:bottom w:val="nil"/>
              <w:right w:val="nil"/>
            </w:tcBorders>
            <w:shd w:val="clear" w:color="auto" w:fill="auto"/>
            <w:vAlign w:val="bottom"/>
            <w:hideMark/>
          </w:tcPr>
          <w:p w:rsidR="003B63DD" w:rsidRPr="008B1E57" w:rsidRDefault="003B63DD" w:rsidP="003B63DD">
            <w:pPr>
              <w:ind w:firstLine="0"/>
              <w:jc w:val="left"/>
              <w:rPr>
                <w:rFonts w:ascii="Consolas" w:hAnsi="Consolas" w:cs="Consolas"/>
                <w:b/>
                <w:bCs/>
                <w:color w:val="C00000"/>
                <w:sz w:val="16"/>
                <w:szCs w:val="16"/>
              </w:rPr>
            </w:pPr>
            <w:r w:rsidRPr="008B1E57">
              <w:rPr>
                <w:rFonts w:ascii="Consolas" w:hAnsi="Consolas" w:cs="Consolas"/>
                <w:b/>
                <w:bCs/>
                <w:color w:val="C00000"/>
                <w:sz w:val="16"/>
                <w:szCs w:val="16"/>
              </w:rPr>
              <w:t xml:space="preserve">Примечания. </w:t>
            </w:r>
          </w:p>
        </w:tc>
        <w:tc>
          <w:tcPr>
            <w:tcW w:w="3628" w:type="dxa"/>
            <w:tcBorders>
              <w:top w:val="nil"/>
              <w:left w:val="nil"/>
              <w:bottom w:val="nil"/>
              <w:right w:val="nil"/>
            </w:tcBorders>
            <w:shd w:val="clear" w:color="auto" w:fill="auto"/>
            <w:vAlign w:val="bottom"/>
            <w:hideMark/>
          </w:tcPr>
          <w:p w:rsidR="003B63DD" w:rsidRPr="008B1E57" w:rsidRDefault="003B63DD" w:rsidP="003B63DD">
            <w:pPr>
              <w:ind w:firstLine="0"/>
              <w:jc w:val="left"/>
              <w:rPr>
                <w:rFonts w:ascii="Consolas" w:hAnsi="Consolas" w:cs="Consolas"/>
                <w:b/>
                <w:bCs/>
                <w:color w:val="C00000"/>
                <w:sz w:val="16"/>
                <w:szCs w:val="16"/>
              </w:rPr>
            </w:pPr>
          </w:p>
        </w:tc>
        <w:tc>
          <w:tcPr>
            <w:tcW w:w="479"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513"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992" w:type="dxa"/>
            <w:gridSpan w:val="2"/>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r>
      <w:tr w:rsidR="003B63DD" w:rsidRPr="008B1E57" w:rsidTr="007F26B2">
        <w:trPr>
          <w:gridBefore w:val="1"/>
          <w:wBefore w:w="142" w:type="dxa"/>
          <w:trHeight w:val="315"/>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709"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2977"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908" w:type="dxa"/>
            <w:gridSpan w:val="2"/>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3628"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479"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513"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992" w:type="dxa"/>
            <w:gridSpan w:val="2"/>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r>
      <w:tr w:rsidR="003B63DD" w:rsidRPr="008B1E57" w:rsidTr="007F26B2">
        <w:trPr>
          <w:gridBefore w:val="1"/>
          <w:wBefore w:w="142" w:type="dxa"/>
          <w:trHeight w:val="54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left"/>
              <w:rPr>
                <w:sz w:val="16"/>
                <w:szCs w:val="16"/>
              </w:rPr>
            </w:pPr>
          </w:p>
        </w:tc>
        <w:tc>
          <w:tcPr>
            <w:tcW w:w="709" w:type="dxa"/>
            <w:tcBorders>
              <w:top w:val="dotted" w:sz="4" w:space="0" w:color="auto"/>
              <w:left w:val="dotted" w:sz="4" w:space="0" w:color="auto"/>
              <w:bottom w:val="dotted" w:sz="4" w:space="0" w:color="auto"/>
              <w:right w:val="dotted" w:sz="4" w:space="0" w:color="auto"/>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1</w:t>
            </w:r>
          </w:p>
        </w:tc>
        <w:tc>
          <w:tcPr>
            <w:tcW w:w="9497" w:type="dxa"/>
            <w:gridSpan w:val="8"/>
            <w:tcBorders>
              <w:top w:val="dotted" w:sz="4" w:space="0" w:color="auto"/>
              <w:left w:val="nil"/>
              <w:bottom w:val="dotted" w:sz="4" w:space="0" w:color="auto"/>
              <w:right w:val="dotted" w:sz="4" w:space="0" w:color="000000"/>
            </w:tcBorders>
            <w:shd w:val="clear" w:color="auto" w:fill="auto"/>
            <w:hideMark/>
          </w:tcPr>
          <w:p w:rsidR="003B63DD" w:rsidRPr="008B1E57" w:rsidRDefault="003B63DD" w:rsidP="003B63DD">
            <w:pPr>
              <w:ind w:firstLine="0"/>
              <w:jc w:val="left"/>
              <w:rPr>
                <w:rFonts w:ascii="Consolas" w:hAnsi="Consolas" w:cs="Consolas"/>
                <w:color w:val="0D0D0D"/>
                <w:sz w:val="16"/>
                <w:szCs w:val="16"/>
              </w:rPr>
            </w:pPr>
            <w:r w:rsidRPr="008B1E57">
              <w:rPr>
                <w:rFonts w:ascii="Consolas" w:hAnsi="Consolas" w:cs="Consolas"/>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3B63DD" w:rsidRPr="008B1E57" w:rsidTr="007F26B2">
        <w:trPr>
          <w:gridBefore w:val="1"/>
          <w:wBefore w:w="142" w:type="dxa"/>
          <w:trHeight w:val="1545"/>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left"/>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000000" w:fill="D9D9D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2</w:t>
            </w:r>
          </w:p>
        </w:tc>
        <w:tc>
          <w:tcPr>
            <w:tcW w:w="9497" w:type="dxa"/>
            <w:gridSpan w:val="8"/>
            <w:tcBorders>
              <w:top w:val="dotted" w:sz="4" w:space="0" w:color="auto"/>
              <w:left w:val="nil"/>
              <w:bottom w:val="dotted" w:sz="4" w:space="0" w:color="auto"/>
              <w:right w:val="dotted" w:sz="4" w:space="0" w:color="000000"/>
            </w:tcBorders>
            <w:shd w:val="clear" w:color="000000" w:fill="D9D9D9"/>
            <w:vAlign w:val="center"/>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FF0000"/>
                <w:sz w:val="16"/>
                <w:szCs w:val="16"/>
              </w:rPr>
              <w:t xml:space="preserve">Стоимость воздушного ввода в здание отдельно не рассчитывается - учтена стоимостью прокладки </w:t>
            </w:r>
            <w:proofErr w:type="spellStart"/>
            <w:r w:rsidRPr="008B1E57">
              <w:rPr>
                <w:rFonts w:ascii="Consolas" w:hAnsi="Consolas" w:cs="Consolas"/>
                <w:color w:val="FF0000"/>
                <w:sz w:val="16"/>
                <w:szCs w:val="16"/>
              </w:rPr>
              <w:t>кабеля.</w:t>
            </w:r>
            <w:r w:rsidRPr="008B1E57">
              <w:rPr>
                <w:rFonts w:ascii="Consolas" w:hAnsi="Consolas" w:cs="Consolas"/>
                <w:color w:val="0D0D0D"/>
                <w:sz w:val="16"/>
                <w:szCs w:val="16"/>
              </w:rPr>
              <w:t>Стоимость</w:t>
            </w:r>
            <w:proofErr w:type="spellEnd"/>
            <w:r w:rsidRPr="008B1E57">
              <w:rPr>
                <w:rFonts w:ascii="Consolas" w:hAnsi="Consolas" w:cs="Consolas"/>
                <w:color w:val="0D0D0D"/>
                <w:sz w:val="16"/>
                <w:szCs w:val="16"/>
              </w:rPr>
              <w:t xml:space="preserve"> воздушного ввода в здание отдельно не рассчитывается - учтена стоимостью прокладки </w:t>
            </w:r>
            <w:proofErr w:type="spellStart"/>
            <w:r w:rsidRPr="008B1E57">
              <w:rPr>
                <w:rFonts w:ascii="Consolas" w:hAnsi="Consolas" w:cs="Consolas"/>
                <w:color w:val="0D0D0D"/>
                <w:sz w:val="16"/>
                <w:szCs w:val="16"/>
              </w:rPr>
              <w:t>кабеля.Для</w:t>
            </w:r>
            <w:proofErr w:type="spellEnd"/>
            <w:r w:rsidRPr="008B1E57">
              <w:rPr>
                <w:rFonts w:ascii="Consolas" w:hAnsi="Consolas" w:cs="Consolas"/>
                <w:color w:val="0D0D0D"/>
                <w:sz w:val="16"/>
                <w:szCs w:val="16"/>
              </w:rPr>
              <w:t xml:space="preserve">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3B63DD" w:rsidRPr="008B1E57" w:rsidTr="007F26B2">
        <w:trPr>
          <w:gridBefore w:val="1"/>
          <w:wBefore w:w="142" w:type="dxa"/>
          <w:trHeight w:val="585"/>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3</w:t>
            </w:r>
          </w:p>
        </w:tc>
        <w:tc>
          <w:tcPr>
            <w:tcW w:w="9497" w:type="dxa"/>
            <w:gridSpan w:val="8"/>
            <w:tcBorders>
              <w:top w:val="dotted" w:sz="4" w:space="0" w:color="auto"/>
              <w:left w:val="nil"/>
              <w:bottom w:val="dotted" w:sz="4" w:space="0" w:color="auto"/>
              <w:right w:val="dotted" w:sz="4" w:space="0" w:color="000000"/>
            </w:tcBorders>
            <w:shd w:val="clear" w:color="auto" w:fill="auto"/>
            <w:hideMark/>
          </w:tcPr>
          <w:p w:rsidR="003B63DD" w:rsidRPr="008B1E57" w:rsidRDefault="003B63DD" w:rsidP="003B63DD">
            <w:pPr>
              <w:ind w:firstLine="0"/>
              <w:jc w:val="left"/>
              <w:rPr>
                <w:rFonts w:ascii="Consolas" w:hAnsi="Consolas" w:cs="Consolas"/>
                <w:color w:val="0D0D0D"/>
                <w:sz w:val="16"/>
                <w:szCs w:val="16"/>
              </w:rPr>
            </w:pPr>
            <w:r w:rsidRPr="008B1E57">
              <w:rPr>
                <w:rFonts w:ascii="Consolas" w:hAnsi="Consolas" w:cs="Consolas"/>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3B63DD" w:rsidRPr="008B1E57" w:rsidTr="007F26B2">
        <w:trPr>
          <w:gridBefore w:val="1"/>
          <w:wBefore w:w="142" w:type="dxa"/>
          <w:trHeight w:val="90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left"/>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000000" w:fill="D9D9D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4</w:t>
            </w:r>
          </w:p>
        </w:tc>
        <w:tc>
          <w:tcPr>
            <w:tcW w:w="9497" w:type="dxa"/>
            <w:gridSpan w:val="8"/>
            <w:tcBorders>
              <w:top w:val="dotted" w:sz="4" w:space="0" w:color="auto"/>
              <w:left w:val="nil"/>
              <w:bottom w:val="dotted" w:sz="4" w:space="0" w:color="auto"/>
              <w:right w:val="dotted" w:sz="4" w:space="0" w:color="auto"/>
            </w:tcBorders>
            <w:shd w:val="clear" w:color="000000" w:fill="D9D9D9"/>
            <w:hideMark/>
          </w:tcPr>
          <w:p w:rsidR="003B63DD" w:rsidRPr="008B1E57" w:rsidRDefault="003B63DD" w:rsidP="003B63DD">
            <w:pPr>
              <w:ind w:firstLine="0"/>
              <w:rPr>
                <w:rFonts w:ascii="Consolas" w:hAnsi="Consolas" w:cs="Consolas"/>
                <w:b/>
                <w:bCs/>
                <w:color w:val="0D0D0D"/>
                <w:sz w:val="16"/>
                <w:szCs w:val="16"/>
              </w:rPr>
            </w:pPr>
            <w:r w:rsidRPr="008B1E57">
              <w:rPr>
                <w:rFonts w:ascii="Consolas" w:hAnsi="Consolas" w:cs="Consolas"/>
                <w:b/>
                <w:bCs/>
                <w:color w:val="0D0D0D"/>
                <w:sz w:val="16"/>
                <w:szCs w:val="16"/>
              </w:rPr>
              <w:t xml:space="preserve"> *</w:t>
            </w:r>
            <w:r w:rsidRPr="008B1E57">
              <w:rPr>
                <w:rFonts w:ascii="Consolas" w:hAnsi="Consolas" w:cs="Consolas"/>
                <w:color w:val="0D0D0D"/>
                <w:sz w:val="16"/>
                <w:szCs w:val="16"/>
              </w:rPr>
              <w:t xml:space="preserve"> - при формировании стоимости </w:t>
            </w:r>
            <w:proofErr w:type="gramStart"/>
            <w:r w:rsidRPr="008B1E57">
              <w:rPr>
                <w:rFonts w:ascii="Consolas" w:hAnsi="Consolas" w:cs="Consolas"/>
                <w:color w:val="0D0D0D"/>
                <w:sz w:val="16"/>
                <w:szCs w:val="16"/>
              </w:rPr>
              <w:t>Заказа  использовать</w:t>
            </w:r>
            <w:proofErr w:type="gramEnd"/>
            <w:r w:rsidRPr="008B1E57">
              <w:rPr>
                <w:rFonts w:ascii="Consolas" w:hAnsi="Consolas" w:cs="Consolas"/>
                <w:color w:val="0D0D0D"/>
                <w:sz w:val="16"/>
                <w:szCs w:val="16"/>
              </w:rPr>
              <w:t xml:space="preserve">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3B63DD" w:rsidRPr="008B1E57" w:rsidTr="007F26B2">
        <w:trPr>
          <w:gridBefore w:val="1"/>
          <w:wBefore w:w="142" w:type="dxa"/>
          <w:trHeight w:val="132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rPr>
                <w:rFonts w:ascii="Consolas" w:hAnsi="Consolas" w:cs="Consolas"/>
                <w:b/>
                <w:bCs/>
                <w:color w:val="0D0D0D"/>
                <w:sz w:val="16"/>
                <w:szCs w:val="16"/>
              </w:rPr>
            </w:pPr>
          </w:p>
        </w:tc>
        <w:tc>
          <w:tcPr>
            <w:tcW w:w="709" w:type="dxa"/>
            <w:tcBorders>
              <w:top w:val="nil"/>
              <w:left w:val="dotted" w:sz="4" w:space="0" w:color="auto"/>
              <w:bottom w:val="dotted" w:sz="4" w:space="0" w:color="auto"/>
              <w:right w:val="dotted" w:sz="4" w:space="0" w:color="auto"/>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5</w:t>
            </w:r>
          </w:p>
        </w:tc>
        <w:tc>
          <w:tcPr>
            <w:tcW w:w="9497" w:type="dxa"/>
            <w:gridSpan w:val="8"/>
            <w:tcBorders>
              <w:top w:val="dotted" w:sz="4" w:space="0" w:color="auto"/>
              <w:left w:val="nil"/>
              <w:bottom w:val="dotted" w:sz="4" w:space="0" w:color="auto"/>
              <w:right w:val="dotted" w:sz="4" w:space="0" w:color="auto"/>
            </w:tcBorders>
            <w:shd w:val="clear" w:color="auto" w:fill="auto"/>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 xml:space="preserve">**- в состав ПИР входят: разработка проектной и рабочей </w:t>
            </w:r>
            <w:proofErr w:type="spellStart"/>
            <w:r w:rsidRPr="008B1E57">
              <w:rPr>
                <w:rFonts w:ascii="Consolas" w:hAnsi="Consolas" w:cs="Consolas"/>
                <w:color w:val="0D0D0D"/>
                <w:sz w:val="16"/>
                <w:szCs w:val="16"/>
              </w:rPr>
              <w:t>документации;получение</w:t>
            </w:r>
            <w:proofErr w:type="spellEnd"/>
            <w:r w:rsidRPr="008B1E57">
              <w:rPr>
                <w:rFonts w:ascii="Consolas" w:hAnsi="Consolas" w:cs="Consolas"/>
                <w:color w:val="0D0D0D"/>
                <w:sz w:val="16"/>
                <w:szCs w:val="16"/>
              </w:rPr>
              <w:t xml:space="preserve"> ТУ на прокладку </w:t>
            </w:r>
            <w:proofErr w:type="spellStart"/>
            <w:r w:rsidRPr="008B1E57">
              <w:rPr>
                <w:rFonts w:ascii="Consolas" w:hAnsi="Consolas" w:cs="Consolas"/>
                <w:color w:val="0D0D0D"/>
                <w:sz w:val="16"/>
                <w:szCs w:val="16"/>
              </w:rPr>
              <w:t>ВОК;получение</w:t>
            </w:r>
            <w:proofErr w:type="spellEnd"/>
            <w:r w:rsidRPr="008B1E57">
              <w:rPr>
                <w:rFonts w:ascii="Consolas" w:hAnsi="Consolas" w:cs="Consolas"/>
                <w:color w:val="0D0D0D"/>
                <w:sz w:val="16"/>
                <w:szCs w:val="16"/>
              </w:rPr>
              <w:t xml:space="preserve">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w:t>
            </w:r>
            <w:proofErr w:type="spellStart"/>
            <w:r w:rsidRPr="008B1E57">
              <w:rPr>
                <w:rFonts w:ascii="Consolas" w:hAnsi="Consolas" w:cs="Consolas"/>
                <w:color w:val="0D0D0D"/>
                <w:sz w:val="16"/>
                <w:szCs w:val="16"/>
              </w:rPr>
              <w:t>предпроектных</w:t>
            </w:r>
            <w:proofErr w:type="spellEnd"/>
            <w:r w:rsidRPr="008B1E57">
              <w:rPr>
                <w:rFonts w:ascii="Consolas" w:hAnsi="Consolas" w:cs="Consolas"/>
                <w:color w:val="0D0D0D"/>
                <w:sz w:val="16"/>
                <w:szCs w:val="16"/>
              </w:rPr>
              <w:t xml:space="preserve"> </w:t>
            </w:r>
            <w:proofErr w:type="spellStart"/>
            <w:r w:rsidRPr="008B1E57">
              <w:rPr>
                <w:rFonts w:ascii="Consolas" w:hAnsi="Consolas" w:cs="Consolas"/>
                <w:color w:val="0D0D0D"/>
                <w:sz w:val="16"/>
                <w:szCs w:val="16"/>
              </w:rPr>
              <w:t>обследований;авторский</w:t>
            </w:r>
            <w:proofErr w:type="spellEnd"/>
            <w:r w:rsidRPr="008B1E57">
              <w:rPr>
                <w:rFonts w:ascii="Consolas" w:hAnsi="Consolas" w:cs="Consolas"/>
                <w:color w:val="0D0D0D"/>
                <w:sz w:val="16"/>
                <w:szCs w:val="16"/>
              </w:rPr>
              <w:t xml:space="preserve"> надзор; согласование вывода волоконно-оптического кабеля на существующие опоры; проведение топографо-геодезической съемки (</w:t>
            </w:r>
            <w:proofErr w:type="spellStart"/>
            <w:r w:rsidRPr="008B1E57">
              <w:rPr>
                <w:rFonts w:ascii="Consolas" w:hAnsi="Consolas" w:cs="Consolas"/>
                <w:color w:val="0D0D0D"/>
                <w:sz w:val="16"/>
                <w:szCs w:val="16"/>
              </w:rPr>
              <w:t>топосъемки</w:t>
            </w:r>
            <w:proofErr w:type="spellEnd"/>
            <w:r w:rsidRPr="008B1E57">
              <w:rPr>
                <w:rFonts w:ascii="Consolas" w:hAnsi="Consolas" w:cs="Consolas"/>
                <w:color w:val="0D0D0D"/>
                <w:sz w:val="16"/>
                <w:szCs w:val="16"/>
              </w:rPr>
              <w:t xml:space="preserve">) с </w:t>
            </w:r>
            <w:proofErr w:type="spellStart"/>
            <w:r w:rsidRPr="008B1E57">
              <w:rPr>
                <w:rFonts w:ascii="Consolas" w:hAnsi="Consolas" w:cs="Consolas"/>
                <w:color w:val="0D0D0D"/>
                <w:sz w:val="16"/>
                <w:szCs w:val="16"/>
              </w:rPr>
              <w:t>корректировкой;разработка</w:t>
            </w:r>
            <w:proofErr w:type="spellEnd"/>
            <w:r w:rsidRPr="008B1E57">
              <w:rPr>
                <w:rFonts w:ascii="Consolas" w:hAnsi="Consolas" w:cs="Consolas"/>
                <w:color w:val="0D0D0D"/>
                <w:sz w:val="16"/>
                <w:szCs w:val="16"/>
              </w:rPr>
              <w:t xml:space="preserve"> и согласование Проекта производства работ (ППР) со всеми заинтересованными организациями и службами.</w:t>
            </w:r>
          </w:p>
        </w:tc>
      </w:tr>
      <w:tr w:rsidR="003B63DD" w:rsidRPr="008B1E57" w:rsidTr="007F26B2">
        <w:trPr>
          <w:gridBefore w:val="1"/>
          <w:wBefore w:w="142" w:type="dxa"/>
          <w:trHeight w:val="795"/>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000000" w:fill="D9D9D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6</w:t>
            </w:r>
          </w:p>
        </w:tc>
        <w:tc>
          <w:tcPr>
            <w:tcW w:w="9497" w:type="dxa"/>
            <w:gridSpan w:val="8"/>
            <w:tcBorders>
              <w:top w:val="dotted" w:sz="4" w:space="0" w:color="auto"/>
              <w:left w:val="nil"/>
              <w:bottom w:val="dotted" w:sz="4" w:space="0" w:color="auto"/>
              <w:right w:val="dotted" w:sz="4" w:space="0" w:color="auto"/>
            </w:tcBorders>
            <w:shd w:val="clear" w:color="000000" w:fill="D9D9D9"/>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 xml:space="preserve">*** Стоимость переходов при реализации всех </w:t>
            </w:r>
            <w:proofErr w:type="gramStart"/>
            <w:r w:rsidRPr="008B1E57">
              <w:rPr>
                <w:rFonts w:ascii="Consolas" w:hAnsi="Consolas" w:cs="Consolas"/>
                <w:color w:val="0D0D0D"/>
                <w:sz w:val="16"/>
                <w:szCs w:val="16"/>
              </w:rPr>
              <w:t>проектов  учтена</w:t>
            </w:r>
            <w:proofErr w:type="gramEnd"/>
            <w:r w:rsidRPr="008B1E57">
              <w:rPr>
                <w:rFonts w:ascii="Consolas" w:hAnsi="Consolas" w:cs="Consolas"/>
                <w:color w:val="0D0D0D"/>
                <w:sz w:val="16"/>
                <w:szCs w:val="16"/>
              </w:rPr>
              <w:t xml:space="preserve"> в составе стоимости кабельной канализации ( в случае её строительства).Данные расценки применяются в  случае выполнения кабельных переходов ГНБ при прокладке кабеля в грунт в процессе реализации всех проектов или при строительстве отдельных переходов или вводов.</w:t>
            </w:r>
          </w:p>
        </w:tc>
      </w:tr>
      <w:tr w:rsidR="003B63DD" w:rsidRPr="008B1E57" w:rsidTr="007F26B2">
        <w:trPr>
          <w:gridBefore w:val="1"/>
          <w:wBefore w:w="142" w:type="dxa"/>
          <w:trHeight w:val="60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auto" w:fill="auto"/>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7</w:t>
            </w:r>
          </w:p>
        </w:tc>
        <w:tc>
          <w:tcPr>
            <w:tcW w:w="9497" w:type="dxa"/>
            <w:gridSpan w:val="8"/>
            <w:tcBorders>
              <w:top w:val="dotted" w:sz="4" w:space="0" w:color="auto"/>
              <w:left w:val="nil"/>
              <w:bottom w:val="dotted" w:sz="4" w:space="0" w:color="auto"/>
              <w:right w:val="dotted" w:sz="4" w:space="0" w:color="auto"/>
            </w:tcBorders>
            <w:shd w:val="clear" w:color="auto" w:fill="auto"/>
            <w:hideMark/>
          </w:tcPr>
          <w:p w:rsidR="003B63DD" w:rsidRPr="008B1E57" w:rsidRDefault="003B63DD" w:rsidP="003B63DD">
            <w:pPr>
              <w:ind w:firstLine="0"/>
              <w:rPr>
                <w:rFonts w:ascii="Consolas" w:hAnsi="Consolas" w:cs="Consolas"/>
                <w:color w:val="0D0D0D"/>
                <w:sz w:val="16"/>
                <w:szCs w:val="16"/>
              </w:rPr>
            </w:pPr>
            <w:r w:rsidRPr="008B1E57">
              <w:rPr>
                <w:rFonts w:ascii="Consolas" w:hAnsi="Consolas" w:cs="Consolas"/>
                <w:color w:val="0D0D0D"/>
                <w:sz w:val="16"/>
                <w:szCs w:val="16"/>
              </w:rPr>
              <w:t xml:space="preserve">Стоимость строительства кабельной канализации из полиэтиленовых труб рассчитана для труб </w:t>
            </w:r>
            <w:r w:rsidRPr="008B1E57">
              <w:rPr>
                <w:rFonts w:ascii="Consolas" w:hAnsi="Consolas" w:cs="Consolas"/>
                <w:color w:val="FF0000"/>
                <w:sz w:val="16"/>
                <w:szCs w:val="16"/>
              </w:rPr>
              <w:t>Д=110мм</w:t>
            </w:r>
            <w:r w:rsidRPr="008B1E57">
              <w:rPr>
                <w:rFonts w:ascii="Consolas" w:hAnsi="Consolas" w:cs="Consolas"/>
                <w:color w:val="0D0D0D"/>
                <w:sz w:val="16"/>
                <w:szCs w:val="16"/>
              </w:rPr>
              <w:t xml:space="preserve">. В случае строительства кабельной канализации с применением труб </w:t>
            </w:r>
            <w:r w:rsidRPr="008B1E57">
              <w:rPr>
                <w:rFonts w:ascii="Consolas" w:hAnsi="Consolas" w:cs="Consolas"/>
                <w:color w:val="FF0000"/>
                <w:sz w:val="16"/>
                <w:szCs w:val="16"/>
              </w:rPr>
              <w:t>Д=63</w:t>
            </w:r>
            <w:proofErr w:type="gramStart"/>
            <w:r w:rsidRPr="008B1E57">
              <w:rPr>
                <w:rFonts w:ascii="Consolas" w:hAnsi="Consolas" w:cs="Consolas"/>
                <w:color w:val="FF0000"/>
                <w:sz w:val="16"/>
                <w:szCs w:val="16"/>
              </w:rPr>
              <w:t>мм</w:t>
            </w:r>
            <w:r w:rsidRPr="008B1E57">
              <w:rPr>
                <w:rFonts w:ascii="Consolas" w:hAnsi="Consolas" w:cs="Consolas"/>
                <w:color w:val="0D0D0D"/>
                <w:sz w:val="16"/>
                <w:szCs w:val="16"/>
              </w:rPr>
              <w:t xml:space="preserve">  применять</w:t>
            </w:r>
            <w:proofErr w:type="gramEnd"/>
            <w:r w:rsidRPr="008B1E57">
              <w:rPr>
                <w:rFonts w:ascii="Consolas" w:hAnsi="Consolas" w:cs="Consolas"/>
                <w:color w:val="0D0D0D"/>
                <w:sz w:val="16"/>
                <w:szCs w:val="16"/>
              </w:rPr>
              <w:t xml:space="preserve"> понижающие коэффициенты: к расценке 905 </w:t>
            </w:r>
            <w:r w:rsidRPr="008B1E57">
              <w:rPr>
                <w:rFonts w:ascii="Consolas" w:hAnsi="Consolas" w:cs="Consolas"/>
                <w:color w:val="FF0000"/>
                <w:sz w:val="16"/>
                <w:szCs w:val="16"/>
              </w:rPr>
              <w:t>к= 0,94</w:t>
            </w:r>
          </w:p>
        </w:tc>
      </w:tr>
      <w:tr w:rsidR="003B63DD" w:rsidRPr="008B1E57" w:rsidTr="007F26B2">
        <w:trPr>
          <w:gridBefore w:val="1"/>
          <w:wBefore w:w="142" w:type="dxa"/>
          <w:trHeight w:val="480"/>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000000" w:fill="D9D9D9"/>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8</w:t>
            </w:r>
          </w:p>
        </w:tc>
        <w:tc>
          <w:tcPr>
            <w:tcW w:w="9497" w:type="dxa"/>
            <w:gridSpan w:val="8"/>
            <w:tcBorders>
              <w:top w:val="dotted" w:sz="4" w:space="0" w:color="auto"/>
              <w:left w:val="nil"/>
              <w:bottom w:val="dotted" w:sz="4" w:space="0" w:color="auto"/>
              <w:right w:val="dotted" w:sz="4" w:space="0" w:color="000000"/>
            </w:tcBorders>
            <w:shd w:val="clear" w:color="000000" w:fill="D9D9D9"/>
            <w:vAlign w:val="center"/>
            <w:hideMark/>
          </w:tcPr>
          <w:p w:rsidR="003B63DD" w:rsidRPr="008B1E57" w:rsidRDefault="003B63DD" w:rsidP="003B63DD">
            <w:pPr>
              <w:ind w:firstLine="0"/>
              <w:jc w:val="left"/>
              <w:rPr>
                <w:rFonts w:ascii="Consolas" w:hAnsi="Consolas" w:cs="Consolas"/>
                <w:color w:val="0D0D0D"/>
                <w:sz w:val="16"/>
                <w:szCs w:val="16"/>
              </w:rPr>
            </w:pPr>
            <w:r w:rsidRPr="008B1E57">
              <w:rPr>
                <w:rFonts w:ascii="Consolas" w:hAnsi="Consolas" w:cs="Consolas"/>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3B63DD" w:rsidRPr="008B1E57" w:rsidTr="007F26B2">
        <w:trPr>
          <w:gridBefore w:val="1"/>
          <w:wBefore w:w="142" w:type="dxa"/>
          <w:trHeight w:val="405"/>
        </w:trPr>
        <w:tc>
          <w:tcPr>
            <w:tcW w:w="284" w:type="dxa"/>
            <w:tcBorders>
              <w:top w:val="nil"/>
              <w:left w:val="nil"/>
              <w:bottom w:val="nil"/>
              <w:right w:val="nil"/>
            </w:tcBorders>
            <w:shd w:val="clear" w:color="auto" w:fill="auto"/>
            <w:vAlign w:val="bottom"/>
            <w:hideMark/>
          </w:tcPr>
          <w:p w:rsidR="003B63DD" w:rsidRPr="008B1E57" w:rsidRDefault="003B63DD" w:rsidP="003B63DD">
            <w:pPr>
              <w:ind w:firstLine="0"/>
              <w:jc w:val="left"/>
              <w:rPr>
                <w:rFonts w:ascii="Consolas" w:hAnsi="Consolas" w:cs="Consolas"/>
                <w:color w:val="0D0D0D"/>
                <w:sz w:val="16"/>
                <w:szCs w:val="16"/>
              </w:rPr>
            </w:pPr>
          </w:p>
        </w:tc>
        <w:tc>
          <w:tcPr>
            <w:tcW w:w="709" w:type="dxa"/>
            <w:tcBorders>
              <w:top w:val="nil"/>
              <w:left w:val="dotted" w:sz="4" w:space="0" w:color="auto"/>
              <w:bottom w:val="dotted" w:sz="4" w:space="0" w:color="auto"/>
              <w:right w:val="dotted" w:sz="4" w:space="0" w:color="auto"/>
            </w:tcBorders>
            <w:shd w:val="clear" w:color="000000" w:fill="FFFFFF"/>
            <w:vAlign w:val="center"/>
            <w:hideMark/>
          </w:tcPr>
          <w:p w:rsidR="003B63DD" w:rsidRPr="008B1E57" w:rsidRDefault="003B63DD" w:rsidP="003B63DD">
            <w:pPr>
              <w:ind w:firstLine="0"/>
              <w:jc w:val="center"/>
              <w:rPr>
                <w:rFonts w:ascii="Consolas" w:hAnsi="Consolas" w:cs="Consolas"/>
                <w:color w:val="000000"/>
                <w:sz w:val="16"/>
                <w:szCs w:val="16"/>
              </w:rPr>
            </w:pPr>
            <w:r w:rsidRPr="008B1E57">
              <w:rPr>
                <w:rFonts w:ascii="Consolas" w:hAnsi="Consolas" w:cs="Consolas"/>
                <w:color w:val="000000"/>
                <w:sz w:val="16"/>
                <w:szCs w:val="16"/>
              </w:rPr>
              <w:t>9</w:t>
            </w:r>
          </w:p>
        </w:tc>
        <w:tc>
          <w:tcPr>
            <w:tcW w:w="9497" w:type="dxa"/>
            <w:gridSpan w:val="8"/>
            <w:tcBorders>
              <w:top w:val="dotted" w:sz="4" w:space="0" w:color="auto"/>
              <w:left w:val="nil"/>
              <w:bottom w:val="dotted" w:sz="4" w:space="0" w:color="auto"/>
              <w:right w:val="dotted" w:sz="4" w:space="0" w:color="auto"/>
            </w:tcBorders>
            <w:shd w:val="clear" w:color="auto" w:fill="auto"/>
            <w:vAlign w:val="center"/>
            <w:hideMark/>
          </w:tcPr>
          <w:p w:rsidR="003B63DD" w:rsidRPr="008B1E57" w:rsidRDefault="003B63DD" w:rsidP="003B63DD">
            <w:pPr>
              <w:ind w:firstLine="0"/>
              <w:jc w:val="left"/>
              <w:rPr>
                <w:rFonts w:ascii="Consolas" w:hAnsi="Consolas" w:cs="Consolas"/>
                <w:sz w:val="16"/>
                <w:szCs w:val="16"/>
              </w:rPr>
            </w:pPr>
            <w:r w:rsidRPr="008B1E57">
              <w:rPr>
                <w:rFonts w:ascii="Consolas" w:hAnsi="Consolas" w:cs="Consolas"/>
                <w:sz w:val="16"/>
                <w:szCs w:val="16"/>
              </w:rPr>
              <w:t xml:space="preserve">Указанный в настоящих расценках параметр </w:t>
            </w:r>
            <w:r w:rsidRPr="008B1E57">
              <w:rPr>
                <w:rFonts w:ascii="Consolas" w:hAnsi="Consolas" w:cs="Consolas"/>
                <w:b/>
                <w:bCs/>
                <w:color w:val="FF0000"/>
                <w:sz w:val="16"/>
                <w:szCs w:val="16"/>
              </w:rPr>
              <w:t>"до"</w:t>
            </w:r>
            <w:r w:rsidRPr="008B1E57">
              <w:rPr>
                <w:rFonts w:ascii="Consolas" w:hAnsi="Consolas" w:cs="Consolas"/>
                <w:sz w:val="16"/>
                <w:szCs w:val="16"/>
              </w:rPr>
              <w:t xml:space="preserve"> включает в себя этот размер / </w:t>
            </w:r>
            <w:proofErr w:type="spellStart"/>
            <w:r w:rsidRPr="008B1E57">
              <w:rPr>
                <w:rFonts w:ascii="Consolas" w:hAnsi="Consolas" w:cs="Consolas"/>
                <w:sz w:val="16"/>
                <w:szCs w:val="16"/>
              </w:rPr>
              <w:t>количество.Параметр</w:t>
            </w:r>
            <w:proofErr w:type="spellEnd"/>
            <w:r w:rsidRPr="008B1E57">
              <w:rPr>
                <w:rFonts w:ascii="Consolas" w:hAnsi="Consolas" w:cs="Consolas"/>
                <w:sz w:val="16"/>
                <w:szCs w:val="16"/>
              </w:rPr>
              <w:t xml:space="preserve"> </w:t>
            </w:r>
            <w:r w:rsidRPr="008B1E57">
              <w:rPr>
                <w:rFonts w:ascii="Consolas" w:hAnsi="Consolas" w:cs="Consolas"/>
                <w:b/>
                <w:bCs/>
                <w:color w:val="FF0000"/>
                <w:sz w:val="16"/>
                <w:szCs w:val="16"/>
              </w:rPr>
              <w:t>"от"</w:t>
            </w:r>
            <w:r w:rsidRPr="008B1E57">
              <w:rPr>
                <w:rFonts w:ascii="Consolas" w:hAnsi="Consolas" w:cs="Consolas"/>
                <w:b/>
                <w:bCs/>
                <w:sz w:val="16"/>
                <w:szCs w:val="16"/>
              </w:rPr>
              <w:t xml:space="preserve"> </w:t>
            </w:r>
            <w:r w:rsidRPr="008B1E57">
              <w:rPr>
                <w:rFonts w:ascii="Consolas" w:hAnsi="Consolas" w:cs="Consolas"/>
                <w:sz w:val="16"/>
                <w:szCs w:val="16"/>
              </w:rPr>
              <w:t>указанный размер/количество не включает.</w:t>
            </w:r>
          </w:p>
        </w:tc>
      </w:tr>
    </w:tbl>
    <w:p w:rsidR="003B63DD" w:rsidRPr="008B1E57" w:rsidRDefault="003B63DD" w:rsidP="003B63DD">
      <w:pPr>
        <w:pStyle w:val="af5"/>
        <w:ind w:left="720"/>
        <w:jc w:val="left"/>
        <w:rPr>
          <w:b/>
          <w:bCs/>
          <w:sz w:val="16"/>
          <w:szCs w:val="16"/>
        </w:rPr>
      </w:pPr>
    </w:p>
    <w:p w:rsidR="003B63DD" w:rsidRPr="008B1E57" w:rsidRDefault="003B63DD" w:rsidP="00DB4FF2">
      <w:pPr>
        <w:pStyle w:val="af5"/>
        <w:ind w:left="720"/>
        <w:jc w:val="center"/>
        <w:rPr>
          <w:b/>
          <w:bCs/>
          <w:sz w:val="16"/>
          <w:szCs w:val="16"/>
        </w:rPr>
      </w:pPr>
    </w:p>
    <w:p w:rsidR="003B63DD" w:rsidRDefault="003B63DD" w:rsidP="00DB4FF2">
      <w:pPr>
        <w:pStyle w:val="af5"/>
        <w:ind w:left="720"/>
        <w:jc w:val="center"/>
        <w:rPr>
          <w:b/>
          <w:bCs/>
          <w:sz w:val="24"/>
          <w:szCs w:val="24"/>
        </w:rPr>
      </w:pPr>
    </w:p>
    <w:p w:rsidR="003B63DD" w:rsidRPr="00D71083" w:rsidRDefault="003B63DD" w:rsidP="00DB4FF2">
      <w:pPr>
        <w:pStyle w:val="af5"/>
        <w:ind w:left="720"/>
        <w:jc w:val="center"/>
        <w:rPr>
          <w:b/>
          <w:bCs/>
          <w:sz w:val="24"/>
          <w:szCs w:val="24"/>
        </w:rPr>
      </w:pPr>
    </w:p>
    <w:tbl>
      <w:tblPr>
        <w:tblW w:w="10285" w:type="dxa"/>
        <w:tblLayout w:type="fixed"/>
        <w:tblLook w:val="00A0" w:firstRow="1" w:lastRow="0" w:firstColumn="1" w:lastColumn="0" w:noHBand="0" w:noVBand="0"/>
      </w:tblPr>
      <w:tblGrid>
        <w:gridCol w:w="4927"/>
        <w:gridCol w:w="2081"/>
        <w:gridCol w:w="2846"/>
        <w:gridCol w:w="431"/>
      </w:tblGrid>
      <w:tr w:rsidR="00DB4FF2" w:rsidRPr="005F4C2A" w:rsidTr="00A362E7">
        <w:trPr>
          <w:trHeight w:val="360"/>
        </w:trPr>
        <w:tc>
          <w:tcPr>
            <w:tcW w:w="7008"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DB4FF2" w:rsidRPr="00462941" w:rsidTr="00A362E7">
        <w:tblPrEx>
          <w:tblLook w:val="0000" w:firstRow="0" w:lastRow="0" w:firstColumn="0" w:lastColumn="0" w:noHBand="0" w:noVBand="0"/>
        </w:tblPrEx>
        <w:trPr>
          <w:gridAfter w:val="1"/>
          <w:wAfter w:w="431" w:type="dxa"/>
          <w:trHeight w:val="790"/>
        </w:trPr>
        <w:tc>
          <w:tcPr>
            <w:tcW w:w="4927" w:type="dxa"/>
          </w:tcPr>
          <w:p w:rsidR="00DB4FF2" w:rsidRPr="009077E8" w:rsidRDefault="00DB4FF2" w:rsidP="00A362E7">
            <w:pPr>
              <w:widowControl w:val="0"/>
              <w:suppressAutoHyphens/>
              <w:rPr>
                <w:sz w:val="26"/>
                <w:szCs w:val="26"/>
              </w:rPr>
            </w:pPr>
          </w:p>
          <w:p w:rsidR="00DB4FF2" w:rsidRPr="00F0441D" w:rsidRDefault="00DB4FF2" w:rsidP="00A362E7">
            <w:pPr>
              <w:pStyle w:val="aff8"/>
              <w:widowControl w:val="0"/>
              <w:suppressAutoHyphens/>
              <w:ind w:left="318"/>
            </w:pPr>
            <w:r w:rsidRPr="00F0441D">
              <w:t xml:space="preserve">___________________ </w:t>
            </w:r>
          </w:p>
          <w:p w:rsidR="00DB4FF2" w:rsidRPr="00AF2424" w:rsidRDefault="00DB4FF2" w:rsidP="00A362E7">
            <w:pPr>
              <w:pStyle w:val="46"/>
              <w:rPr>
                <w:sz w:val="26"/>
                <w:szCs w:val="26"/>
              </w:rPr>
            </w:pPr>
            <w:r>
              <w:rPr>
                <w:sz w:val="26"/>
                <w:szCs w:val="26"/>
              </w:rPr>
              <w:t>м.п.</w:t>
            </w:r>
          </w:p>
          <w:p w:rsidR="00DB4FF2" w:rsidRPr="00462941" w:rsidRDefault="00DB4FF2" w:rsidP="00A362E7">
            <w:pPr>
              <w:widowControl w:val="0"/>
              <w:suppressAutoHyphens/>
              <w:ind w:left="318"/>
              <w:rPr>
                <w:b/>
                <w:bCs/>
                <w:sz w:val="26"/>
                <w:szCs w:val="26"/>
              </w:rPr>
            </w:pPr>
          </w:p>
        </w:tc>
        <w:tc>
          <w:tcPr>
            <w:tcW w:w="4927" w:type="dxa"/>
            <w:gridSpan w:val="2"/>
          </w:tcPr>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r w:rsidRPr="00DB2754">
              <w:rPr>
                <w:sz w:val="26"/>
                <w:szCs w:val="26"/>
              </w:rPr>
              <w:t xml:space="preserve">______________ </w:t>
            </w:r>
          </w:p>
          <w:p w:rsidR="00DB4FF2" w:rsidRPr="00462941" w:rsidRDefault="00DB4FF2" w:rsidP="00A362E7">
            <w:pPr>
              <w:widowControl w:val="0"/>
              <w:suppressAutoHyphens/>
              <w:ind w:left="318"/>
              <w:rPr>
                <w:b/>
                <w:bCs/>
                <w:sz w:val="26"/>
                <w:szCs w:val="26"/>
              </w:rPr>
            </w:pPr>
            <w:r w:rsidRPr="00DB2754">
              <w:rPr>
                <w:sz w:val="26"/>
                <w:szCs w:val="26"/>
              </w:rPr>
              <w:t xml:space="preserve">  м.п.</w:t>
            </w:r>
          </w:p>
        </w:tc>
      </w:tr>
    </w:tbl>
    <w:p w:rsidR="00DB4FF2" w:rsidRPr="001F52AE" w:rsidRDefault="00DB4FF2" w:rsidP="00DB4FF2">
      <w:pPr>
        <w:pStyle w:val="39"/>
        <w:spacing w:before="120"/>
        <w:ind w:left="425"/>
        <w:rPr>
          <w:sz w:val="26"/>
          <w:szCs w:val="26"/>
        </w:rPr>
      </w:pPr>
    </w:p>
    <w:p w:rsidR="00966D7C" w:rsidRDefault="00966D7C" w:rsidP="00DB4FF2">
      <w:pPr>
        <w:pStyle w:val="afffff"/>
        <w:spacing w:line="360" w:lineRule="auto"/>
        <w:jc w:val="right"/>
        <w:rPr>
          <w:b w:val="0"/>
          <w:iCs/>
          <w:caps w:val="0"/>
          <w:sz w:val="26"/>
          <w:szCs w:val="26"/>
        </w:rPr>
      </w:pPr>
    </w:p>
    <w:p w:rsidR="00966D7C" w:rsidRDefault="00966D7C" w:rsidP="00DB4FF2">
      <w:pPr>
        <w:pStyle w:val="afffff"/>
        <w:spacing w:line="360" w:lineRule="auto"/>
        <w:jc w:val="right"/>
        <w:rPr>
          <w:b w:val="0"/>
          <w:iCs/>
          <w:caps w:val="0"/>
          <w:sz w:val="26"/>
          <w:szCs w:val="26"/>
        </w:rPr>
      </w:pPr>
    </w:p>
    <w:p w:rsidR="00966D7C" w:rsidRDefault="00966D7C" w:rsidP="00DB4FF2">
      <w:pPr>
        <w:pStyle w:val="afffff"/>
        <w:spacing w:line="360" w:lineRule="auto"/>
        <w:jc w:val="right"/>
        <w:rPr>
          <w:b w:val="0"/>
          <w:iCs/>
          <w:caps w:val="0"/>
          <w:sz w:val="26"/>
          <w:szCs w:val="26"/>
        </w:rPr>
      </w:pPr>
    </w:p>
    <w:p w:rsidR="00966D7C" w:rsidRDefault="00966D7C" w:rsidP="00DB4FF2">
      <w:pPr>
        <w:pStyle w:val="afffff"/>
        <w:spacing w:line="360" w:lineRule="auto"/>
        <w:jc w:val="right"/>
        <w:rPr>
          <w:b w:val="0"/>
          <w:iCs/>
          <w:caps w:val="0"/>
          <w:sz w:val="26"/>
          <w:szCs w:val="26"/>
        </w:rPr>
      </w:pPr>
    </w:p>
    <w:p w:rsidR="00966D7C" w:rsidRDefault="00966D7C" w:rsidP="00DB4FF2">
      <w:pPr>
        <w:pStyle w:val="afffff"/>
        <w:spacing w:line="360" w:lineRule="auto"/>
        <w:jc w:val="right"/>
        <w:rPr>
          <w:b w:val="0"/>
          <w:iCs/>
          <w:caps w:val="0"/>
          <w:sz w:val="26"/>
          <w:szCs w:val="26"/>
        </w:rPr>
      </w:pP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lastRenderedPageBreak/>
        <w:t>Приложение №4</w:t>
      </w:r>
    </w:p>
    <w:p w:rsidR="00DB4FF2" w:rsidRPr="007A134C" w:rsidRDefault="00DB4FF2" w:rsidP="00DB4FF2">
      <w:pPr>
        <w:jc w:val="right"/>
        <w:rPr>
          <w:b/>
          <w:iCs/>
          <w:caps/>
          <w:color w:val="0D0D0D" w:themeColor="text1" w:themeTint="F2"/>
          <w:sz w:val="26"/>
          <w:szCs w:val="26"/>
        </w:rPr>
      </w:pPr>
      <w:r w:rsidRPr="007A134C">
        <w:rPr>
          <w:color w:val="0D0D0D" w:themeColor="text1" w:themeTint="F2"/>
          <w:sz w:val="26"/>
          <w:szCs w:val="26"/>
        </w:rPr>
        <w:t>к Договору №</w:t>
      </w:r>
      <w:r w:rsidRPr="007A134C">
        <w:rPr>
          <w:color w:val="0D0D0D" w:themeColor="text1" w:themeTint="F2"/>
          <w:sz w:val="26"/>
        </w:rPr>
        <w:t xml:space="preserve"> ____________ </w:t>
      </w:r>
      <w:r w:rsidR="001259DC">
        <w:rPr>
          <w:color w:val="0D0D0D" w:themeColor="text1" w:themeTint="F2"/>
          <w:sz w:val="26"/>
          <w:szCs w:val="26"/>
        </w:rPr>
        <w:t>от ______ 20</w:t>
      </w:r>
      <w:r w:rsidR="001259DC">
        <w:rPr>
          <w:color w:val="0D0D0D" w:themeColor="text1" w:themeTint="F2"/>
          <w:sz w:val="26"/>
          <w:szCs w:val="26"/>
          <w:lang w:val="en-US"/>
        </w:rPr>
        <w:t>__</w:t>
      </w:r>
      <w:r w:rsidRPr="007A134C">
        <w:rPr>
          <w:color w:val="0D0D0D" w:themeColor="text1" w:themeTint="F2"/>
          <w:sz w:val="26"/>
          <w:szCs w:val="26"/>
        </w:rPr>
        <w:t>г.</w:t>
      </w:r>
    </w:p>
    <w:p w:rsidR="00DB4FF2" w:rsidRPr="007A134C" w:rsidRDefault="00DB4FF2" w:rsidP="00DB4FF2">
      <w:pPr>
        <w:rPr>
          <w:rFonts w:eastAsia="MS Mincho"/>
          <w:color w:val="0D0D0D" w:themeColor="text1" w:themeTint="F2"/>
        </w:rPr>
      </w:pPr>
    </w:p>
    <w:p w:rsidR="00DB4FF2" w:rsidRPr="007A134C" w:rsidRDefault="00DB4FF2" w:rsidP="00BD6082">
      <w:pPr>
        <w:pStyle w:val="13"/>
        <w:jc w:val="center"/>
        <w:rPr>
          <w:rFonts w:ascii="Times New Roman" w:hAnsi="Times New Roman"/>
          <w:color w:val="0D0D0D" w:themeColor="text1" w:themeTint="F2"/>
          <w:sz w:val="26"/>
          <w:szCs w:val="26"/>
        </w:rPr>
      </w:pPr>
      <w:r w:rsidRPr="007A134C">
        <w:rPr>
          <w:rFonts w:ascii="Times New Roman" w:hAnsi="Times New Roman"/>
          <w:color w:val="0D0D0D" w:themeColor="text1" w:themeTint="F2"/>
          <w:sz w:val="26"/>
          <w:szCs w:val="26"/>
        </w:rPr>
        <w:t>Антикоррупционная оговорка</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 xml:space="preserve">2.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w:t>
      </w:r>
      <w:r w:rsidR="00582A55" w:rsidRPr="007A134C">
        <w:rPr>
          <w:color w:val="0D0D0D" w:themeColor="text1" w:themeTint="F2"/>
          <w:sz w:val="26"/>
          <w:szCs w:val="26"/>
        </w:rPr>
        <w:t>путём</w:t>
      </w:r>
      <w:r w:rsidRPr="007A134C">
        <w:rPr>
          <w:color w:val="0D0D0D" w:themeColor="text1" w:themeTint="F2"/>
          <w:sz w:val="26"/>
          <w:szCs w:val="26"/>
        </w:rPr>
        <w:t>.</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 xml:space="preserve">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w:t>
      </w:r>
      <w:r w:rsidR="00582A55" w:rsidRPr="007A134C">
        <w:rPr>
          <w:color w:val="0D0D0D" w:themeColor="text1" w:themeTint="F2"/>
          <w:sz w:val="26"/>
          <w:szCs w:val="26"/>
        </w:rPr>
        <w:t>путём</w:t>
      </w:r>
      <w:r w:rsidRPr="007A134C">
        <w:rPr>
          <w:color w:val="0D0D0D" w:themeColor="text1" w:themeTint="F2"/>
          <w:sz w:val="26"/>
          <w:szCs w:val="26"/>
        </w:rPr>
        <w:t xml:space="preserve">.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w:t>
      </w:r>
      <w:r w:rsidR="00582A55" w:rsidRPr="007A134C">
        <w:rPr>
          <w:color w:val="0D0D0D" w:themeColor="text1" w:themeTint="F2"/>
          <w:sz w:val="26"/>
          <w:szCs w:val="26"/>
        </w:rPr>
        <w:t>произойдёт</w:t>
      </w:r>
      <w:r w:rsidRPr="007A134C">
        <w:rPr>
          <w:color w:val="0D0D0D" w:themeColor="text1" w:themeTint="F2"/>
          <w:sz w:val="26"/>
          <w:szCs w:val="26"/>
        </w:rPr>
        <w:t>. Это подтверждение должно быть направлено в течение десяти рабочих дней, с даты направления письменного уведомления.</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 xml:space="preserve">4.  В случае нарушения одной Стороной обязательств воздерживаться от </w:t>
      </w:r>
      <w:r w:rsidR="00582A55" w:rsidRPr="007A134C">
        <w:rPr>
          <w:color w:val="0D0D0D" w:themeColor="text1" w:themeTint="F2"/>
          <w:sz w:val="26"/>
          <w:szCs w:val="26"/>
        </w:rPr>
        <w:t>запрещённых</w:t>
      </w:r>
      <w:r w:rsidRPr="007A134C">
        <w:rPr>
          <w:color w:val="0D0D0D" w:themeColor="text1" w:themeTint="F2"/>
          <w:sz w:val="26"/>
          <w:szCs w:val="26"/>
        </w:rPr>
        <w:t xml:space="preserve"> в данном разделе действий и/или неполучения другой Стороной в установленный Договором срок подтверждения, что нарушения не произошло или не </w:t>
      </w:r>
      <w:r w:rsidR="00582A55" w:rsidRPr="007A134C">
        <w:rPr>
          <w:color w:val="0D0D0D" w:themeColor="text1" w:themeTint="F2"/>
          <w:sz w:val="26"/>
          <w:szCs w:val="26"/>
        </w:rPr>
        <w:t>произойдёт</w:t>
      </w:r>
      <w:r w:rsidRPr="007A134C">
        <w:rPr>
          <w:color w:val="0D0D0D" w:themeColor="text1" w:themeTint="F2"/>
          <w:sz w:val="26"/>
          <w:szCs w:val="26"/>
        </w:rPr>
        <w:t>,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DB4FF2" w:rsidRPr="007A134C" w:rsidRDefault="00DB4FF2" w:rsidP="00DB4FF2">
      <w:pPr>
        <w:pStyle w:val="text0"/>
        <w:spacing w:after="0"/>
        <w:rPr>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7A134C" w:rsidTr="00A362E7">
        <w:tc>
          <w:tcPr>
            <w:tcW w:w="4927" w:type="dxa"/>
          </w:tcPr>
          <w:p w:rsidR="00DB4FF2" w:rsidRPr="007A134C" w:rsidRDefault="00DB4FF2" w:rsidP="00A362E7">
            <w:pPr>
              <w:widowControl w:val="0"/>
              <w:suppressAutoHyphens/>
              <w:ind w:left="318"/>
              <w:rPr>
                <w:b/>
                <w:bCs/>
                <w:color w:val="0D0D0D" w:themeColor="text1" w:themeTint="F2"/>
                <w:sz w:val="26"/>
                <w:szCs w:val="26"/>
              </w:rPr>
            </w:pPr>
            <w:r w:rsidRPr="007A134C">
              <w:rPr>
                <w:b/>
                <w:bCs/>
                <w:color w:val="0D0D0D" w:themeColor="text1" w:themeTint="F2"/>
                <w:sz w:val="26"/>
                <w:szCs w:val="26"/>
              </w:rPr>
              <w:t>от Заказчика:</w:t>
            </w:r>
          </w:p>
        </w:tc>
        <w:tc>
          <w:tcPr>
            <w:tcW w:w="4927" w:type="dxa"/>
          </w:tcPr>
          <w:p w:rsidR="00DB4FF2" w:rsidRPr="007A134C" w:rsidRDefault="00DB4FF2" w:rsidP="00A362E7">
            <w:pPr>
              <w:widowControl w:val="0"/>
              <w:suppressAutoHyphens/>
              <w:ind w:left="318"/>
              <w:rPr>
                <w:b/>
                <w:bCs/>
                <w:color w:val="0D0D0D" w:themeColor="text1" w:themeTint="F2"/>
                <w:sz w:val="26"/>
                <w:szCs w:val="26"/>
              </w:rPr>
            </w:pPr>
            <w:r w:rsidRPr="007A134C">
              <w:rPr>
                <w:b/>
                <w:bCs/>
                <w:color w:val="0D0D0D" w:themeColor="text1" w:themeTint="F2"/>
                <w:sz w:val="26"/>
                <w:szCs w:val="26"/>
              </w:rPr>
              <w:t>от Подрядчика:</w:t>
            </w:r>
          </w:p>
        </w:tc>
      </w:tr>
      <w:tr w:rsidR="00DB4FF2" w:rsidRPr="007A134C" w:rsidTr="00A362E7">
        <w:tc>
          <w:tcPr>
            <w:tcW w:w="4927" w:type="dxa"/>
          </w:tcPr>
          <w:p w:rsidR="00DB4FF2" w:rsidRPr="007A134C" w:rsidRDefault="00DB4FF2" w:rsidP="00A362E7">
            <w:pPr>
              <w:pStyle w:val="aff8"/>
              <w:widowControl w:val="0"/>
              <w:suppressAutoHyphens/>
              <w:ind w:left="318"/>
              <w:rPr>
                <w:color w:val="0D0D0D" w:themeColor="text1" w:themeTint="F2"/>
              </w:rPr>
            </w:pPr>
          </w:p>
          <w:p w:rsidR="00DB4FF2" w:rsidRPr="007A134C" w:rsidRDefault="00DB4FF2" w:rsidP="00A362E7">
            <w:pPr>
              <w:pStyle w:val="aff8"/>
              <w:widowControl w:val="0"/>
              <w:suppressAutoHyphens/>
              <w:ind w:left="318"/>
              <w:rPr>
                <w:color w:val="0D0D0D" w:themeColor="text1" w:themeTint="F2"/>
              </w:rPr>
            </w:pPr>
          </w:p>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 xml:space="preserve">___________________ </w:t>
            </w:r>
          </w:p>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м.п.</w:t>
            </w:r>
          </w:p>
          <w:p w:rsidR="00DB4FF2" w:rsidRPr="007A134C" w:rsidRDefault="00DB4FF2" w:rsidP="00A362E7">
            <w:pPr>
              <w:widowControl w:val="0"/>
              <w:suppressAutoHyphens/>
              <w:ind w:left="318"/>
              <w:rPr>
                <w:b/>
                <w:bCs/>
                <w:color w:val="0D0D0D" w:themeColor="text1" w:themeTint="F2"/>
                <w:sz w:val="26"/>
                <w:szCs w:val="26"/>
              </w:rPr>
            </w:pPr>
          </w:p>
        </w:tc>
        <w:tc>
          <w:tcPr>
            <w:tcW w:w="4927" w:type="dxa"/>
          </w:tcPr>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r w:rsidRPr="007A134C">
              <w:rPr>
                <w:color w:val="0D0D0D" w:themeColor="text1" w:themeTint="F2"/>
                <w:sz w:val="26"/>
                <w:szCs w:val="26"/>
              </w:rPr>
              <w:t xml:space="preserve">______________ </w:t>
            </w:r>
          </w:p>
          <w:p w:rsidR="00DB4FF2" w:rsidRPr="007A134C" w:rsidRDefault="00DB4FF2" w:rsidP="00A362E7">
            <w:pPr>
              <w:widowControl w:val="0"/>
              <w:suppressAutoHyphens/>
              <w:ind w:left="318"/>
              <w:rPr>
                <w:color w:val="0D0D0D" w:themeColor="text1" w:themeTint="F2"/>
                <w:sz w:val="26"/>
                <w:szCs w:val="26"/>
              </w:rPr>
            </w:pPr>
            <w:r w:rsidRPr="007A134C">
              <w:rPr>
                <w:color w:val="0D0D0D" w:themeColor="text1" w:themeTint="F2"/>
                <w:sz w:val="26"/>
                <w:szCs w:val="26"/>
              </w:rPr>
              <w:t xml:space="preserve">  м.п.</w:t>
            </w:r>
            <w:r w:rsidRPr="007A134C" w:rsidDel="00EB2A43">
              <w:rPr>
                <w:color w:val="0D0D0D" w:themeColor="text1" w:themeTint="F2"/>
                <w:sz w:val="26"/>
                <w:szCs w:val="26"/>
              </w:rPr>
              <w:t xml:space="preserve"> </w:t>
            </w:r>
          </w:p>
          <w:p w:rsidR="00DB4FF2" w:rsidRPr="007A134C" w:rsidRDefault="00DB4FF2" w:rsidP="00A362E7">
            <w:pPr>
              <w:widowControl w:val="0"/>
              <w:suppressAutoHyphens/>
              <w:ind w:left="318"/>
              <w:rPr>
                <w:b/>
                <w:bCs/>
                <w:color w:val="0D0D0D" w:themeColor="text1" w:themeTint="F2"/>
                <w:sz w:val="26"/>
                <w:szCs w:val="26"/>
              </w:rPr>
            </w:pPr>
          </w:p>
        </w:tc>
      </w:tr>
    </w:tbl>
    <w:p w:rsidR="00DB4FF2" w:rsidRPr="009148F4" w:rsidRDefault="00DB4FF2" w:rsidP="00DB4FF2">
      <w:pPr>
        <w:pStyle w:val="afffff"/>
        <w:spacing w:line="360" w:lineRule="auto"/>
        <w:jc w:val="right"/>
        <w:rPr>
          <w:b w:val="0"/>
          <w:iCs/>
          <w:caps w:val="0"/>
          <w:color w:val="0070C0"/>
          <w:sz w:val="26"/>
          <w:szCs w:val="26"/>
        </w:rPr>
        <w:sectPr w:rsidR="00DB4FF2" w:rsidRPr="009148F4" w:rsidSect="00A362E7">
          <w:headerReference w:type="even" r:id="rId33"/>
          <w:headerReference w:type="default" r:id="rId34"/>
          <w:footerReference w:type="default" r:id="rId35"/>
          <w:pgSz w:w="11906" w:h="16838"/>
          <w:pgMar w:top="1134" w:right="851" w:bottom="1134" w:left="1276" w:header="709" w:footer="709" w:gutter="0"/>
          <w:cols w:space="708"/>
          <w:docGrid w:linePitch="360"/>
        </w:sectPr>
      </w:pPr>
    </w:p>
    <w:p w:rsidR="00DB4FF2" w:rsidRDefault="00DB4FF2" w:rsidP="00DB4FF2">
      <w:pPr>
        <w:pStyle w:val="afffff"/>
        <w:spacing w:line="360" w:lineRule="auto"/>
        <w:jc w:val="right"/>
        <w:rPr>
          <w:b w:val="0"/>
          <w:iCs/>
          <w:caps w:val="0"/>
          <w:sz w:val="26"/>
          <w:szCs w:val="26"/>
        </w:rPr>
      </w:pPr>
    </w:p>
    <w:p w:rsidR="00DB4FF2" w:rsidRPr="009C6878" w:rsidRDefault="00DB4FF2" w:rsidP="00DB4FF2">
      <w:pPr>
        <w:spacing w:line="360" w:lineRule="auto"/>
        <w:jc w:val="right"/>
        <w:rPr>
          <w:bCs/>
          <w:iCs/>
          <w:color w:val="0D0D0D" w:themeColor="text1" w:themeTint="F2"/>
          <w:sz w:val="26"/>
          <w:szCs w:val="26"/>
        </w:rPr>
      </w:pPr>
      <w:r w:rsidRPr="009C6878">
        <w:rPr>
          <w:bCs/>
          <w:iCs/>
          <w:color w:val="0D0D0D" w:themeColor="text1" w:themeTint="F2"/>
          <w:sz w:val="26"/>
          <w:szCs w:val="26"/>
        </w:rPr>
        <w:t>Приложение №5</w:t>
      </w:r>
    </w:p>
    <w:p w:rsidR="00DB4FF2" w:rsidRPr="009C6878" w:rsidRDefault="00DB4FF2" w:rsidP="00DB4FF2">
      <w:pPr>
        <w:jc w:val="right"/>
        <w:rPr>
          <w:b/>
          <w:iCs/>
          <w:caps/>
          <w:color w:val="0D0D0D" w:themeColor="text1" w:themeTint="F2"/>
          <w:sz w:val="26"/>
          <w:szCs w:val="26"/>
        </w:rPr>
      </w:pPr>
      <w:r w:rsidRPr="009C6878">
        <w:rPr>
          <w:color w:val="0D0D0D" w:themeColor="text1" w:themeTint="F2"/>
          <w:sz w:val="26"/>
          <w:szCs w:val="26"/>
        </w:rPr>
        <w:t>к Договору №</w:t>
      </w:r>
      <w:r w:rsidRPr="009C6878">
        <w:rPr>
          <w:color w:val="0D0D0D" w:themeColor="text1" w:themeTint="F2"/>
          <w:sz w:val="26"/>
        </w:rPr>
        <w:t xml:space="preserve"> ____________ </w:t>
      </w:r>
      <w:r w:rsidRPr="009C6878">
        <w:rPr>
          <w:color w:val="0D0D0D" w:themeColor="text1" w:themeTint="F2"/>
          <w:sz w:val="26"/>
          <w:szCs w:val="26"/>
        </w:rPr>
        <w:t>от ______ 201__г.</w:t>
      </w:r>
    </w:p>
    <w:p w:rsidR="00DB4FF2" w:rsidRPr="009C6878" w:rsidRDefault="00DB4FF2" w:rsidP="00DB4FF2">
      <w:pPr>
        <w:keepNext/>
        <w:spacing w:before="240" w:after="120"/>
        <w:ind w:left="792" w:hanging="360"/>
        <w:outlineLvl w:val="0"/>
        <w:rPr>
          <w:rFonts w:eastAsia="MS Mincho"/>
          <w:b/>
          <w:bCs/>
          <w:color w:val="0D0D0D" w:themeColor="text1" w:themeTint="F2"/>
          <w:kern w:val="32"/>
          <w:sz w:val="22"/>
          <w:szCs w:val="22"/>
        </w:rPr>
      </w:pPr>
      <w:bookmarkStart w:id="33" w:name="_Toc442717655"/>
      <w:r w:rsidRPr="009C6878">
        <w:rPr>
          <w:rFonts w:eastAsia="MS Mincho"/>
          <w:b/>
          <w:bCs/>
          <w:color w:val="0D0D0D" w:themeColor="text1" w:themeTint="F2"/>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33"/>
    </w:p>
    <w:tbl>
      <w:tblPr>
        <w:tblW w:w="5000" w:type="pct"/>
        <w:tblLook w:val="00A0" w:firstRow="1" w:lastRow="0" w:firstColumn="1" w:lastColumn="0" w:noHBand="0" w:noVBand="0"/>
      </w:tblPr>
      <w:tblGrid>
        <w:gridCol w:w="271"/>
        <w:gridCol w:w="271"/>
        <w:gridCol w:w="271"/>
        <w:gridCol w:w="271"/>
        <w:gridCol w:w="271"/>
        <w:gridCol w:w="271"/>
        <w:gridCol w:w="271"/>
        <w:gridCol w:w="271"/>
        <w:gridCol w:w="271"/>
        <w:gridCol w:w="276"/>
        <w:gridCol w:w="276"/>
        <w:gridCol w:w="276"/>
        <w:gridCol w:w="276"/>
        <w:gridCol w:w="276"/>
        <w:gridCol w:w="276"/>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tblGrid>
      <w:tr w:rsidR="00DB4FF2" w:rsidRPr="009C6878" w:rsidTr="00A362E7">
        <w:trPr>
          <w:trHeight w:val="284"/>
        </w:trPr>
        <w:tc>
          <w:tcPr>
            <w:tcW w:w="5000" w:type="pct"/>
            <w:gridSpan w:val="35"/>
            <w:tcBorders>
              <w:top w:val="nil"/>
              <w:left w:val="nil"/>
              <w:bottom w:val="single" w:sz="4" w:space="0" w:color="auto"/>
              <w:right w:val="nil"/>
            </w:tcBorders>
            <w:noWrap/>
            <w:vAlign w:val="center"/>
          </w:tcPr>
          <w:p w:rsidR="00DB4FF2" w:rsidRPr="009C6878" w:rsidRDefault="00DB4FF2" w:rsidP="00A362E7">
            <w:pPr>
              <w:suppressAutoHyphens/>
              <w:spacing w:line="276" w:lineRule="auto"/>
              <w:jc w:val="center"/>
              <w:rPr>
                <w:bCs/>
                <w:i/>
                <w:color w:val="0D0D0D" w:themeColor="text1" w:themeTint="F2"/>
                <w:sz w:val="16"/>
                <w:szCs w:val="16"/>
                <w:lang w:eastAsia="ar-SA"/>
              </w:rPr>
            </w:pPr>
          </w:p>
        </w:tc>
      </w:tr>
      <w:tr w:rsidR="00DB4FF2" w:rsidRPr="009C6878" w:rsidTr="00A362E7">
        <w:trPr>
          <w:trHeight w:val="277"/>
        </w:trPr>
        <w:tc>
          <w:tcPr>
            <w:tcW w:w="5000" w:type="pct"/>
            <w:gridSpan w:val="35"/>
            <w:tcBorders>
              <w:top w:val="nil"/>
              <w:left w:val="nil"/>
              <w:bottom w:val="single" w:sz="4" w:space="0" w:color="auto"/>
              <w:right w:val="nil"/>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w:t>
            </w:r>
            <w:r w:rsidRPr="009C6878">
              <w:rPr>
                <w:i/>
                <w:iCs/>
                <w:color w:val="0D0D0D" w:themeColor="text1" w:themeTint="F2"/>
                <w:sz w:val="16"/>
                <w:szCs w:val="16"/>
                <w:lang w:eastAsia="ar-SA"/>
              </w:rPr>
              <w:t>наименование Претендента, представляющего информацию)</w:t>
            </w:r>
          </w:p>
        </w:tc>
      </w:tr>
      <w:tr w:rsidR="00DB4FF2" w:rsidRPr="009C6878" w:rsidTr="00A362E7">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5</w:t>
            </w:r>
          </w:p>
        </w:tc>
      </w:tr>
      <w:tr w:rsidR="00DB4FF2" w:rsidRPr="009C6878" w:rsidTr="00A362E7">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Информация о подтверждающих документах (наименование, реквизиты и т.д.)</w:t>
            </w:r>
          </w:p>
        </w:tc>
      </w:tr>
      <w:tr w:rsidR="00DB4FF2" w:rsidRPr="009C6878" w:rsidTr="00A362E7">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Российский/</w:t>
            </w:r>
            <w:r w:rsidRPr="009C6878">
              <w:rPr>
                <w:color w:val="0D0D0D" w:themeColor="text1" w:themeTint="F2"/>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 xml:space="preserve">Количество эмитированных </w:t>
            </w:r>
            <w:proofErr w:type="gramStart"/>
            <w:r w:rsidRPr="009C6878">
              <w:rPr>
                <w:color w:val="0D0D0D" w:themeColor="text1" w:themeTint="F2"/>
                <w:sz w:val="16"/>
                <w:szCs w:val="16"/>
                <w:lang w:eastAsia="ar-SA"/>
              </w:rPr>
              <w:t>акций(</w:t>
            </w:r>
            <w:proofErr w:type="gramEnd"/>
            <w:r w:rsidRPr="009C6878">
              <w:rPr>
                <w:color w:val="0D0D0D" w:themeColor="text1" w:themeTint="F2"/>
                <w:sz w:val="16"/>
                <w:szCs w:val="16"/>
                <w:lang w:eastAsia="ar-SA"/>
              </w:rPr>
              <w:t>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Российский/</w:t>
            </w:r>
            <w:r w:rsidRPr="009C6878">
              <w:rPr>
                <w:color w:val="0D0D0D" w:themeColor="text1" w:themeTint="F2"/>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 xml:space="preserve">Количество эмитированных </w:t>
            </w:r>
            <w:proofErr w:type="gramStart"/>
            <w:r w:rsidRPr="009C6878">
              <w:rPr>
                <w:color w:val="0D0D0D" w:themeColor="text1" w:themeTint="F2"/>
                <w:sz w:val="16"/>
                <w:szCs w:val="16"/>
                <w:lang w:eastAsia="ar-SA"/>
              </w:rPr>
              <w:t>акций(</w:t>
            </w:r>
            <w:proofErr w:type="gramEnd"/>
            <w:r w:rsidRPr="009C6878">
              <w:rPr>
                <w:color w:val="0D0D0D" w:themeColor="text1" w:themeTint="F2"/>
                <w:sz w:val="16"/>
                <w:szCs w:val="16"/>
                <w:lang w:eastAsia="ar-SA"/>
              </w:rPr>
              <w:t>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 xml:space="preserve">Количество </w:t>
            </w:r>
            <w:proofErr w:type="gramStart"/>
            <w:r w:rsidRPr="009C6878">
              <w:rPr>
                <w:color w:val="0D0D0D" w:themeColor="text1" w:themeTint="F2"/>
                <w:sz w:val="16"/>
                <w:szCs w:val="16"/>
                <w:lang w:eastAsia="ar-SA"/>
              </w:rPr>
              <w:t>акций(</w:t>
            </w:r>
            <w:proofErr w:type="gramEnd"/>
            <w:r w:rsidRPr="009C6878">
              <w:rPr>
                <w:color w:val="0D0D0D" w:themeColor="text1" w:themeTint="F2"/>
                <w:sz w:val="16"/>
                <w:szCs w:val="16"/>
                <w:lang w:eastAsia="ar-SA"/>
              </w:rPr>
              <w:t>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 xml:space="preserve">Номинальная стоимость </w:t>
            </w:r>
            <w:proofErr w:type="gramStart"/>
            <w:r w:rsidRPr="009C6878">
              <w:rPr>
                <w:color w:val="0D0D0D" w:themeColor="text1" w:themeTint="F2"/>
                <w:sz w:val="16"/>
                <w:szCs w:val="16"/>
                <w:lang w:eastAsia="ar-SA"/>
              </w:rPr>
              <w:t>акций(</w:t>
            </w:r>
            <w:proofErr w:type="gramEnd"/>
            <w:r w:rsidRPr="009C6878">
              <w:rPr>
                <w:color w:val="0D0D0D" w:themeColor="text1" w:themeTint="F2"/>
                <w:sz w:val="16"/>
                <w:szCs w:val="16"/>
                <w:lang w:eastAsia="ar-SA"/>
              </w:rPr>
              <w:t>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r>
      <w:tr w:rsidR="00DB4FF2" w:rsidRPr="009C6878" w:rsidTr="00A362E7">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r>
      <w:tr w:rsidR="00DB4FF2" w:rsidRPr="009C6878" w:rsidTr="00A362E7">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35</w:t>
            </w:r>
          </w:p>
        </w:tc>
      </w:tr>
      <w:tr w:rsidR="00DB4FF2" w:rsidRPr="009C6878"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nil"/>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r>
      <w:tr w:rsidR="00DB4FF2" w:rsidRPr="009C6878"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r>
      <w:tr w:rsidR="00DB4FF2" w:rsidRPr="009C6878"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r>
    </w:tbl>
    <w:p w:rsidR="00DB4FF2" w:rsidRPr="009148F4" w:rsidRDefault="00DB4FF2" w:rsidP="00DB4FF2">
      <w:pPr>
        <w:suppressAutoHyphens/>
        <w:rPr>
          <w:b/>
          <w:bCs/>
          <w:color w:val="0070C0"/>
          <w:lang w:eastAsia="ar-SA"/>
        </w:rPr>
      </w:pPr>
    </w:p>
    <w:p w:rsidR="00DB4FF2" w:rsidRPr="009C6878" w:rsidRDefault="00DB4FF2" w:rsidP="00DB4FF2">
      <w:pPr>
        <w:rPr>
          <w:rFonts w:eastAsia="MS Mincho"/>
          <w:color w:val="0D0D0D" w:themeColor="text1" w:themeTint="F2"/>
        </w:rPr>
      </w:pPr>
    </w:p>
    <w:p w:rsidR="00DB4FF2" w:rsidRPr="009C6878" w:rsidRDefault="00DB4FF2" w:rsidP="00DB4FF2">
      <w:pPr>
        <w:rPr>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9C6878" w:rsidTr="00A362E7">
        <w:tc>
          <w:tcPr>
            <w:tcW w:w="4927" w:type="dxa"/>
          </w:tcPr>
          <w:p w:rsidR="00DB4FF2" w:rsidRPr="009C6878" w:rsidRDefault="00DB4FF2" w:rsidP="00A362E7">
            <w:pPr>
              <w:widowControl w:val="0"/>
              <w:suppressAutoHyphens/>
              <w:ind w:left="318"/>
              <w:rPr>
                <w:b/>
                <w:bCs/>
                <w:color w:val="0D0D0D" w:themeColor="text1" w:themeTint="F2"/>
                <w:sz w:val="26"/>
                <w:szCs w:val="26"/>
              </w:rPr>
            </w:pPr>
            <w:r w:rsidRPr="009C6878">
              <w:rPr>
                <w:b/>
                <w:bCs/>
                <w:color w:val="0D0D0D" w:themeColor="text1" w:themeTint="F2"/>
                <w:sz w:val="26"/>
                <w:szCs w:val="26"/>
              </w:rPr>
              <w:t>от Заказчика:</w:t>
            </w:r>
          </w:p>
        </w:tc>
        <w:tc>
          <w:tcPr>
            <w:tcW w:w="4927" w:type="dxa"/>
          </w:tcPr>
          <w:p w:rsidR="00DB4FF2" w:rsidRPr="009C6878" w:rsidRDefault="00DB4FF2" w:rsidP="00A362E7">
            <w:pPr>
              <w:widowControl w:val="0"/>
              <w:suppressAutoHyphens/>
              <w:ind w:left="318"/>
              <w:rPr>
                <w:b/>
                <w:bCs/>
                <w:color w:val="0D0D0D" w:themeColor="text1" w:themeTint="F2"/>
                <w:sz w:val="26"/>
                <w:szCs w:val="26"/>
              </w:rPr>
            </w:pPr>
            <w:r w:rsidRPr="009C6878">
              <w:rPr>
                <w:b/>
                <w:bCs/>
                <w:color w:val="0D0D0D" w:themeColor="text1" w:themeTint="F2"/>
                <w:sz w:val="26"/>
                <w:szCs w:val="26"/>
              </w:rPr>
              <w:t>от Подрядчика:</w:t>
            </w:r>
          </w:p>
        </w:tc>
      </w:tr>
      <w:tr w:rsidR="00DB4FF2" w:rsidRPr="009C6878" w:rsidTr="00A362E7">
        <w:tc>
          <w:tcPr>
            <w:tcW w:w="4927" w:type="dxa"/>
          </w:tcPr>
          <w:p w:rsidR="00DB4FF2" w:rsidRPr="009C6878" w:rsidRDefault="00DB4FF2" w:rsidP="00A362E7">
            <w:pPr>
              <w:widowControl w:val="0"/>
              <w:suppressAutoHyphens/>
              <w:ind w:left="318"/>
              <w:rPr>
                <w:color w:val="0D0D0D" w:themeColor="text1" w:themeTint="F2"/>
                <w:sz w:val="26"/>
                <w:szCs w:val="26"/>
              </w:rPr>
            </w:pPr>
          </w:p>
          <w:p w:rsidR="00DB4FF2" w:rsidRPr="009C6878" w:rsidRDefault="00DB4FF2" w:rsidP="00A362E7">
            <w:pPr>
              <w:widowControl w:val="0"/>
              <w:suppressAutoHyphens/>
              <w:ind w:left="318"/>
              <w:rPr>
                <w:color w:val="0D0D0D" w:themeColor="text1" w:themeTint="F2"/>
                <w:sz w:val="26"/>
                <w:szCs w:val="26"/>
              </w:rPr>
            </w:pPr>
          </w:p>
          <w:p w:rsidR="00DB4FF2" w:rsidRPr="009C6878" w:rsidRDefault="00DB4FF2" w:rsidP="00A362E7">
            <w:pPr>
              <w:widowControl w:val="0"/>
              <w:suppressAutoHyphens/>
              <w:ind w:left="318"/>
              <w:rPr>
                <w:color w:val="0D0D0D" w:themeColor="text1" w:themeTint="F2"/>
                <w:sz w:val="26"/>
                <w:szCs w:val="26"/>
              </w:rPr>
            </w:pPr>
            <w:r w:rsidRPr="009C6878">
              <w:rPr>
                <w:color w:val="0D0D0D" w:themeColor="text1" w:themeTint="F2"/>
                <w:sz w:val="26"/>
                <w:szCs w:val="26"/>
              </w:rPr>
              <w:t xml:space="preserve">___________________ </w:t>
            </w:r>
          </w:p>
          <w:p w:rsidR="00DB4FF2" w:rsidRPr="009C6878" w:rsidRDefault="00DB4FF2" w:rsidP="00A362E7">
            <w:pPr>
              <w:widowControl w:val="0"/>
              <w:suppressAutoHyphens/>
              <w:ind w:left="318"/>
              <w:rPr>
                <w:color w:val="0D0D0D" w:themeColor="text1" w:themeTint="F2"/>
                <w:sz w:val="26"/>
                <w:szCs w:val="26"/>
              </w:rPr>
            </w:pPr>
            <w:r w:rsidRPr="009C6878">
              <w:rPr>
                <w:color w:val="0D0D0D" w:themeColor="text1" w:themeTint="F2"/>
                <w:sz w:val="26"/>
                <w:szCs w:val="26"/>
              </w:rPr>
              <w:t>м.п.</w:t>
            </w:r>
          </w:p>
          <w:p w:rsidR="00DB4FF2" w:rsidRPr="009C6878" w:rsidRDefault="00DB4FF2" w:rsidP="00A362E7">
            <w:pPr>
              <w:widowControl w:val="0"/>
              <w:suppressAutoHyphens/>
              <w:ind w:left="318"/>
              <w:rPr>
                <w:b/>
                <w:bCs/>
                <w:color w:val="0D0D0D" w:themeColor="text1" w:themeTint="F2"/>
                <w:sz w:val="26"/>
                <w:szCs w:val="26"/>
              </w:rPr>
            </w:pPr>
          </w:p>
        </w:tc>
        <w:tc>
          <w:tcPr>
            <w:tcW w:w="4927" w:type="dxa"/>
          </w:tcPr>
          <w:p w:rsidR="00DB4FF2" w:rsidRPr="009C6878" w:rsidRDefault="00DB4FF2" w:rsidP="00A362E7">
            <w:pPr>
              <w:jc w:val="center"/>
              <w:rPr>
                <w:color w:val="0D0D0D" w:themeColor="text1" w:themeTint="F2"/>
                <w:sz w:val="26"/>
                <w:szCs w:val="26"/>
              </w:rPr>
            </w:pPr>
          </w:p>
          <w:p w:rsidR="00DB4FF2" w:rsidRPr="009C6878" w:rsidRDefault="00DB4FF2" w:rsidP="00A362E7">
            <w:pPr>
              <w:jc w:val="center"/>
              <w:rPr>
                <w:color w:val="0D0D0D" w:themeColor="text1" w:themeTint="F2"/>
                <w:sz w:val="26"/>
                <w:szCs w:val="26"/>
              </w:rPr>
            </w:pPr>
          </w:p>
          <w:p w:rsidR="00DB4FF2" w:rsidRPr="009C6878" w:rsidRDefault="00DB4FF2" w:rsidP="00A362E7">
            <w:pPr>
              <w:jc w:val="center"/>
              <w:rPr>
                <w:color w:val="0D0D0D" w:themeColor="text1" w:themeTint="F2"/>
                <w:sz w:val="26"/>
                <w:szCs w:val="26"/>
              </w:rPr>
            </w:pPr>
            <w:r w:rsidRPr="009C6878">
              <w:rPr>
                <w:color w:val="0D0D0D" w:themeColor="text1" w:themeTint="F2"/>
                <w:sz w:val="26"/>
                <w:szCs w:val="26"/>
              </w:rPr>
              <w:t xml:space="preserve">______________ </w:t>
            </w:r>
          </w:p>
          <w:p w:rsidR="00DB4FF2" w:rsidRPr="009C6878" w:rsidRDefault="00DB4FF2" w:rsidP="00A362E7">
            <w:pPr>
              <w:widowControl w:val="0"/>
              <w:suppressAutoHyphens/>
              <w:ind w:left="318"/>
              <w:rPr>
                <w:color w:val="0D0D0D" w:themeColor="text1" w:themeTint="F2"/>
                <w:sz w:val="26"/>
                <w:szCs w:val="26"/>
              </w:rPr>
            </w:pPr>
            <w:r w:rsidRPr="009C6878">
              <w:rPr>
                <w:color w:val="0D0D0D" w:themeColor="text1" w:themeTint="F2"/>
                <w:sz w:val="26"/>
                <w:szCs w:val="26"/>
              </w:rPr>
              <w:t xml:space="preserve">  м.п.</w:t>
            </w:r>
            <w:r w:rsidRPr="009C6878" w:rsidDel="00EB2A43">
              <w:rPr>
                <w:color w:val="0D0D0D" w:themeColor="text1" w:themeTint="F2"/>
                <w:sz w:val="26"/>
                <w:szCs w:val="26"/>
              </w:rPr>
              <w:t xml:space="preserve"> </w:t>
            </w:r>
          </w:p>
          <w:p w:rsidR="00DB4FF2" w:rsidRPr="009C6878" w:rsidRDefault="00DB4FF2" w:rsidP="00A362E7">
            <w:pPr>
              <w:widowControl w:val="0"/>
              <w:suppressAutoHyphens/>
              <w:ind w:left="318"/>
              <w:rPr>
                <w:b/>
                <w:bCs/>
                <w:color w:val="0D0D0D" w:themeColor="text1" w:themeTint="F2"/>
                <w:sz w:val="26"/>
                <w:szCs w:val="26"/>
              </w:rPr>
            </w:pPr>
          </w:p>
        </w:tc>
      </w:tr>
    </w:tbl>
    <w:p w:rsidR="00DB4FF2" w:rsidRDefault="00DB4FF2" w:rsidP="00DB4FF2">
      <w:pPr>
        <w:pStyle w:val="afffff"/>
        <w:spacing w:line="360" w:lineRule="auto"/>
        <w:jc w:val="right"/>
        <w:rPr>
          <w:b w:val="0"/>
          <w:iCs/>
          <w:caps w:val="0"/>
          <w:sz w:val="26"/>
          <w:szCs w:val="26"/>
        </w:rPr>
      </w:pPr>
    </w:p>
    <w:p w:rsidR="00DB4FF2" w:rsidRDefault="00DB4FF2"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Default="001223CC" w:rsidP="00DB4FF2">
      <w:pPr>
        <w:rPr>
          <w:rFonts w:eastAsia="MS Mincho"/>
          <w:lang w:val="x-none" w:eastAsia="x-none"/>
        </w:rPr>
      </w:pPr>
    </w:p>
    <w:p w:rsidR="001223CC" w:rsidRPr="001223CC" w:rsidRDefault="001223CC" w:rsidP="00DB4FF2">
      <w:pPr>
        <w:rPr>
          <w:rFonts w:eastAsia="MS Mincho"/>
          <w:lang w:eastAsia="x-none"/>
        </w:rPr>
      </w:pPr>
      <w:r w:rsidRPr="001223CC">
        <w:rPr>
          <w:rFonts w:eastAsia="MS Mincho"/>
          <w:lang w:val="x-none" w:eastAsia="x-none"/>
        </w:rPr>
        <w:t>Приложение № 6 – Методические рекомендации для подрядных организаций по оформлению и сд</w:t>
      </w:r>
      <w:r>
        <w:rPr>
          <w:rFonts w:eastAsia="MS Mincho"/>
          <w:lang w:val="x-none" w:eastAsia="x-none"/>
        </w:rPr>
        <w:t xml:space="preserve">аче исполнительной документации  представлено в отдельном </w:t>
      </w:r>
      <w:proofErr w:type="spellStart"/>
      <w:r>
        <w:rPr>
          <w:rFonts w:eastAsia="MS Mincho"/>
          <w:lang w:val="x-none" w:eastAsia="x-none"/>
        </w:rPr>
        <w:t>файде</w:t>
      </w:r>
      <w:proofErr w:type="spellEnd"/>
      <w:r>
        <w:rPr>
          <w:rFonts w:eastAsia="MS Mincho"/>
          <w:lang w:val="x-none" w:eastAsia="x-none"/>
        </w:rPr>
        <w:t xml:space="preserve"> “</w:t>
      </w:r>
      <w:r>
        <w:rPr>
          <w:rFonts w:eastAsia="MS Mincho"/>
          <w:lang w:eastAsia="x-none"/>
        </w:rPr>
        <w:t>Приложение № 6 к проекту договора»</w:t>
      </w:r>
    </w:p>
    <w:sectPr w:rsidR="001223CC" w:rsidRPr="001223CC" w:rsidSect="00DB4FF2">
      <w:pgSz w:w="11904" w:h="16834"/>
      <w:pgMar w:top="1134" w:right="851" w:bottom="1134" w:left="1418"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223CC" w:rsidRDefault="001223CC" w:rsidP="00341A9D">
      <w:r>
        <w:separator/>
      </w:r>
    </w:p>
  </w:endnote>
  <w:endnote w:type="continuationSeparator" w:id="0">
    <w:p w:rsidR="001223CC" w:rsidRDefault="001223CC"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onsolas">
    <w:panose1 w:val="020B0609020204030204"/>
    <w:charset w:val="CC"/>
    <w:family w:val="modern"/>
    <w:pitch w:val="fixed"/>
    <w:sig w:usb0="E10002FF" w:usb1="4000F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23CC" w:rsidRDefault="001223CC"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C83596">
      <w:rPr>
        <w:rStyle w:val="aff0"/>
        <w:noProof/>
      </w:rPr>
      <w:t>81</w:t>
    </w:r>
    <w:r>
      <w:rPr>
        <w:rStyle w:val="aff0"/>
      </w:rPr>
      <w:fldChar w:fldCharType="end"/>
    </w:r>
  </w:p>
  <w:p w:rsidR="001223CC" w:rsidRDefault="001223CC" w:rsidP="00A362E7">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23CC" w:rsidRDefault="001223CC"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C83596">
      <w:rPr>
        <w:rStyle w:val="aff0"/>
        <w:noProof/>
      </w:rPr>
      <w:t>98</w:t>
    </w:r>
    <w:r>
      <w:rPr>
        <w:rStyle w:val="aff0"/>
      </w:rPr>
      <w:fldChar w:fldCharType="end"/>
    </w:r>
  </w:p>
  <w:p w:rsidR="001223CC" w:rsidRDefault="001223CC"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223CC" w:rsidRDefault="001223CC" w:rsidP="00341A9D">
      <w:r>
        <w:separator/>
      </w:r>
    </w:p>
  </w:footnote>
  <w:footnote w:type="continuationSeparator" w:id="0">
    <w:p w:rsidR="001223CC" w:rsidRDefault="001223CC"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23CC" w:rsidRDefault="001223CC"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1223CC" w:rsidRDefault="001223CC">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23CC" w:rsidRDefault="001223CC"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C83596">
      <w:rPr>
        <w:rStyle w:val="aff0"/>
        <w:noProof/>
      </w:rPr>
      <w:t>81</w:t>
    </w:r>
    <w:r>
      <w:rPr>
        <w:rStyle w:val="aff0"/>
      </w:rPr>
      <w:fldChar w:fldCharType="end"/>
    </w:r>
  </w:p>
  <w:p w:rsidR="001223CC" w:rsidRDefault="001223CC">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23CC" w:rsidRDefault="001223CC"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1223CC" w:rsidRDefault="001223CC">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23CC" w:rsidRDefault="001223CC"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C83596">
      <w:rPr>
        <w:rStyle w:val="aff0"/>
        <w:noProof/>
      </w:rPr>
      <w:t>98</w:t>
    </w:r>
    <w:r>
      <w:rPr>
        <w:rStyle w:val="aff0"/>
      </w:rPr>
      <w:fldChar w:fldCharType="end"/>
    </w:r>
  </w:p>
  <w:p w:rsidR="001223CC" w:rsidRDefault="001223CC"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4"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9BB02E5"/>
    <w:multiLevelType w:val="hybridMultilevel"/>
    <w:tmpl w:val="0DA4B95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20"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2"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24"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5"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8"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29"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1"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3"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4"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6" w15:restartNumberingAfterBreak="0">
    <w:nsid w:val="1DA62AA7"/>
    <w:multiLevelType w:val="hybridMultilevel"/>
    <w:tmpl w:val="E236F5D2"/>
    <w:lvl w:ilvl="0" w:tplc="04190003">
      <w:start w:val="1"/>
      <w:numFmt w:val="bullet"/>
      <w:lvlText w:val="o"/>
      <w:lvlJc w:val="left"/>
      <w:pPr>
        <w:ind w:left="927" w:hanging="360"/>
      </w:pPr>
      <w:rPr>
        <w:rFonts w:ascii="Courier New" w:hAnsi="Courier New" w:cs="Courier New"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7"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40"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2"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5" w15:restartNumberingAfterBreak="0">
    <w:nsid w:val="275C256E"/>
    <w:multiLevelType w:val="hybridMultilevel"/>
    <w:tmpl w:val="4E8A7E44"/>
    <w:lvl w:ilvl="0" w:tplc="04190003">
      <w:start w:val="1"/>
      <w:numFmt w:val="bullet"/>
      <w:lvlText w:val="o"/>
      <w:lvlJc w:val="left"/>
      <w:pPr>
        <w:ind w:left="927" w:hanging="360"/>
      </w:pPr>
      <w:rPr>
        <w:rFonts w:ascii="Courier New" w:hAnsi="Courier New" w:cs="Courier New"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6"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7"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9"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0"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1"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32F80C12"/>
    <w:multiLevelType w:val="multilevel"/>
    <w:tmpl w:val="1840BABC"/>
    <w:lvl w:ilvl="0">
      <w:start w:val="1"/>
      <w:numFmt w:val="bullet"/>
      <w:lvlText w:val=""/>
      <w:lvlJc w:val="left"/>
      <w:pPr>
        <w:tabs>
          <w:tab w:val="num" w:pos="360"/>
        </w:tabs>
        <w:ind w:left="360" w:hanging="360"/>
      </w:pPr>
      <w:rPr>
        <w:rFonts w:ascii="Symbol" w:hAnsi="Symbol" w:hint="default"/>
        <w:color w:val="0D0D0D" w:themeColor="text1" w:themeTint="F2"/>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3"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4"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55"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6"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57"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58"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59"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61"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2"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3"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4"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5"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8"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9"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0"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2"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4" w15:restartNumberingAfterBreak="0">
    <w:nsid w:val="42E04E6C"/>
    <w:multiLevelType w:val="multilevel"/>
    <w:tmpl w:val="4F40B258"/>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0D0D0D" w:themeColor="text1" w:themeTint="F2"/>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5"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6"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77"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8"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1"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2" w15:restartNumberingAfterBreak="0">
    <w:nsid w:val="528756CB"/>
    <w:multiLevelType w:val="multilevel"/>
    <w:tmpl w:val="33E40764"/>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D0D0D" w:themeColor="text1" w:themeTint="F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3"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4"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6"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87"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88"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89"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0"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3"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94"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5"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96"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66F33E86"/>
    <w:multiLevelType w:val="multilevel"/>
    <w:tmpl w:val="8E6A0212"/>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9"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00"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104"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5"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6"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7"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8"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09"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0"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1"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2"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3"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4"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5"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6"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17"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18" w15:restartNumberingAfterBreak="0">
    <w:nsid w:val="7C6575A6"/>
    <w:multiLevelType w:val="multilevel"/>
    <w:tmpl w:val="A06CD5F8"/>
    <w:lvl w:ilvl="0">
      <w:start w:val="16"/>
      <w:numFmt w:val="decimal"/>
      <w:lvlText w:val="%1."/>
      <w:lvlJc w:val="left"/>
      <w:pPr>
        <w:ind w:left="525" w:hanging="525"/>
      </w:pPr>
      <w:rPr>
        <w:rFonts w:hint="default"/>
        <w:color w:val="auto"/>
      </w:rPr>
    </w:lvl>
    <w:lvl w:ilvl="1">
      <w:start w:val="1"/>
      <w:numFmt w:val="decimal"/>
      <w:lvlText w:val="%1.%2."/>
      <w:lvlJc w:val="left"/>
      <w:pPr>
        <w:ind w:left="862" w:hanging="720"/>
      </w:pPr>
      <w:rPr>
        <w:rFonts w:hint="default"/>
        <w:color w:val="0D0D0D" w:themeColor="text1" w:themeTint="F2"/>
      </w:rPr>
    </w:lvl>
    <w:lvl w:ilvl="2">
      <w:start w:val="1"/>
      <w:numFmt w:val="decimal"/>
      <w:lvlText w:val="%1.%2.%3."/>
      <w:lvlJc w:val="left"/>
      <w:pPr>
        <w:ind w:left="2160" w:hanging="720"/>
      </w:pPr>
      <w:rPr>
        <w:rFonts w:hint="default"/>
        <w:color w:val="auto"/>
      </w:rPr>
    </w:lvl>
    <w:lvl w:ilvl="3">
      <w:start w:val="1"/>
      <w:numFmt w:val="decimal"/>
      <w:lvlText w:val="%1.%2.%3.%4."/>
      <w:lvlJc w:val="left"/>
      <w:pPr>
        <w:ind w:left="3240" w:hanging="1080"/>
      </w:pPr>
      <w:rPr>
        <w:rFonts w:hint="default"/>
        <w:color w:val="auto"/>
      </w:rPr>
    </w:lvl>
    <w:lvl w:ilvl="4">
      <w:start w:val="1"/>
      <w:numFmt w:val="decimal"/>
      <w:lvlText w:val="%1.%2.%3.%4.%5."/>
      <w:lvlJc w:val="left"/>
      <w:pPr>
        <w:ind w:left="3960" w:hanging="1080"/>
      </w:pPr>
      <w:rPr>
        <w:rFonts w:hint="default"/>
        <w:color w:val="auto"/>
      </w:rPr>
    </w:lvl>
    <w:lvl w:ilvl="5">
      <w:start w:val="1"/>
      <w:numFmt w:val="decimal"/>
      <w:lvlText w:val="%1.%2.%3.%4.%5.%6."/>
      <w:lvlJc w:val="left"/>
      <w:pPr>
        <w:ind w:left="5040" w:hanging="1440"/>
      </w:pPr>
      <w:rPr>
        <w:rFonts w:hint="default"/>
        <w:color w:val="auto"/>
      </w:rPr>
    </w:lvl>
    <w:lvl w:ilvl="6">
      <w:start w:val="1"/>
      <w:numFmt w:val="decimal"/>
      <w:lvlText w:val="%1.%2.%3.%4.%5.%6.%7."/>
      <w:lvlJc w:val="left"/>
      <w:pPr>
        <w:ind w:left="5760" w:hanging="1440"/>
      </w:pPr>
      <w:rPr>
        <w:rFonts w:hint="default"/>
        <w:color w:val="auto"/>
      </w:rPr>
    </w:lvl>
    <w:lvl w:ilvl="7">
      <w:start w:val="1"/>
      <w:numFmt w:val="decimal"/>
      <w:lvlText w:val="%1.%2.%3.%4.%5.%6.%7.%8."/>
      <w:lvlJc w:val="left"/>
      <w:pPr>
        <w:ind w:left="6840" w:hanging="1800"/>
      </w:pPr>
      <w:rPr>
        <w:rFonts w:hint="default"/>
        <w:color w:val="auto"/>
      </w:rPr>
    </w:lvl>
    <w:lvl w:ilvl="8">
      <w:start w:val="1"/>
      <w:numFmt w:val="decimal"/>
      <w:lvlText w:val="%1.%2.%3.%4.%5.%6.%7.%8.%9."/>
      <w:lvlJc w:val="left"/>
      <w:pPr>
        <w:ind w:left="7560" w:hanging="1800"/>
      </w:pPr>
      <w:rPr>
        <w:rFonts w:hint="default"/>
        <w:color w:val="auto"/>
      </w:rPr>
    </w:lvl>
  </w:abstractNum>
  <w:abstractNum w:abstractNumId="119"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116"/>
  </w:num>
  <w:num w:numId="2">
    <w:abstractNumId w:val="108"/>
  </w:num>
  <w:num w:numId="3">
    <w:abstractNumId w:val="61"/>
  </w:num>
  <w:num w:numId="4">
    <w:abstractNumId w:val="21"/>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2"/>
  </w:num>
  <w:num w:numId="16">
    <w:abstractNumId w:val="104"/>
  </w:num>
  <w:num w:numId="17">
    <w:abstractNumId w:val="2"/>
  </w:num>
  <w:num w:numId="18">
    <w:abstractNumId w:val="101"/>
  </w:num>
  <w:num w:numId="19">
    <w:abstractNumId w:val="15"/>
  </w:num>
  <w:num w:numId="20">
    <w:abstractNumId w:val="26"/>
  </w:num>
  <w:num w:numId="21">
    <w:abstractNumId w:val="74"/>
  </w:num>
  <w:num w:numId="22">
    <w:abstractNumId w:val="69"/>
  </w:num>
  <w:num w:numId="23">
    <w:abstractNumId w:val="43"/>
  </w:num>
  <w:num w:numId="24">
    <w:abstractNumId w:val="83"/>
  </w:num>
  <w:num w:numId="25">
    <w:abstractNumId w:val="118"/>
  </w:num>
  <w:num w:numId="26">
    <w:abstractNumId w:val="82"/>
  </w:num>
  <w:num w:numId="27">
    <w:abstractNumId w:val="23"/>
  </w:num>
  <w:num w:numId="28">
    <w:abstractNumId w:val="76"/>
  </w:num>
  <w:num w:numId="29">
    <w:abstractNumId w:val="52"/>
  </w:num>
  <w:num w:numId="30">
    <w:abstractNumId w:val="56"/>
  </w:num>
  <w:num w:numId="31">
    <w:abstractNumId w:val="27"/>
  </w:num>
  <w:num w:numId="32">
    <w:abstractNumId w:val="59"/>
  </w:num>
  <w:num w:numId="33">
    <w:abstractNumId w:val="18"/>
  </w:num>
  <w:num w:numId="34">
    <w:abstractNumId w:val="67"/>
  </w:num>
  <w:num w:numId="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3"/>
  </w:num>
  <w:num w:numId="37">
    <w:abstractNumId w:val="112"/>
  </w:num>
  <w:num w:numId="38">
    <w:abstractNumId w:val="47"/>
  </w:num>
  <w:num w:numId="39">
    <w:abstractNumId w:val="25"/>
  </w:num>
  <w:num w:numId="40">
    <w:abstractNumId w:val="71"/>
  </w:num>
  <w:num w:numId="41">
    <w:abstractNumId w:val="50"/>
  </w:num>
  <w:num w:numId="42">
    <w:abstractNumId w:val="114"/>
  </w:num>
  <w:num w:numId="43">
    <w:abstractNumId w:val="93"/>
  </w:num>
  <w:num w:numId="44">
    <w:abstractNumId w:val="19"/>
  </w:num>
  <w:num w:numId="45">
    <w:abstractNumId w:val="88"/>
  </w:num>
  <w:num w:numId="46">
    <w:abstractNumId w:val="103"/>
  </w:num>
  <w:num w:numId="47">
    <w:abstractNumId w:val="91"/>
  </w:num>
  <w:num w:numId="48">
    <w:abstractNumId w:val="78"/>
  </w:num>
  <w:num w:numId="49">
    <w:abstractNumId w:val="117"/>
  </w:num>
  <w:num w:numId="50">
    <w:abstractNumId w:val="13"/>
  </w:num>
  <w:num w:numId="51">
    <w:abstractNumId w:val="54"/>
  </w:num>
  <w:num w:numId="52">
    <w:abstractNumId w:val="73"/>
  </w:num>
  <w:num w:numId="53">
    <w:abstractNumId w:val="30"/>
  </w:num>
  <w:num w:numId="54">
    <w:abstractNumId w:val="86"/>
  </w:num>
  <w:num w:numId="5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5"/>
  </w:num>
  <w:num w:numId="57">
    <w:abstractNumId w:val="34"/>
  </w:num>
  <w:num w:numId="58">
    <w:abstractNumId w:val="40"/>
  </w:num>
  <w:num w:numId="59">
    <w:abstractNumId w:val="80"/>
  </w:num>
  <w:num w:numId="60">
    <w:abstractNumId w:val="58"/>
  </w:num>
  <w:num w:numId="61">
    <w:abstractNumId w:val="98"/>
  </w:num>
  <w:num w:numId="62">
    <w:abstractNumId w:val="8"/>
  </w:num>
  <w:num w:numId="63">
    <w:abstractNumId w:val="113"/>
  </w:num>
  <w:num w:numId="64">
    <w:abstractNumId w:val="107"/>
  </w:num>
  <w:num w:numId="65">
    <w:abstractNumId w:val="97"/>
  </w:num>
  <w:num w:numId="66">
    <w:abstractNumId w:val="94"/>
  </w:num>
  <w:num w:numId="67">
    <w:abstractNumId w:val="68"/>
  </w:num>
  <w:num w:numId="68">
    <w:abstractNumId w:val="22"/>
  </w:num>
  <w:num w:numId="69">
    <w:abstractNumId w:val="12"/>
  </w:num>
  <w:num w:numId="70">
    <w:abstractNumId w:val="79"/>
  </w:num>
  <w:num w:numId="71">
    <w:abstractNumId w:val="24"/>
  </w:num>
  <w:num w:numId="72">
    <w:abstractNumId w:val="57"/>
  </w:num>
  <w:num w:numId="73">
    <w:abstractNumId w:val="31"/>
  </w:num>
  <w:num w:numId="74">
    <w:abstractNumId w:val="77"/>
  </w:num>
  <w:num w:numId="75">
    <w:abstractNumId w:val="110"/>
  </w:num>
  <w:num w:numId="76">
    <w:abstractNumId w:val="17"/>
  </w:num>
  <w:num w:numId="77">
    <w:abstractNumId w:val="0"/>
  </w:num>
  <w:num w:numId="78">
    <w:abstractNumId w:val="14"/>
  </w:num>
  <w:num w:numId="79">
    <w:abstractNumId w:val="29"/>
  </w:num>
  <w:num w:numId="80">
    <w:abstractNumId w:val="16"/>
  </w:num>
  <w:num w:numId="81">
    <w:abstractNumId w:val="60"/>
  </w:num>
  <w:num w:numId="82">
    <w:abstractNumId w:val="99"/>
  </w:num>
  <w:num w:numId="83">
    <w:abstractNumId w:val="20"/>
  </w:num>
  <w:num w:numId="84">
    <w:abstractNumId w:val="109"/>
  </w:num>
  <w:num w:numId="85">
    <w:abstractNumId w:val="111"/>
  </w:num>
  <w:num w:numId="86">
    <w:abstractNumId w:val="11"/>
  </w:num>
  <w:num w:numId="87">
    <w:abstractNumId w:val="41"/>
  </w:num>
  <w:num w:numId="88">
    <w:abstractNumId w:val="105"/>
  </w:num>
  <w:num w:numId="89">
    <w:abstractNumId w:val="92"/>
  </w:num>
  <w:num w:numId="90">
    <w:abstractNumId w:val="63"/>
  </w:num>
  <w:num w:numId="91">
    <w:abstractNumId w:val="9"/>
  </w:num>
  <w:num w:numId="92">
    <w:abstractNumId w:val="37"/>
  </w:num>
  <w:num w:numId="93">
    <w:abstractNumId w:val="48"/>
  </w:num>
  <w:num w:numId="94">
    <w:abstractNumId w:val="39"/>
  </w:num>
  <w:num w:numId="95">
    <w:abstractNumId w:val="65"/>
  </w:num>
  <w:num w:numId="96">
    <w:abstractNumId w:val="38"/>
  </w:num>
  <w:num w:numId="97">
    <w:abstractNumId w:val="102"/>
  </w:num>
  <w:num w:numId="98">
    <w:abstractNumId w:val="66"/>
  </w:num>
  <w:num w:numId="99">
    <w:abstractNumId w:val="42"/>
  </w:num>
  <w:num w:numId="100">
    <w:abstractNumId w:val="100"/>
  </w:num>
  <w:num w:numId="101">
    <w:abstractNumId w:val="84"/>
  </w:num>
  <w:num w:numId="102">
    <w:abstractNumId w:val="96"/>
  </w:num>
  <w:num w:numId="103">
    <w:abstractNumId w:val="49"/>
  </w:num>
  <w:num w:numId="104">
    <w:abstractNumId w:val="119"/>
  </w:num>
  <w:num w:numId="105">
    <w:abstractNumId w:val="44"/>
  </w:num>
  <w:num w:numId="106">
    <w:abstractNumId w:val="115"/>
  </w:num>
  <w:num w:numId="107">
    <w:abstractNumId w:val="71"/>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70"/>
  </w:num>
  <w:num w:numId="109">
    <w:abstractNumId w:val="7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90"/>
  </w:num>
  <w:num w:numId="111">
    <w:abstractNumId w:val="87"/>
  </w:num>
  <w:num w:numId="112">
    <w:abstractNumId w:val="72"/>
  </w:num>
  <w:num w:numId="113">
    <w:abstractNumId w:val="64"/>
  </w:num>
  <w:num w:numId="114">
    <w:abstractNumId w:val="95"/>
  </w:num>
  <w:num w:numId="115">
    <w:abstractNumId w:val="32"/>
  </w:num>
  <w:num w:numId="116">
    <w:abstractNumId w:val="75"/>
  </w:num>
  <w:num w:numId="117">
    <w:abstractNumId w:val="33"/>
  </w:num>
  <w:num w:numId="118">
    <w:abstractNumId w:val="85"/>
  </w:num>
  <w:num w:numId="119">
    <w:abstractNumId w:val="28"/>
  </w:num>
  <w:num w:numId="120">
    <w:abstractNumId w:val="51"/>
  </w:num>
  <w:num w:numId="121">
    <w:abstractNumId w:val="36"/>
  </w:num>
  <w:num w:numId="122">
    <w:abstractNumId w:val="45"/>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1E96"/>
    <w:rsid w:val="000053D4"/>
    <w:rsid w:val="0000602B"/>
    <w:rsid w:val="00010143"/>
    <w:rsid w:val="000106FC"/>
    <w:rsid w:val="0001328D"/>
    <w:rsid w:val="00013449"/>
    <w:rsid w:val="00015E7F"/>
    <w:rsid w:val="0001698D"/>
    <w:rsid w:val="00026F4C"/>
    <w:rsid w:val="00027A29"/>
    <w:rsid w:val="0003022A"/>
    <w:rsid w:val="000310FB"/>
    <w:rsid w:val="00035686"/>
    <w:rsid w:val="0004299E"/>
    <w:rsid w:val="0004582B"/>
    <w:rsid w:val="00047934"/>
    <w:rsid w:val="00051FD8"/>
    <w:rsid w:val="00060A5B"/>
    <w:rsid w:val="00064594"/>
    <w:rsid w:val="000664E8"/>
    <w:rsid w:val="00070A65"/>
    <w:rsid w:val="00070C44"/>
    <w:rsid w:val="00074D5A"/>
    <w:rsid w:val="000769AC"/>
    <w:rsid w:val="000816BB"/>
    <w:rsid w:val="00083F9A"/>
    <w:rsid w:val="000855C8"/>
    <w:rsid w:val="0009104E"/>
    <w:rsid w:val="00092E51"/>
    <w:rsid w:val="00096600"/>
    <w:rsid w:val="000A5667"/>
    <w:rsid w:val="000A6259"/>
    <w:rsid w:val="000B7228"/>
    <w:rsid w:val="000C2D9B"/>
    <w:rsid w:val="000C3362"/>
    <w:rsid w:val="000C33D2"/>
    <w:rsid w:val="000C3AD0"/>
    <w:rsid w:val="000C4339"/>
    <w:rsid w:val="000C45F5"/>
    <w:rsid w:val="000D0AAF"/>
    <w:rsid w:val="000D1D94"/>
    <w:rsid w:val="000D2A6C"/>
    <w:rsid w:val="000D2CD6"/>
    <w:rsid w:val="000D56B3"/>
    <w:rsid w:val="000E0BD0"/>
    <w:rsid w:val="000E26D5"/>
    <w:rsid w:val="000F2C25"/>
    <w:rsid w:val="000F31CE"/>
    <w:rsid w:val="000F377B"/>
    <w:rsid w:val="000F707C"/>
    <w:rsid w:val="001003BD"/>
    <w:rsid w:val="0010507F"/>
    <w:rsid w:val="00105DCF"/>
    <w:rsid w:val="0010695D"/>
    <w:rsid w:val="00107BCF"/>
    <w:rsid w:val="00110364"/>
    <w:rsid w:val="00112C03"/>
    <w:rsid w:val="00117168"/>
    <w:rsid w:val="001223CC"/>
    <w:rsid w:val="001228AB"/>
    <w:rsid w:val="00122BF6"/>
    <w:rsid w:val="001253A3"/>
    <w:rsid w:val="001259DC"/>
    <w:rsid w:val="001334D2"/>
    <w:rsid w:val="00134E52"/>
    <w:rsid w:val="00137806"/>
    <w:rsid w:val="001416BE"/>
    <w:rsid w:val="0015476E"/>
    <w:rsid w:val="00154E41"/>
    <w:rsid w:val="001605C8"/>
    <w:rsid w:val="00171F24"/>
    <w:rsid w:val="00175684"/>
    <w:rsid w:val="001757DA"/>
    <w:rsid w:val="001822C0"/>
    <w:rsid w:val="00190B55"/>
    <w:rsid w:val="001922D2"/>
    <w:rsid w:val="001A62B9"/>
    <w:rsid w:val="001B5BF4"/>
    <w:rsid w:val="001B6BB1"/>
    <w:rsid w:val="001C1A35"/>
    <w:rsid w:val="001C5C59"/>
    <w:rsid w:val="001D1150"/>
    <w:rsid w:val="001D4285"/>
    <w:rsid w:val="001D534B"/>
    <w:rsid w:val="001D664D"/>
    <w:rsid w:val="001E2291"/>
    <w:rsid w:val="001E364F"/>
    <w:rsid w:val="001E3943"/>
    <w:rsid w:val="001E59C1"/>
    <w:rsid w:val="001E7590"/>
    <w:rsid w:val="001E7BAE"/>
    <w:rsid w:val="001F780C"/>
    <w:rsid w:val="002044C5"/>
    <w:rsid w:val="00205C13"/>
    <w:rsid w:val="00210407"/>
    <w:rsid w:val="0021056B"/>
    <w:rsid w:val="00212640"/>
    <w:rsid w:val="0021377F"/>
    <w:rsid w:val="00213C57"/>
    <w:rsid w:val="00220C55"/>
    <w:rsid w:val="00221D9B"/>
    <w:rsid w:val="00221F03"/>
    <w:rsid w:val="00231F69"/>
    <w:rsid w:val="002325CD"/>
    <w:rsid w:val="00243080"/>
    <w:rsid w:val="002445BD"/>
    <w:rsid w:val="00246169"/>
    <w:rsid w:val="0024743E"/>
    <w:rsid w:val="00255A67"/>
    <w:rsid w:val="00260082"/>
    <w:rsid w:val="002606A0"/>
    <w:rsid w:val="00262A36"/>
    <w:rsid w:val="002647E8"/>
    <w:rsid w:val="0026494D"/>
    <w:rsid w:val="00265309"/>
    <w:rsid w:val="00266A21"/>
    <w:rsid w:val="00274C15"/>
    <w:rsid w:val="00286242"/>
    <w:rsid w:val="00293405"/>
    <w:rsid w:val="00296826"/>
    <w:rsid w:val="0029790B"/>
    <w:rsid w:val="00297EBF"/>
    <w:rsid w:val="002A084C"/>
    <w:rsid w:val="002A7B54"/>
    <w:rsid w:val="002B14CF"/>
    <w:rsid w:val="002B30CC"/>
    <w:rsid w:val="002B4151"/>
    <w:rsid w:val="002C2015"/>
    <w:rsid w:val="002C3502"/>
    <w:rsid w:val="002C7920"/>
    <w:rsid w:val="002D0225"/>
    <w:rsid w:val="002E104A"/>
    <w:rsid w:val="002E4CC5"/>
    <w:rsid w:val="002E7EB1"/>
    <w:rsid w:val="002F42A8"/>
    <w:rsid w:val="00301BD4"/>
    <w:rsid w:val="0030496A"/>
    <w:rsid w:val="003049D5"/>
    <w:rsid w:val="00306AFB"/>
    <w:rsid w:val="00311D01"/>
    <w:rsid w:val="003127B3"/>
    <w:rsid w:val="00312EF5"/>
    <w:rsid w:val="00322450"/>
    <w:rsid w:val="0032635D"/>
    <w:rsid w:val="003357B1"/>
    <w:rsid w:val="00336634"/>
    <w:rsid w:val="003367F2"/>
    <w:rsid w:val="00341A9D"/>
    <w:rsid w:val="00341D36"/>
    <w:rsid w:val="00343207"/>
    <w:rsid w:val="00344777"/>
    <w:rsid w:val="00346E79"/>
    <w:rsid w:val="00347F2F"/>
    <w:rsid w:val="00350497"/>
    <w:rsid w:val="00351857"/>
    <w:rsid w:val="00354860"/>
    <w:rsid w:val="00362CFF"/>
    <w:rsid w:val="00367B9C"/>
    <w:rsid w:val="003822D6"/>
    <w:rsid w:val="00382A2E"/>
    <w:rsid w:val="00394887"/>
    <w:rsid w:val="00396D6F"/>
    <w:rsid w:val="00397B94"/>
    <w:rsid w:val="00397E27"/>
    <w:rsid w:val="003A194A"/>
    <w:rsid w:val="003A5236"/>
    <w:rsid w:val="003B0CD0"/>
    <w:rsid w:val="003B2F25"/>
    <w:rsid w:val="003B52C4"/>
    <w:rsid w:val="003B63DD"/>
    <w:rsid w:val="003B7B16"/>
    <w:rsid w:val="003C0534"/>
    <w:rsid w:val="003C0594"/>
    <w:rsid w:val="003C20A1"/>
    <w:rsid w:val="003C3DDB"/>
    <w:rsid w:val="003C6032"/>
    <w:rsid w:val="003D44BB"/>
    <w:rsid w:val="003D5188"/>
    <w:rsid w:val="003E72E5"/>
    <w:rsid w:val="003F039A"/>
    <w:rsid w:val="00402460"/>
    <w:rsid w:val="0040468D"/>
    <w:rsid w:val="00405447"/>
    <w:rsid w:val="004116E6"/>
    <w:rsid w:val="004152EE"/>
    <w:rsid w:val="0041680F"/>
    <w:rsid w:val="00422094"/>
    <w:rsid w:val="00425624"/>
    <w:rsid w:val="00425FD4"/>
    <w:rsid w:val="004263FE"/>
    <w:rsid w:val="00440D0B"/>
    <w:rsid w:val="00441B51"/>
    <w:rsid w:val="004439A6"/>
    <w:rsid w:val="0045200C"/>
    <w:rsid w:val="0045446E"/>
    <w:rsid w:val="00456418"/>
    <w:rsid w:val="0046005B"/>
    <w:rsid w:val="00460239"/>
    <w:rsid w:val="00461743"/>
    <w:rsid w:val="00474323"/>
    <w:rsid w:val="00477F3B"/>
    <w:rsid w:val="004849A6"/>
    <w:rsid w:val="0048667E"/>
    <w:rsid w:val="00487E01"/>
    <w:rsid w:val="004955F9"/>
    <w:rsid w:val="00495DB8"/>
    <w:rsid w:val="004978CC"/>
    <w:rsid w:val="004A112E"/>
    <w:rsid w:val="004A4D38"/>
    <w:rsid w:val="004A64C4"/>
    <w:rsid w:val="004B25C6"/>
    <w:rsid w:val="004B56BF"/>
    <w:rsid w:val="004B70B6"/>
    <w:rsid w:val="004C18F9"/>
    <w:rsid w:val="004D32BE"/>
    <w:rsid w:val="004E139B"/>
    <w:rsid w:val="004E1E0B"/>
    <w:rsid w:val="004E221C"/>
    <w:rsid w:val="004E5FB3"/>
    <w:rsid w:val="004E65BF"/>
    <w:rsid w:val="004F0A57"/>
    <w:rsid w:val="004F164E"/>
    <w:rsid w:val="004F1C84"/>
    <w:rsid w:val="004F4DFA"/>
    <w:rsid w:val="00510911"/>
    <w:rsid w:val="00511BCE"/>
    <w:rsid w:val="00517F6F"/>
    <w:rsid w:val="0052582A"/>
    <w:rsid w:val="00531584"/>
    <w:rsid w:val="00534565"/>
    <w:rsid w:val="0053588E"/>
    <w:rsid w:val="0054067E"/>
    <w:rsid w:val="00542107"/>
    <w:rsid w:val="00543BE2"/>
    <w:rsid w:val="00544810"/>
    <w:rsid w:val="00546499"/>
    <w:rsid w:val="0055455E"/>
    <w:rsid w:val="0055461E"/>
    <w:rsid w:val="00555462"/>
    <w:rsid w:val="00555B96"/>
    <w:rsid w:val="005575C5"/>
    <w:rsid w:val="005603F8"/>
    <w:rsid w:val="00565734"/>
    <w:rsid w:val="005739E2"/>
    <w:rsid w:val="005747FE"/>
    <w:rsid w:val="00577820"/>
    <w:rsid w:val="00580FB6"/>
    <w:rsid w:val="00582A55"/>
    <w:rsid w:val="00583795"/>
    <w:rsid w:val="0058583D"/>
    <w:rsid w:val="005906B2"/>
    <w:rsid w:val="0059177F"/>
    <w:rsid w:val="0059498F"/>
    <w:rsid w:val="00594B09"/>
    <w:rsid w:val="00595767"/>
    <w:rsid w:val="005A08CB"/>
    <w:rsid w:val="005A3D17"/>
    <w:rsid w:val="005A6E9A"/>
    <w:rsid w:val="005B293C"/>
    <w:rsid w:val="005B387A"/>
    <w:rsid w:val="005B687A"/>
    <w:rsid w:val="005C0949"/>
    <w:rsid w:val="005D55EB"/>
    <w:rsid w:val="005D591C"/>
    <w:rsid w:val="005D78B6"/>
    <w:rsid w:val="005E0F37"/>
    <w:rsid w:val="005E4A97"/>
    <w:rsid w:val="005E58F7"/>
    <w:rsid w:val="005E643D"/>
    <w:rsid w:val="005F3042"/>
    <w:rsid w:val="005F69F2"/>
    <w:rsid w:val="00601C8E"/>
    <w:rsid w:val="00615343"/>
    <w:rsid w:val="00617777"/>
    <w:rsid w:val="00620F23"/>
    <w:rsid w:val="006256D3"/>
    <w:rsid w:val="00627E50"/>
    <w:rsid w:val="00633A6A"/>
    <w:rsid w:val="00642022"/>
    <w:rsid w:val="00644A26"/>
    <w:rsid w:val="00650CA4"/>
    <w:rsid w:val="0065458D"/>
    <w:rsid w:val="0065696B"/>
    <w:rsid w:val="00657128"/>
    <w:rsid w:val="0067318B"/>
    <w:rsid w:val="00673C39"/>
    <w:rsid w:val="00681029"/>
    <w:rsid w:val="006838A3"/>
    <w:rsid w:val="00687E23"/>
    <w:rsid w:val="0069318B"/>
    <w:rsid w:val="00696F86"/>
    <w:rsid w:val="00697169"/>
    <w:rsid w:val="006A383D"/>
    <w:rsid w:val="006A56D2"/>
    <w:rsid w:val="006A799A"/>
    <w:rsid w:val="006B2783"/>
    <w:rsid w:val="006B31A2"/>
    <w:rsid w:val="006C1AA4"/>
    <w:rsid w:val="006C5C8D"/>
    <w:rsid w:val="006C7ED0"/>
    <w:rsid w:val="006D0E98"/>
    <w:rsid w:val="006D308F"/>
    <w:rsid w:val="006D3F6A"/>
    <w:rsid w:val="006D4C52"/>
    <w:rsid w:val="006E0FB7"/>
    <w:rsid w:val="006E5FD1"/>
    <w:rsid w:val="006F464A"/>
    <w:rsid w:val="006F54DE"/>
    <w:rsid w:val="006F5D2B"/>
    <w:rsid w:val="006F5D93"/>
    <w:rsid w:val="006F5E56"/>
    <w:rsid w:val="006F68C7"/>
    <w:rsid w:val="007032D5"/>
    <w:rsid w:val="00711E0F"/>
    <w:rsid w:val="00712BEA"/>
    <w:rsid w:val="007133B6"/>
    <w:rsid w:val="00713534"/>
    <w:rsid w:val="00720555"/>
    <w:rsid w:val="0072081D"/>
    <w:rsid w:val="007234ED"/>
    <w:rsid w:val="00726F0A"/>
    <w:rsid w:val="00732DFF"/>
    <w:rsid w:val="00741ED9"/>
    <w:rsid w:val="007422EE"/>
    <w:rsid w:val="00754480"/>
    <w:rsid w:val="00754F07"/>
    <w:rsid w:val="007612FB"/>
    <w:rsid w:val="007659F6"/>
    <w:rsid w:val="007729D3"/>
    <w:rsid w:val="00777F6E"/>
    <w:rsid w:val="00782065"/>
    <w:rsid w:val="0078248A"/>
    <w:rsid w:val="00782BF1"/>
    <w:rsid w:val="00785CAD"/>
    <w:rsid w:val="00787E9A"/>
    <w:rsid w:val="007936DB"/>
    <w:rsid w:val="00797AB8"/>
    <w:rsid w:val="007A134C"/>
    <w:rsid w:val="007A1EF8"/>
    <w:rsid w:val="007A3953"/>
    <w:rsid w:val="007A7518"/>
    <w:rsid w:val="007B2A61"/>
    <w:rsid w:val="007B3053"/>
    <w:rsid w:val="007B4E5F"/>
    <w:rsid w:val="007B6618"/>
    <w:rsid w:val="007B6678"/>
    <w:rsid w:val="007B7BB3"/>
    <w:rsid w:val="007C51CE"/>
    <w:rsid w:val="007D0993"/>
    <w:rsid w:val="007D1E98"/>
    <w:rsid w:val="007D65AD"/>
    <w:rsid w:val="007E09D6"/>
    <w:rsid w:val="007E390D"/>
    <w:rsid w:val="007E6941"/>
    <w:rsid w:val="007E6C49"/>
    <w:rsid w:val="007F0DA3"/>
    <w:rsid w:val="007F1D6C"/>
    <w:rsid w:val="007F261B"/>
    <w:rsid w:val="007F26B2"/>
    <w:rsid w:val="007F4F17"/>
    <w:rsid w:val="007F545E"/>
    <w:rsid w:val="00801ECD"/>
    <w:rsid w:val="00805452"/>
    <w:rsid w:val="00807CFF"/>
    <w:rsid w:val="008131CA"/>
    <w:rsid w:val="008162E5"/>
    <w:rsid w:val="00817218"/>
    <w:rsid w:val="0082128F"/>
    <w:rsid w:val="00822E24"/>
    <w:rsid w:val="0083088A"/>
    <w:rsid w:val="00834787"/>
    <w:rsid w:val="008362BC"/>
    <w:rsid w:val="00844946"/>
    <w:rsid w:val="008471AF"/>
    <w:rsid w:val="0085055F"/>
    <w:rsid w:val="008534D2"/>
    <w:rsid w:val="008560D3"/>
    <w:rsid w:val="008646C3"/>
    <w:rsid w:val="00866C4A"/>
    <w:rsid w:val="00870059"/>
    <w:rsid w:val="00873845"/>
    <w:rsid w:val="00873DF9"/>
    <w:rsid w:val="00875C01"/>
    <w:rsid w:val="00877399"/>
    <w:rsid w:val="00881EC9"/>
    <w:rsid w:val="00882D05"/>
    <w:rsid w:val="00883E46"/>
    <w:rsid w:val="008853BE"/>
    <w:rsid w:val="00885CA1"/>
    <w:rsid w:val="00887D0E"/>
    <w:rsid w:val="00890EF3"/>
    <w:rsid w:val="00895EFD"/>
    <w:rsid w:val="008962CB"/>
    <w:rsid w:val="008A31D3"/>
    <w:rsid w:val="008A7439"/>
    <w:rsid w:val="008B1E57"/>
    <w:rsid w:val="008B2CBE"/>
    <w:rsid w:val="008C471C"/>
    <w:rsid w:val="008C7F82"/>
    <w:rsid w:val="008D0B09"/>
    <w:rsid w:val="008D1527"/>
    <w:rsid w:val="008D5F47"/>
    <w:rsid w:val="008E2F2D"/>
    <w:rsid w:val="008E692D"/>
    <w:rsid w:val="008E6A47"/>
    <w:rsid w:val="008F3DFF"/>
    <w:rsid w:val="008F58A4"/>
    <w:rsid w:val="008F6A9B"/>
    <w:rsid w:val="00900952"/>
    <w:rsid w:val="00903D32"/>
    <w:rsid w:val="00904134"/>
    <w:rsid w:val="009061D0"/>
    <w:rsid w:val="00913172"/>
    <w:rsid w:val="009148F4"/>
    <w:rsid w:val="00916967"/>
    <w:rsid w:val="009205BB"/>
    <w:rsid w:val="00931D3C"/>
    <w:rsid w:val="0093395B"/>
    <w:rsid w:val="00945D38"/>
    <w:rsid w:val="00946D5F"/>
    <w:rsid w:val="00954198"/>
    <w:rsid w:val="009572FA"/>
    <w:rsid w:val="00957565"/>
    <w:rsid w:val="00957BEF"/>
    <w:rsid w:val="00961FC4"/>
    <w:rsid w:val="00963B01"/>
    <w:rsid w:val="009652F3"/>
    <w:rsid w:val="00965613"/>
    <w:rsid w:val="00966D3E"/>
    <w:rsid w:val="00966D7C"/>
    <w:rsid w:val="00970A20"/>
    <w:rsid w:val="00972A4A"/>
    <w:rsid w:val="00976CAE"/>
    <w:rsid w:val="009801E0"/>
    <w:rsid w:val="0098244E"/>
    <w:rsid w:val="009831A8"/>
    <w:rsid w:val="009833FF"/>
    <w:rsid w:val="00986E1A"/>
    <w:rsid w:val="00994702"/>
    <w:rsid w:val="00995F2B"/>
    <w:rsid w:val="009A22BF"/>
    <w:rsid w:val="009A2D5A"/>
    <w:rsid w:val="009A7596"/>
    <w:rsid w:val="009B4D9F"/>
    <w:rsid w:val="009B5C08"/>
    <w:rsid w:val="009B6F6A"/>
    <w:rsid w:val="009C6878"/>
    <w:rsid w:val="009D18CC"/>
    <w:rsid w:val="009E079C"/>
    <w:rsid w:val="009E2734"/>
    <w:rsid w:val="009F01A3"/>
    <w:rsid w:val="009F0B41"/>
    <w:rsid w:val="009F11EB"/>
    <w:rsid w:val="00A03823"/>
    <w:rsid w:val="00A03DC7"/>
    <w:rsid w:val="00A1010A"/>
    <w:rsid w:val="00A12714"/>
    <w:rsid w:val="00A15A9C"/>
    <w:rsid w:val="00A17471"/>
    <w:rsid w:val="00A17594"/>
    <w:rsid w:val="00A20541"/>
    <w:rsid w:val="00A26E38"/>
    <w:rsid w:val="00A342F2"/>
    <w:rsid w:val="00A34FB4"/>
    <w:rsid w:val="00A356F2"/>
    <w:rsid w:val="00A3592B"/>
    <w:rsid w:val="00A3603D"/>
    <w:rsid w:val="00A362E7"/>
    <w:rsid w:val="00A436A7"/>
    <w:rsid w:val="00A441F7"/>
    <w:rsid w:val="00A4498E"/>
    <w:rsid w:val="00A5438E"/>
    <w:rsid w:val="00A55F15"/>
    <w:rsid w:val="00A61F1B"/>
    <w:rsid w:val="00A626D8"/>
    <w:rsid w:val="00A70074"/>
    <w:rsid w:val="00A71826"/>
    <w:rsid w:val="00A71E60"/>
    <w:rsid w:val="00A724C1"/>
    <w:rsid w:val="00A72690"/>
    <w:rsid w:val="00A72DBB"/>
    <w:rsid w:val="00A83B67"/>
    <w:rsid w:val="00A85AE7"/>
    <w:rsid w:val="00A86A95"/>
    <w:rsid w:val="00A91E2F"/>
    <w:rsid w:val="00A9741A"/>
    <w:rsid w:val="00AA0CD0"/>
    <w:rsid w:val="00AA3CF2"/>
    <w:rsid w:val="00AA3DF1"/>
    <w:rsid w:val="00AA42CF"/>
    <w:rsid w:val="00AA69EE"/>
    <w:rsid w:val="00AB48E5"/>
    <w:rsid w:val="00AB78A6"/>
    <w:rsid w:val="00AC1EFB"/>
    <w:rsid w:val="00AC2853"/>
    <w:rsid w:val="00AC32DD"/>
    <w:rsid w:val="00AC48F4"/>
    <w:rsid w:val="00AD2632"/>
    <w:rsid w:val="00AD467C"/>
    <w:rsid w:val="00AD63A0"/>
    <w:rsid w:val="00AD6C40"/>
    <w:rsid w:val="00AE016D"/>
    <w:rsid w:val="00AE255C"/>
    <w:rsid w:val="00AE69DD"/>
    <w:rsid w:val="00AF47EF"/>
    <w:rsid w:val="00AF64C1"/>
    <w:rsid w:val="00AF78D8"/>
    <w:rsid w:val="00B005F9"/>
    <w:rsid w:val="00B0221A"/>
    <w:rsid w:val="00B04ADE"/>
    <w:rsid w:val="00B04D53"/>
    <w:rsid w:val="00B0745A"/>
    <w:rsid w:val="00B20E53"/>
    <w:rsid w:val="00B318B9"/>
    <w:rsid w:val="00B33034"/>
    <w:rsid w:val="00B42103"/>
    <w:rsid w:val="00B46BDB"/>
    <w:rsid w:val="00B57EF2"/>
    <w:rsid w:val="00B60C10"/>
    <w:rsid w:val="00B6562B"/>
    <w:rsid w:val="00B66402"/>
    <w:rsid w:val="00B67689"/>
    <w:rsid w:val="00B67A63"/>
    <w:rsid w:val="00B72162"/>
    <w:rsid w:val="00B774A2"/>
    <w:rsid w:val="00B805D4"/>
    <w:rsid w:val="00B84770"/>
    <w:rsid w:val="00B9169B"/>
    <w:rsid w:val="00B91F26"/>
    <w:rsid w:val="00B95436"/>
    <w:rsid w:val="00BA0DDB"/>
    <w:rsid w:val="00BA1D5D"/>
    <w:rsid w:val="00BA78C6"/>
    <w:rsid w:val="00BA7DDF"/>
    <w:rsid w:val="00BB6D7B"/>
    <w:rsid w:val="00BB786B"/>
    <w:rsid w:val="00BC0B7F"/>
    <w:rsid w:val="00BC2CEF"/>
    <w:rsid w:val="00BC42E5"/>
    <w:rsid w:val="00BC6341"/>
    <w:rsid w:val="00BC63EF"/>
    <w:rsid w:val="00BC78B2"/>
    <w:rsid w:val="00BD2F22"/>
    <w:rsid w:val="00BD3497"/>
    <w:rsid w:val="00BD3D39"/>
    <w:rsid w:val="00BD492B"/>
    <w:rsid w:val="00BD6082"/>
    <w:rsid w:val="00BE09FD"/>
    <w:rsid w:val="00BE22FC"/>
    <w:rsid w:val="00BE30AE"/>
    <w:rsid w:val="00BE39AD"/>
    <w:rsid w:val="00BE3E59"/>
    <w:rsid w:val="00BE63C0"/>
    <w:rsid w:val="00BF651F"/>
    <w:rsid w:val="00C010AE"/>
    <w:rsid w:val="00C02AE1"/>
    <w:rsid w:val="00C04A52"/>
    <w:rsid w:val="00C10686"/>
    <w:rsid w:val="00C11849"/>
    <w:rsid w:val="00C14407"/>
    <w:rsid w:val="00C14CB8"/>
    <w:rsid w:val="00C22D79"/>
    <w:rsid w:val="00C27421"/>
    <w:rsid w:val="00C4384C"/>
    <w:rsid w:val="00C5069A"/>
    <w:rsid w:val="00C51035"/>
    <w:rsid w:val="00C514CD"/>
    <w:rsid w:val="00C51EB6"/>
    <w:rsid w:val="00C52DD4"/>
    <w:rsid w:val="00C57F11"/>
    <w:rsid w:val="00C60B90"/>
    <w:rsid w:val="00C634B7"/>
    <w:rsid w:val="00C651FA"/>
    <w:rsid w:val="00C65830"/>
    <w:rsid w:val="00C76082"/>
    <w:rsid w:val="00C815A8"/>
    <w:rsid w:val="00C83596"/>
    <w:rsid w:val="00C859DF"/>
    <w:rsid w:val="00C968AD"/>
    <w:rsid w:val="00CA0B16"/>
    <w:rsid w:val="00CA14B7"/>
    <w:rsid w:val="00CA3B07"/>
    <w:rsid w:val="00CA58E1"/>
    <w:rsid w:val="00CB07E5"/>
    <w:rsid w:val="00CC3136"/>
    <w:rsid w:val="00CC59CF"/>
    <w:rsid w:val="00CC60AE"/>
    <w:rsid w:val="00CD07BC"/>
    <w:rsid w:val="00CE0BFF"/>
    <w:rsid w:val="00CE0E29"/>
    <w:rsid w:val="00CE2F5A"/>
    <w:rsid w:val="00CE3F00"/>
    <w:rsid w:val="00CE5FEA"/>
    <w:rsid w:val="00CE6A57"/>
    <w:rsid w:val="00CF364D"/>
    <w:rsid w:val="00CF3D88"/>
    <w:rsid w:val="00CF531B"/>
    <w:rsid w:val="00CF5811"/>
    <w:rsid w:val="00CF6AA0"/>
    <w:rsid w:val="00D00D1D"/>
    <w:rsid w:val="00D10082"/>
    <w:rsid w:val="00D17B2A"/>
    <w:rsid w:val="00D22160"/>
    <w:rsid w:val="00D22AEB"/>
    <w:rsid w:val="00D23ECF"/>
    <w:rsid w:val="00D25FD9"/>
    <w:rsid w:val="00D26515"/>
    <w:rsid w:val="00D320E1"/>
    <w:rsid w:val="00D370EF"/>
    <w:rsid w:val="00D43452"/>
    <w:rsid w:val="00D43AC0"/>
    <w:rsid w:val="00D44E30"/>
    <w:rsid w:val="00D4554A"/>
    <w:rsid w:val="00D45C77"/>
    <w:rsid w:val="00D5167C"/>
    <w:rsid w:val="00D540F5"/>
    <w:rsid w:val="00D561C6"/>
    <w:rsid w:val="00D66084"/>
    <w:rsid w:val="00D742B9"/>
    <w:rsid w:val="00D75183"/>
    <w:rsid w:val="00D826D9"/>
    <w:rsid w:val="00D82F1C"/>
    <w:rsid w:val="00D85605"/>
    <w:rsid w:val="00D917BE"/>
    <w:rsid w:val="00D9492D"/>
    <w:rsid w:val="00D9556A"/>
    <w:rsid w:val="00D97CF8"/>
    <w:rsid w:val="00DA13EA"/>
    <w:rsid w:val="00DA61E6"/>
    <w:rsid w:val="00DB2132"/>
    <w:rsid w:val="00DB47CD"/>
    <w:rsid w:val="00DB4F02"/>
    <w:rsid w:val="00DB4FF2"/>
    <w:rsid w:val="00DB532D"/>
    <w:rsid w:val="00DB5F91"/>
    <w:rsid w:val="00DB691D"/>
    <w:rsid w:val="00DC1E0B"/>
    <w:rsid w:val="00DC4600"/>
    <w:rsid w:val="00DC5602"/>
    <w:rsid w:val="00DD0AD9"/>
    <w:rsid w:val="00DD68FB"/>
    <w:rsid w:val="00DE6DF3"/>
    <w:rsid w:val="00DF1276"/>
    <w:rsid w:val="00DF18F2"/>
    <w:rsid w:val="00DF1C8F"/>
    <w:rsid w:val="00DF3139"/>
    <w:rsid w:val="00DF32C6"/>
    <w:rsid w:val="00DF53FB"/>
    <w:rsid w:val="00DF62B1"/>
    <w:rsid w:val="00DF713C"/>
    <w:rsid w:val="00E03092"/>
    <w:rsid w:val="00E044BC"/>
    <w:rsid w:val="00E0740E"/>
    <w:rsid w:val="00E12C8C"/>
    <w:rsid w:val="00E16AB3"/>
    <w:rsid w:val="00E20B93"/>
    <w:rsid w:val="00E26745"/>
    <w:rsid w:val="00E26992"/>
    <w:rsid w:val="00E34D58"/>
    <w:rsid w:val="00E35A46"/>
    <w:rsid w:val="00E42455"/>
    <w:rsid w:val="00E455A3"/>
    <w:rsid w:val="00E52350"/>
    <w:rsid w:val="00E74775"/>
    <w:rsid w:val="00E74C78"/>
    <w:rsid w:val="00E77ABD"/>
    <w:rsid w:val="00E84BB7"/>
    <w:rsid w:val="00E90389"/>
    <w:rsid w:val="00EA1680"/>
    <w:rsid w:val="00EB0525"/>
    <w:rsid w:val="00EB1290"/>
    <w:rsid w:val="00EB17D5"/>
    <w:rsid w:val="00EB2AAF"/>
    <w:rsid w:val="00EB3BDD"/>
    <w:rsid w:val="00EC3C39"/>
    <w:rsid w:val="00EC4871"/>
    <w:rsid w:val="00EC5B2D"/>
    <w:rsid w:val="00EC6697"/>
    <w:rsid w:val="00ED367E"/>
    <w:rsid w:val="00ED6B34"/>
    <w:rsid w:val="00EE1EE3"/>
    <w:rsid w:val="00EE75D3"/>
    <w:rsid w:val="00EF19A1"/>
    <w:rsid w:val="00EF3A1E"/>
    <w:rsid w:val="00F026F2"/>
    <w:rsid w:val="00F04F6A"/>
    <w:rsid w:val="00F05178"/>
    <w:rsid w:val="00F063E7"/>
    <w:rsid w:val="00F07A89"/>
    <w:rsid w:val="00F13947"/>
    <w:rsid w:val="00F14C19"/>
    <w:rsid w:val="00F17530"/>
    <w:rsid w:val="00F1799A"/>
    <w:rsid w:val="00F262A8"/>
    <w:rsid w:val="00F278AF"/>
    <w:rsid w:val="00F33E00"/>
    <w:rsid w:val="00F50D38"/>
    <w:rsid w:val="00F550A3"/>
    <w:rsid w:val="00F55B04"/>
    <w:rsid w:val="00F55D29"/>
    <w:rsid w:val="00F6089D"/>
    <w:rsid w:val="00F62B65"/>
    <w:rsid w:val="00F62CF7"/>
    <w:rsid w:val="00F65778"/>
    <w:rsid w:val="00F66A70"/>
    <w:rsid w:val="00F671FC"/>
    <w:rsid w:val="00F734F6"/>
    <w:rsid w:val="00F74477"/>
    <w:rsid w:val="00F778F2"/>
    <w:rsid w:val="00F77BD4"/>
    <w:rsid w:val="00F91D63"/>
    <w:rsid w:val="00FB01FB"/>
    <w:rsid w:val="00FB5B8D"/>
    <w:rsid w:val="00FB604F"/>
    <w:rsid w:val="00FC078A"/>
    <w:rsid w:val="00FC4398"/>
    <w:rsid w:val="00FC7214"/>
    <w:rsid w:val="00FD20AD"/>
    <w:rsid w:val="00FD4FED"/>
    <w:rsid w:val="00FF064D"/>
    <w:rsid w:val="00FF3D9A"/>
    <w:rsid w:val="00FF4BD8"/>
    <w:rsid w:val="00FF7C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ind w:firstLine="85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1">
    <w:name w:val="heading 5"/>
    <w:basedOn w:val="a5"/>
    <w:next w:val="a5"/>
    <w:link w:val="52"/>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pPr>
    <w:rPr>
      <w:bCs/>
      <w:szCs w:val="22"/>
    </w:rPr>
  </w:style>
  <w:style w:type="paragraph" w:customStyle="1" w:styleId="rvps9">
    <w:name w:val="rvps9"/>
    <w:basedOn w:val="a5"/>
    <w:rsid w:val="00341A9D"/>
  </w:style>
  <w:style w:type="paragraph" w:customStyle="1" w:styleId="35">
    <w:name w:val="Стиль3"/>
    <w:basedOn w:val="27"/>
    <w:rsid w:val="00341A9D"/>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rsid w:val="00341A9D"/>
    <w:pPr>
      <w:widowControl w:val="0"/>
      <w:autoSpaceDE w:val="0"/>
      <w:autoSpaceDN w:val="0"/>
      <w:adjustRightInd w:val="0"/>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pPr>
    <w:rPr>
      <w:szCs w:val="28"/>
    </w:rPr>
  </w:style>
  <w:style w:type="paragraph" w:customStyle="1" w:styleId="ConsPlusNonformat">
    <w:name w:val="ConsPlusNonformat"/>
    <w:rsid w:val="00341A9D"/>
    <w:pPr>
      <w:widowControl w:val="0"/>
      <w:autoSpaceDE w:val="0"/>
      <w:autoSpaceDN w:val="0"/>
      <w:adjustRightInd w:val="0"/>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pPr>
    <w:rPr>
      <w:sz w:val="26"/>
      <w:szCs w:val="26"/>
      <w:lang w:eastAsia="en-US"/>
    </w:rPr>
  </w:style>
  <w:style w:type="paragraph" w:customStyle="1" w:styleId="2b">
    <w:name w:val="çàãîëîâîê 2"/>
    <w:basedOn w:val="a5"/>
    <w:next w:val="a5"/>
    <w:rsid w:val="00341A9D"/>
    <w:pPr>
      <w:keepNext/>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3">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ind w:right="19772"/>
    </w:pPr>
    <w:rPr>
      <w:rFonts w:ascii="Arial" w:eastAsia="Times New Roman" w:hAnsi="Arial" w:cs="Arial"/>
      <w:b/>
      <w:bCs/>
      <w:sz w:val="14"/>
      <w:szCs w:val="14"/>
      <w:lang w:eastAsia="ru-RU"/>
    </w:rPr>
  </w:style>
  <w:style w:type="paragraph" w:customStyle="1" w:styleId="1b">
    <w:name w:val="Обычный1"/>
    <w:uiPriority w:val="99"/>
    <w:rsid w:val="00A436A7"/>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pPr>
    <w:rPr>
      <w:szCs w:val="20"/>
    </w:rPr>
  </w:style>
  <w:style w:type="paragraph" w:customStyle="1" w:styleId="a4">
    <w:name w:val="А_обычный"/>
    <w:basedOn w:val="a5"/>
    <w:rsid w:val="00A436A7"/>
    <w:pPr>
      <w:numPr>
        <w:numId w:val="10"/>
      </w:numPr>
    </w:pPr>
  </w:style>
  <w:style w:type="paragraph" w:customStyle="1" w:styleId="1-3">
    <w:name w:val="Текст1-3"/>
    <w:basedOn w:val="a5"/>
    <w:rsid w:val="00A436A7"/>
    <w:pPr>
      <w:spacing w:after="60" w:line="288" w:lineRule="auto"/>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pPr>
    <w:rPr>
      <w:sz w:val="28"/>
      <w:szCs w:val="20"/>
    </w:rPr>
  </w:style>
  <w:style w:type="paragraph" w:customStyle="1" w:styleId="32">
    <w:name w:val="Пункт_3"/>
    <w:basedOn w:val="a5"/>
    <w:rsid w:val="00A436A7"/>
    <w:pPr>
      <w:numPr>
        <w:ilvl w:val="2"/>
        <w:numId w:val="11"/>
      </w:numPr>
      <w:ind w:left="2302"/>
    </w:pPr>
    <w:rPr>
      <w:sz w:val="28"/>
      <w:szCs w:val="28"/>
    </w:rPr>
  </w:style>
  <w:style w:type="paragraph" w:customStyle="1" w:styleId="ConsNonformat">
    <w:name w:val="ConsNonformat"/>
    <w:rsid w:val="00A436A7"/>
    <w:pPr>
      <w:widowControl w:val="0"/>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ind w:firstLine="567"/>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pPr>
  </w:style>
  <w:style w:type="paragraph" w:customStyle="1" w:styleId="rvps52">
    <w:name w:val="rvps52"/>
    <w:basedOn w:val="a5"/>
    <w:rsid w:val="00A436A7"/>
    <w:pPr>
      <w:ind w:left="210" w:right="150"/>
    </w:pPr>
  </w:style>
  <w:style w:type="paragraph" w:customStyle="1" w:styleId="rvps67">
    <w:name w:val="rvps67"/>
    <w:basedOn w:val="a5"/>
    <w:rsid w:val="00A436A7"/>
    <w:pPr>
      <w:spacing w:before="120"/>
      <w:ind w:left="75" w:right="150"/>
    </w:pPr>
  </w:style>
  <w:style w:type="paragraph" w:customStyle="1" w:styleId="rvps50">
    <w:name w:val="rvps50"/>
    <w:basedOn w:val="a5"/>
    <w:rsid w:val="00A436A7"/>
    <w:pPr>
      <w:spacing w:before="120"/>
      <w:ind w:right="150"/>
    </w:pPr>
  </w:style>
  <w:style w:type="paragraph" w:customStyle="1" w:styleId="rvps70">
    <w:name w:val="rvps70"/>
    <w:basedOn w:val="a5"/>
    <w:rsid w:val="00A436A7"/>
    <w:pPr>
      <w:ind w:left="780" w:right="150"/>
    </w:pPr>
  </w:style>
  <w:style w:type="paragraph" w:customStyle="1" w:styleId="rvps78">
    <w:name w:val="rvps78"/>
    <w:basedOn w:val="a5"/>
    <w:rsid w:val="00A436A7"/>
    <w:pPr>
      <w:ind w:right="150"/>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0">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pPr>
    <w:rPr>
      <w:rFonts w:ascii="Courier New" w:hAnsi="Courier New" w:cs="Courier New"/>
    </w:rPr>
  </w:style>
  <w:style w:type="paragraph" w:customStyle="1" w:styleId="1CharChar1">
    <w:name w:val="Знак Знак1 Char Char1"/>
    <w:basedOn w:val="a5"/>
    <w:uiPriority w:val="99"/>
    <w:rsid w:val="00C51EB6"/>
    <w:pPr>
      <w:widowControl w:val="0"/>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line="360" w:lineRule="auto"/>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40"/>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C51EB6"/>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6C1AA4"/>
    <w:pPr>
      <w:numPr>
        <w:numId w:val="77"/>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023021556">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193766158">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msvyazmontazh@mail.ru" TargetMode="External"/><Relationship Id="rId13" Type="http://schemas.openxmlformats.org/officeDocument/2006/relationships/hyperlink" Target="file:///C:\Users\a.kamaldinov\AppData\Local\Microsoft\Windows\Temporary%20Internet%20Files\Content.Outlook\INYCE5SS\&#1058;&#1077;&#1093;&#1085;&#1080;&#1095;&#1077;&#1089;&#1082;&#1080;&#1077;" TargetMode="External"/><Relationship Id="rId18" Type="http://schemas.openxmlformats.org/officeDocument/2006/relationships/image" Target="media/image5.jpe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file:///C:\Users\a.kamaldinov\AppData\Local\Microsoft\Windows\Temporary%20Internet%20Files\Content.Outlook\INYCE5SS\&#1058;&#1077;&#1093;&#1085;&#1080;&#1095;&#1077;&#1089;&#1082;&#1080;&#1077;" TargetMode="External"/><Relationship Id="rId17" Type="http://schemas.openxmlformats.org/officeDocument/2006/relationships/oleObject" Target="embeddings/oleObject2.bin"/><Relationship Id="rId25" Type="http://schemas.openxmlformats.org/officeDocument/2006/relationships/image" Target="media/image12.jpe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7.jpe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1.jpe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0.jpeg"/><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6.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consultantplus://offline/ref=3BDD3712FF810ED1E748A140CC6909B9A8FCED88B7283CADF98038FA9EED4FD62E831BE55FB870YEJ2I" TargetMode="External"/><Relationship Id="rId14" Type="http://schemas.openxmlformats.org/officeDocument/2006/relationships/image" Target="media/image3.emf"/><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header" Target="header1.xml"/><Relationship Id="rId35"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31582B-282B-4B88-A633-5E7CC1A365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101</Pages>
  <Words>33442</Words>
  <Characters>190622</Characters>
  <Application>Microsoft Office Word</Application>
  <DocSecurity>0</DocSecurity>
  <Lines>1588</Lines>
  <Paragraphs>447</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223617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29</cp:revision>
  <cp:lastPrinted>2017-02-13T05:44:00Z</cp:lastPrinted>
  <dcterms:created xsi:type="dcterms:W3CDTF">2017-09-12T10:55:00Z</dcterms:created>
  <dcterms:modified xsi:type="dcterms:W3CDTF">2017-09-13T11:17:00Z</dcterms:modified>
</cp:coreProperties>
</file>